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8"/>
          <w:szCs w:val="28"/>
          <w:rtl w:val="0"/>
        </w:rPr>
        <w:t xml:space="preserve">“Año de la Esperanza y el Fortalecimiento de la democracia”.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1547813</wp:posOffset>
                </wp:positionH>
                <wp:positionV relativeFrom="paragraph">
                  <wp:posOffset>242888</wp:posOffset>
                </wp:positionV>
                <wp:extent cx="6261100" cy="742950"/>
                <wp:effectExtent b="0" l="0" r="0" t="0"/>
                <wp:wrapNone/>
                <wp:docPr id="7" name=""/>
                <a:graphic>
                  <a:graphicData uri="http://schemas.microsoft.com/office/word/2010/wordprocessingShape">
                    <wps:wsp>
                      <wps:cNvSpPr/>
                      <wps:cNvPr id="2" name="Shape 2"/>
                      <wps:spPr>
                        <a:xfrm>
                          <a:off x="2220213" y="3413288"/>
                          <a:ext cx="6251575" cy="73342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7080" w:right="0" w:firstLine="708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1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1547813</wp:posOffset>
                </wp:positionH>
                <wp:positionV relativeFrom="paragraph">
                  <wp:posOffset>242888</wp:posOffset>
                </wp:positionV>
                <wp:extent cx="6261100" cy="74295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261100" cy="742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2185670</wp:posOffset>
                </wp:positionH>
                <wp:positionV relativeFrom="paragraph">
                  <wp:posOffset>248603</wp:posOffset>
                </wp:positionV>
                <wp:extent cx="2947035" cy="723900"/>
                <wp:effectExtent b="0" l="0" r="0" t="0"/>
                <wp:wrapNone/>
                <wp:docPr id="8" name=""/>
                <a:graphic>
                  <a:graphicData uri="http://schemas.microsoft.com/office/word/2010/wordprocessingShape">
                    <wps:wsp>
                      <wps:cNvSpPr/>
                      <wps:cNvPr id="3" name="Shape 3"/>
                      <wps:spPr>
                        <a:xfrm>
                          <a:off x="3877245" y="3422813"/>
                          <a:ext cx="2937510" cy="714375"/>
                        </a:xfrm>
                        <a:prstGeom prst="roundRect">
                          <a:avLst>
                            <a:gd fmla="val 16667" name="adj"/>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osarivo" w:cs="Rosarivo" w:eastAsia="Rosarivo" w:hAnsi="Rosarivo"/>
                                <w:b w:val="0"/>
                                <w:i w:val="1"/>
                                <w:smallCaps w:val="0"/>
                                <w:strike w:val="0"/>
                                <w:color w:val="000000"/>
                                <w:sz w:val="32"/>
                                <w:vertAlign w:val="baseline"/>
                              </w:rPr>
                              <w:t xml:space="preserve">I.E. 40430 José Simeón Tejeda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osarivo" w:cs="Rosarivo" w:eastAsia="Rosarivo" w:hAnsi="Rosarivo"/>
                                <w:b w:val="0"/>
                                <w:i w:val="1"/>
                                <w:smallCaps w:val="0"/>
                                <w:strike w:val="0"/>
                                <w:color w:val="000000"/>
                                <w:sz w:val="32"/>
                                <w:vertAlign w:val="baseline"/>
                              </w:rPr>
                            </w:r>
                            <w:r w:rsidDel="00000000" w:rsidR="00000000" w:rsidRPr="00000000">
                              <w:rPr>
                                <w:rFonts w:ascii="Rosarivo" w:cs="Rosarivo" w:eastAsia="Rosarivo" w:hAnsi="Rosarivo"/>
                                <w:b w:val="0"/>
                                <w:i w:val="1"/>
                                <w:smallCaps w:val="0"/>
                                <w:strike w:val="0"/>
                                <w:color w:val="000000"/>
                                <w:sz w:val="32"/>
                                <w:vertAlign w:val="baseline"/>
                              </w:rPr>
                              <w:t xml:space="preserve">Andaray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2185670</wp:posOffset>
                </wp:positionH>
                <wp:positionV relativeFrom="paragraph">
                  <wp:posOffset>248603</wp:posOffset>
                </wp:positionV>
                <wp:extent cx="2947035" cy="72390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947035" cy="723900"/>
                        </a:xfrm>
                        <a:prstGeom prst="rect"/>
                        <a:ln/>
                      </pic:spPr>
                    </pic:pic>
                  </a:graphicData>
                </a:graphic>
              </wp:anchor>
            </w:drawing>
          </mc:Fallback>
        </mc:AlternateContent>
      </w:r>
    </w:p>
    <w:p w:rsidR="00000000" w:rsidDel="00000000" w:rsidP="00000000" w:rsidRDefault="00000000" w:rsidRPr="00000000" w14:paraId="00000002">
      <w:pPr>
        <w:jc w:val="cente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1771650</wp:posOffset>
            </wp:positionH>
            <wp:positionV relativeFrom="paragraph">
              <wp:posOffset>8890</wp:posOffset>
            </wp:positionV>
            <wp:extent cx="1352550" cy="533400"/>
            <wp:effectExtent b="0" l="0" r="0" t="0"/>
            <wp:wrapSquare wrapText="bothSides" distB="0" distT="0" distL="114300" distR="114300"/>
            <wp:docPr descr="http://files.ugel03-agp.webnode.es/200000009-3ee9d3fe3a/ministerio.jpg" id="11" name="image1.jpg"/>
            <a:graphic>
              <a:graphicData uri="http://schemas.openxmlformats.org/drawingml/2006/picture">
                <pic:pic>
                  <pic:nvPicPr>
                    <pic:cNvPr descr="http://files.ugel03-agp.webnode.es/200000009-3ee9d3fe3a/ministerio.jpg" id="0" name="image1.jpg"/>
                    <pic:cNvPicPr preferRelativeResize="0"/>
                  </pic:nvPicPr>
                  <pic:blipFill>
                    <a:blip r:embed="rId8"/>
                    <a:srcRect b="0" l="0" r="0" t="0"/>
                    <a:stretch>
                      <a:fillRect/>
                    </a:stretch>
                  </pic:blipFill>
                  <pic:spPr>
                    <a:xfrm>
                      <a:off x="0" y="0"/>
                      <a:ext cx="1352550" cy="533400"/>
                    </a:xfrm>
                    <a:prstGeom prst="rect"/>
                    <a:ln/>
                  </pic:spPr>
                </pic:pic>
              </a:graphicData>
            </a:graphic>
          </wp:anchor>
        </w:drawing>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rFonts w:ascii="Rosarivo" w:cs="Rosarivo" w:eastAsia="Rosarivo" w:hAnsi="Rosarivo"/>
          <w:b w:val="1"/>
          <w:bCs w:val="1"/>
          <w:sz w:val="32"/>
          <w:szCs w:val="32"/>
        </w:rPr>
      </w:pPr>
      <w:r w:rsidDel="00000000" w:rsidR="00000000" w:rsidRPr="00000000">
        <w:rPr>
          <w:rFonts w:ascii="Rosarivo" w:cs="Rosarivo" w:eastAsia="Rosarivo" w:hAnsi="Rosarivo"/>
          <w:b w:val="1"/>
          <w:bCs w:val="1"/>
          <w:sz w:val="32"/>
          <w:szCs w:val="32"/>
          <w:rtl w:val="0"/>
        </w:rPr>
        <w:t xml:space="preserve">PLAN CURRICULAR ANUAL DEL ÁREA CIENCIAS SOCIALES 2025</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DATOS INFORMATIVOS </w:t>
      </w:r>
    </w:p>
    <w:tbl>
      <w:tblPr>
        <w:tblStyle w:val="Table1"/>
        <w:tblpPr w:leftFromText="141" w:rightFromText="141" w:topFromText="0" w:bottomFromText="0" w:vertAnchor="page" w:horzAnchor="margin" w:tblpX="0" w:tblpY="3916"/>
        <w:tblW w:w="128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6"/>
        <w:gridCol w:w="984"/>
        <w:gridCol w:w="1661"/>
        <w:gridCol w:w="5361"/>
        <w:gridCol w:w="1270"/>
        <w:gridCol w:w="1797"/>
        <w:tblGridChange w:id="0">
          <w:tblGrid>
            <w:gridCol w:w="1826"/>
            <w:gridCol w:w="984"/>
            <w:gridCol w:w="1661"/>
            <w:gridCol w:w="5361"/>
            <w:gridCol w:w="1270"/>
            <w:gridCol w:w="1797"/>
          </w:tblGrid>
        </w:tblGridChange>
      </w:tblGrid>
      <w:tr>
        <w:trPr>
          <w:cantSplit w:val="0"/>
          <w:trHeight w:val="376" w:hRule="atLeast"/>
          <w:tblHeader w:val="0"/>
        </w:trPr>
        <w:tc>
          <w:tcPr>
            <w:vAlign w:val="center"/>
          </w:tcPr>
          <w:p w:rsidR="00000000" w:rsidDel="00000000" w:rsidP="00000000" w:rsidRDefault="00000000" w:rsidRPr="00000000" w14:paraId="0000000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DRE</w:t>
            </w:r>
          </w:p>
        </w:tc>
        <w:tc>
          <w:tcPr>
            <w:gridSpan w:val="5"/>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Arequipa</w:t>
            </w:r>
          </w:p>
        </w:tc>
      </w:tr>
      <w:tr>
        <w:trPr>
          <w:cantSplit w:val="0"/>
          <w:trHeight w:val="376" w:hRule="atLeast"/>
          <w:tblHeader w:val="0"/>
        </w:trPr>
        <w:tc>
          <w:tcPr>
            <w:vAlign w:val="center"/>
          </w:tcPr>
          <w:p w:rsidR="00000000" w:rsidDel="00000000" w:rsidP="00000000" w:rsidRDefault="00000000" w:rsidRPr="00000000" w14:paraId="0000000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UGEL</w:t>
            </w:r>
          </w:p>
        </w:tc>
        <w:tc>
          <w:tcPr>
            <w:gridSpan w:val="5"/>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Condesuyos</w:t>
            </w:r>
          </w:p>
        </w:tc>
      </w:tr>
      <w:tr>
        <w:trPr>
          <w:cantSplit w:val="0"/>
          <w:trHeight w:val="376" w:hRule="atLeast"/>
          <w:tblHeader w:val="0"/>
        </w:trPr>
        <w:tc>
          <w:tcPr>
            <w:vAlign w:val="center"/>
          </w:tcPr>
          <w:p w:rsidR="00000000" w:rsidDel="00000000" w:rsidP="00000000" w:rsidRDefault="00000000" w:rsidRPr="00000000" w14:paraId="0000001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I.E.</w:t>
            </w:r>
          </w:p>
        </w:tc>
        <w:tc>
          <w:tcPr>
            <w:gridSpan w:val="5"/>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8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40430 José Simeón Tejeda</w:t>
            </w: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01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Área </w:t>
            </w:r>
          </w:p>
        </w:tc>
        <w:tc>
          <w:tcPr>
            <w:gridSpan w:val="5"/>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8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Ciencias Sociales</w:t>
            </w: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01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Ciclo</w:t>
            </w:r>
          </w:p>
        </w:tc>
        <w:tc>
          <w:tcPr>
            <w:gridSpan w:val="5"/>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VII</w:t>
            </w:r>
          </w:p>
        </w:tc>
      </w:tr>
      <w:tr>
        <w:trPr>
          <w:cantSplit w:val="0"/>
          <w:trHeight w:val="376" w:hRule="atLeast"/>
          <w:tblHeader w:val="0"/>
        </w:trPr>
        <w:tc>
          <w:tcPr/>
          <w:p w:rsidR="00000000" w:rsidDel="00000000" w:rsidP="00000000" w:rsidRDefault="00000000" w:rsidRPr="00000000" w14:paraId="0000002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Grado </w:t>
            </w:r>
          </w:p>
        </w:tc>
        <w:tc>
          <w:tcPr>
            <w:gridSpan w:val="5"/>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1"/>
                <w:bCs w:val="1"/>
                <w:i w:val="0"/>
                <w:iCs w:val="0"/>
                <w:smallCaps w:val="0"/>
                <w:strike w:val="0"/>
                <w:color w:val="622523"/>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5° Grado de Secundaria</w:t>
            </w: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2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Docente </w:t>
            </w:r>
          </w:p>
        </w:tc>
        <w:tc>
          <w:tcPr>
            <w:gridSpan w:val="5"/>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Maria Deysi Alvarez Taco</w:t>
            </w:r>
          </w:p>
        </w:tc>
      </w:tr>
      <w:tr>
        <w:trPr>
          <w:cantSplit w:val="0"/>
          <w:trHeight w:val="376" w:hRule="atLeast"/>
          <w:tblHeader w:val="0"/>
        </w:trPr>
        <w:tc>
          <w:tcPr/>
          <w:p w:rsidR="00000000" w:rsidDel="00000000" w:rsidP="00000000" w:rsidRDefault="00000000" w:rsidRPr="00000000" w14:paraId="0000003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Directora </w:t>
            </w:r>
          </w:p>
        </w:tc>
        <w:tc>
          <w:tcPr>
            <w:gridSpan w:val="5"/>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Prof. Paul Jhonny Sonco Mamani</w:t>
            </w:r>
          </w:p>
        </w:tc>
      </w:tr>
      <w:tr>
        <w:trPr>
          <w:cantSplit w:val="0"/>
          <w:trHeight w:val="358" w:hRule="atLeast"/>
          <w:tblHeader w:val="0"/>
        </w:trPr>
        <w:tc>
          <w:tcPr/>
          <w:p w:rsidR="00000000" w:rsidDel="00000000" w:rsidP="00000000" w:rsidRDefault="00000000" w:rsidRPr="00000000" w14:paraId="0000003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Duración </w:t>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Inicio</w:t>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0"/>
                <w:bCs w:val="0"/>
                <w:i w:val="0"/>
                <w:iCs w:val="0"/>
                <w:smallCaps w:val="0"/>
                <w:strike w:val="0"/>
                <w:color w:val="800000"/>
                <w:sz w:val="28"/>
                <w:szCs w:val="28"/>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16/03/2026</w:t>
            </w: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Término</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18/12/2026</w:t>
            </w:r>
          </w:p>
        </w:tc>
      </w:tr>
    </w:tbl>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rFonts w:ascii="Rosarivo" w:cs="Rosarivo" w:eastAsia="Rosarivo" w:hAnsi="Rosarivo"/>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Pr>
      </w:pPr>
      <w:bookmarkStart w:colFirst="0" w:colLast="0" w:name="_heading=h.7wjauadj4czb" w:id="0"/>
      <w:bookmarkEnd w:id="0"/>
      <w:r w:rsidDel="00000000" w:rsidR="00000000" w:rsidRPr="00000000">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tl w:val="0"/>
        </w:rPr>
        <w:t xml:space="preserve">Necesidades e intereses de aprendizaje de los estudiantes </w:t>
      </w:r>
    </w:p>
    <w:p w:rsidR="00000000" w:rsidDel="00000000" w:rsidP="00000000" w:rsidRDefault="00000000" w:rsidRPr="00000000" w14:paraId="00000047">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Las necesidades de aprendizaje de los estudiantes del Vi ciclo en el área de ciencias sociales están vinculado a las competencias del área por lo cual realizamos un breve diagnostico para las tres competencias.</w:t>
      </w:r>
    </w:p>
    <w:p w:rsidR="00000000" w:rsidDel="00000000" w:rsidP="00000000" w:rsidRDefault="00000000" w:rsidRPr="00000000" w14:paraId="00000048">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Con respecto a la competencia construye interpretaciones históricas la necesidad identifica en los estudiantes es que muestran dificultad para trabajar con clasificación de fuentes, aun no logran clasificar causas y consecuencias, el uso adecuado de categorías y  convenciones temporales de hechos y procesos históricos.</w:t>
      </w:r>
    </w:p>
    <w:p w:rsidR="00000000" w:rsidDel="00000000" w:rsidP="00000000" w:rsidRDefault="00000000" w:rsidRPr="00000000" w14:paraId="00000049">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En la competencia gestiona responsablemente el espacio y el ambiente muestran dificultad en la utilización de fuentes y herramientas cartográficas para ubicarse en el espacio y el ambiente, los cambios y permanencias en el mismo, la influencia de los actores sociales  en medio ambiente, tampoco logran comparar las causas y consecuencias, de la misma forma no logra proponer acciones orientadas al cuidado del medio ambiente ni mitigarla adaptación al cambio climático.</w:t>
      </w:r>
    </w:p>
    <w:p w:rsidR="00000000" w:rsidDel="00000000" w:rsidP="00000000" w:rsidRDefault="00000000" w:rsidRPr="00000000" w14:paraId="0000004A">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Otra necesidad es el aprendizaje en la competencia gestiona responsablemente los recursos económicos aun no es capaz de administrar ni tiene un manejo adecuados de los recursos, tampoco logra identificar los agentes económicos y financieros, no logra asumir una posición critica sobre actividades económico formales e informales .</w:t>
      </w:r>
    </w:p>
    <w:p w:rsidR="00000000" w:rsidDel="00000000" w:rsidP="00000000" w:rsidRDefault="00000000" w:rsidRPr="00000000" w14:paraId="0000004B">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Respecto al interés de los estudiantes; ellos se sienten atraídos por actividades deportivas, festividades religiosas de su comunidad y provincia, caminatas a los lugares turísticos de la zona, muestran interés por el uso de la tecnología, la danza de la provincia y región.</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tl w:val="0"/>
        </w:rPr>
        <w:t xml:space="preserve">Potencialidades y/o problemáticas del contexto</w:t>
      </w:r>
    </w:p>
    <w:p w:rsidR="00000000" w:rsidDel="00000000" w:rsidP="00000000" w:rsidRDefault="00000000" w:rsidRPr="00000000" w14:paraId="0000004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El Distrito cuenta con una geografía variada, en la provincia se encuentra el nevado del Coropuna, vertiente hidrográfica importante para la provincia de Condesuyos, ruinas arqueológicas de Huamanmarca, Ccopan. Actividades importantes como la agricultura , ganadería, minería y turismo.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Como problemática podemos mencionar las migraciones de la población por falta de empleo, la contaminación del medio ambiente.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PERFIL DE EGRESO DE EDUCACION BASICA REGULAR</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7030a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7030a0"/>
          <w:sz w:val="24"/>
          <w:szCs w:val="24"/>
          <w:u w:val="none"/>
          <w:shd w:fill="auto" w:val="clear"/>
          <w:vertAlign w:val="baseline"/>
          <w:rtl w:val="0"/>
        </w:rPr>
        <w:t xml:space="preserve">El estudiante se reconoce como persona valiosa y se identifica con su cultura en diferentes contextos.</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7030a0"/>
          <w:sz w:val="24"/>
          <w:szCs w:val="24"/>
          <w:u w:val="none"/>
          <w:shd w:fill="auto" w:val="clear"/>
          <w:vertAlign w:val="baseline"/>
          <w:rtl w:val="0"/>
        </w:rPr>
        <w:t xml:space="preserve">El estudiante propicia la vida en democracia a partir del reconocimiento de sus derechos y deberes y de la comprensión de los procesos históricos y sociales de nuestro país y el mundo.</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practica una vida activa y saludable para su bienestar, cuida su cuerpo e interactúa respetuosamente en la práctica de distintas actividades físicas, cotidianas o deportivas.</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aprecia manifestaciones artístico-culturales para comprender el aporte del arte a la cultura y a la sociedad, y crea proyectos artísticos utilizando los diversos lenguajes del arte para comunicar sus ideas a otros.</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se comunica en su lengua materna, en castellano como segunda lengua y en inglés como lengua extranjera de manera asertiva y responsable para interactuar con otras personas en diversos contextos y con distintos propósitos.</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indaga y comprende el mundo natural y artificial utilizando conocimientos científicos en dialogo con saberes locales para manejar la calidad de vida y cuidando la naturaleza.</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interpreta la realidad y toma de decisiones a partir de conocimientos matemáticos que aporten a su contexto.</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gestiona proyectos de emprendimientos económicos o social de manera ética, que le permitan articularse con el mundo del trabajo y con el desarrollo social, económico y ambiental del entorno.</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aprovecha responsablemente las tecnologías de la información y dela comunicación (TIC) para interactuar con la información, gestionar su comunicación y aprendizaje.</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desarrolla procesos autónomos de aprendizaje en forma permanente para la mejora continua de su proceso de aprendizaje y de sus resultados.</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comprende y aprecia la dimensión espiritual y religiosa en la vida de las personas y de las sociedades.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FUNDAMENTACION Y ENFOQUE DEL ÁREA.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la actualidad vivimos en un mundo de cambios donde se plantea nuevos desafíos y brindan nuevas oportunidades para el desarrollo personal y social. Las demandas sociales, promueve formar ciudadanos críticos y proactivos frente a los problemas ambientales y económicos de su comunidad, país. Por ello el área de ciencias sociales pretende formar ciudadanos consientes de la sociedad donde viven y de su rol como sujetos históricos a fin de que asuman compromisos y se constituyan en agentes de cambio de la realidad social a través de la gestión de los recursos ambientales y económicos, también se busca que tomen conciencia de forman parte de una colectividad que, siendo diversa comparten una misma historia.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área de ciencias sociales promueve y facilita que los estudiantes desarrollen las siguientes competencias: </w:t>
      </w: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Construye interpretaciones históricas; Gestiona responsablemente el espacio y el ambiente; Gestiona responsablemente los recursos económicos.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marco teórico y metodológico orienta la enseñanza promoviendo el enfoque de la CIUDADANÍA ACTIVA. Enfoque que promueve que todas las personas asuman responsablemente su rol como ciudadano con derechos y deberes y participen activamente en el mundo social y las diferentes dimensiones de la ciudadanía. El área de ciencias sociales tiene como propósito que los estudiantes pueden comprender la realidad del mundo en que viven, las experiencias colectivas pasadas y presentes; así como el espacio en que se desarrolla la vida en sociedad; busca que reconozcan los procesos de cambio en el tiempo histórico y su influencia, aprendan a pensar históricamente para poder asumir la mejora de la sociedad. Este aprendizaje permite fortalecer el desarrollo de una conciencia crítica, solidaria y respetuosos que les permite participar en sociedad desde el conocimiento de sus derechos y responsabilidades.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CALENDARIZACIÓN</w:t>
      </w:r>
    </w:p>
    <w:tbl>
      <w:tblPr>
        <w:tblStyle w:val="Table2"/>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7"/>
        <w:gridCol w:w="1461"/>
        <w:gridCol w:w="3516"/>
        <w:gridCol w:w="2835"/>
        <w:gridCol w:w="2776"/>
        <w:tblGridChange w:id="0">
          <w:tblGrid>
            <w:gridCol w:w="3807"/>
            <w:gridCol w:w="1461"/>
            <w:gridCol w:w="3516"/>
            <w:gridCol w:w="2835"/>
            <w:gridCol w:w="2776"/>
          </w:tblGrid>
        </w:tblGridChange>
      </w:tblGrid>
      <w:tr>
        <w:trPr>
          <w:cantSplit w:val="0"/>
          <w:tblHeader w:val="0"/>
        </w:trPr>
        <w:tc>
          <w:tcPr>
            <w:shd w:fill="f4b083" w:val="clear"/>
          </w:tcPr>
          <w:p w:rsidR="00000000" w:rsidDel="00000000" w:rsidP="00000000" w:rsidRDefault="00000000" w:rsidRPr="00000000" w14:paraId="00000062">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BLOQUES</w:t>
            </w:r>
          </w:p>
        </w:tc>
        <w:tc>
          <w:tcPr>
            <w:shd w:fill="f4b083" w:val="clear"/>
          </w:tcPr>
          <w:p w:rsidR="00000000" w:rsidDel="00000000" w:rsidP="00000000" w:rsidRDefault="00000000" w:rsidRPr="00000000" w14:paraId="0000006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DURACION</w:t>
            </w:r>
          </w:p>
        </w:tc>
        <w:tc>
          <w:tcPr>
            <w:shd w:fill="f4b083" w:val="clear"/>
          </w:tcPr>
          <w:p w:rsidR="00000000" w:rsidDel="00000000" w:rsidP="00000000" w:rsidRDefault="00000000" w:rsidRPr="00000000" w14:paraId="0000006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INICIO - FIN</w:t>
            </w:r>
          </w:p>
        </w:tc>
        <w:tc>
          <w:tcPr>
            <w:shd w:fill="f4b083" w:val="clear"/>
          </w:tcPr>
          <w:p w:rsidR="00000000" w:rsidDel="00000000" w:rsidP="00000000" w:rsidRDefault="00000000" w:rsidRPr="00000000" w14:paraId="00000065">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PERIODO</w:t>
            </w:r>
          </w:p>
        </w:tc>
        <w:tc>
          <w:tcPr>
            <w:shd w:fill="f4b083" w:val="clear"/>
          </w:tcPr>
          <w:p w:rsidR="00000000" w:rsidDel="00000000" w:rsidP="00000000" w:rsidRDefault="00000000" w:rsidRPr="00000000" w14:paraId="00000066">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UNIDADES PROGRAMADAS</w:t>
            </w:r>
          </w:p>
        </w:tc>
      </w:tr>
      <w:tr>
        <w:trPr>
          <w:cantSplit w:val="0"/>
          <w:tblHeader w:val="0"/>
        </w:trPr>
        <w:tc>
          <w:tcPr>
            <w:shd w:fill="a8d08d" w:val="clear"/>
          </w:tcPr>
          <w:p w:rsidR="00000000" w:rsidDel="00000000" w:rsidP="00000000" w:rsidRDefault="00000000" w:rsidRPr="00000000" w14:paraId="0000006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Primer bloque de semanas de gestión</w:t>
            </w:r>
          </w:p>
        </w:tc>
        <w:tc>
          <w:tcPr>
            <w:shd w:fill="a8d08d" w:val="clear"/>
          </w:tcPr>
          <w:p w:rsidR="00000000" w:rsidDel="00000000" w:rsidP="00000000" w:rsidRDefault="00000000" w:rsidRPr="00000000" w14:paraId="00000068">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02semanas</w:t>
            </w:r>
          </w:p>
        </w:tc>
        <w:tc>
          <w:tcPr>
            <w:shd w:fill="a8d08d" w:val="clear"/>
          </w:tcPr>
          <w:p w:rsidR="00000000" w:rsidDel="00000000" w:rsidP="00000000" w:rsidRDefault="00000000" w:rsidRPr="00000000" w14:paraId="00000069">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02/03/2026  al  13/03/2026</w:t>
            </w:r>
          </w:p>
        </w:tc>
        <w:tc>
          <w:tcPr>
            <w:shd w:fill="a8d08d" w:val="clear"/>
          </w:tcPr>
          <w:p w:rsidR="00000000" w:rsidDel="00000000" w:rsidP="00000000" w:rsidRDefault="00000000" w:rsidRPr="00000000" w14:paraId="0000006A">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6B">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6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Primer bloque de semanas lectivas</w:t>
            </w:r>
          </w:p>
        </w:tc>
        <w:tc>
          <w:tcPr>
            <w:shd w:fill="ffd965" w:val="clear"/>
          </w:tcPr>
          <w:p w:rsidR="00000000" w:rsidDel="00000000" w:rsidP="00000000" w:rsidRDefault="00000000" w:rsidRPr="00000000" w14:paraId="0000006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6E">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16/03/2026  al  15/05/2026</w:t>
            </w:r>
          </w:p>
        </w:tc>
        <w:tc>
          <w:tcPr>
            <w:shd w:fill="ffd965" w:val="clear"/>
          </w:tcPr>
          <w:p w:rsidR="00000000" w:rsidDel="00000000" w:rsidP="00000000" w:rsidRDefault="00000000" w:rsidRPr="00000000" w14:paraId="0000006F">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 BIMESTRE</w:t>
            </w:r>
          </w:p>
        </w:tc>
        <w:tc>
          <w:tcPr>
            <w:shd w:fill="ffd965" w:val="clear"/>
          </w:tcPr>
          <w:p w:rsidR="00000000" w:rsidDel="00000000" w:rsidP="00000000" w:rsidRDefault="00000000" w:rsidRPr="00000000" w14:paraId="00000070">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71">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Segundo bloque de semanas de gestión</w:t>
            </w:r>
          </w:p>
        </w:tc>
        <w:tc>
          <w:tcPr>
            <w:shd w:fill="a8d08d" w:val="clear"/>
          </w:tcPr>
          <w:p w:rsidR="00000000" w:rsidDel="00000000" w:rsidP="00000000" w:rsidRDefault="00000000" w:rsidRPr="00000000" w14:paraId="00000072">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01semanas</w:t>
            </w:r>
          </w:p>
        </w:tc>
        <w:tc>
          <w:tcPr>
            <w:shd w:fill="a8d08d" w:val="clear"/>
          </w:tcPr>
          <w:p w:rsidR="00000000" w:rsidDel="00000000" w:rsidP="00000000" w:rsidRDefault="00000000" w:rsidRPr="00000000" w14:paraId="00000073">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18/05/2026 al  22/05/2026</w:t>
            </w:r>
          </w:p>
        </w:tc>
        <w:tc>
          <w:tcPr>
            <w:shd w:fill="a8d08d" w:val="clear"/>
          </w:tcPr>
          <w:p w:rsidR="00000000" w:rsidDel="00000000" w:rsidP="00000000" w:rsidRDefault="00000000" w:rsidRPr="00000000" w14:paraId="00000074">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75">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76">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Segundo bloque de semanas lectivas</w:t>
            </w:r>
          </w:p>
        </w:tc>
        <w:tc>
          <w:tcPr>
            <w:shd w:fill="ffd965" w:val="clear"/>
          </w:tcPr>
          <w:p w:rsidR="00000000" w:rsidDel="00000000" w:rsidP="00000000" w:rsidRDefault="00000000" w:rsidRPr="00000000" w14:paraId="0000007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78">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25/03/2026  al  24/07/2026</w:t>
            </w:r>
          </w:p>
        </w:tc>
        <w:tc>
          <w:tcPr>
            <w:shd w:fill="ffd965" w:val="clear"/>
          </w:tcPr>
          <w:p w:rsidR="00000000" w:rsidDel="00000000" w:rsidP="00000000" w:rsidRDefault="00000000" w:rsidRPr="00000000" w14:paraId="00000079">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II BIMESTRE</w:t>
            </w:r>
          </w:p>
        </w:tc>
        <w:tc>
          <w:tcPr>
            <w:shd w:fill="ffd965" w:val="clear"/>
          </w:tcPr>
          <w:p w:rsidR="00000000" w:rsidDel="00000000" w:rsidP="00000000" w:rsidRDefault="00000000" w:rsidRPr="00000000" w14:paraId="0000007A">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7B">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Tercer bloque de semanas de gestión</w:t>
            </w:r>
          </w:p>
        </w:tc>
        <w:tc>
          <w:tcPr>
            <w:shd w:fill="a8d08d" w:val="clear"/>
          </w:tcPr>
          <w:p w:rsidR="00000000" w:rsidDel="00000000" w:rsidP="00000000" w:rsidRDefault="00000000" w:rsidRPr="00000000" w14:paraId="0000007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 semanas</w:t>
            </w:r>
          </w:p>
        </w:tc>
        <w:tc>
          <w:tcPr>
            <w:shd w:fill="a8d08d" w:val="clear"/>
          </w:tcPr>
          <w:p w:rsidR="00000000" w:rsidDel="00000000" w:rsidP="00000000" w:rsidRDefault="00000000" w:rsidRPr="00000000" w14:paraId="0000007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27/07/2026  al  07/08/2026</w:t>
            </w:r>
          </w:p>
        </w:tc>
        <w:tc>
          <w:tcPr>
            <w:shd w:fill="a8d08d" w:val="clear"/>
          </w:tcPr>
          <w:p w:rsidR="00000000" w:rsidDel="00000000" w:rsidP="00000000" w:rsidRDefault="00000000" w:rsidRPr="00000000" w14:paraId="0000007E">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7F">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80">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Tercer bloque de semanas lectivas</w:t>
            </w:r>
          </w:p>
        </w:tc>
        <w:tc>
          <w:tcPr>
            <w:shd w:fill="ffd965" w:val="clear"/>
          </w:tcPr>
          <w:p w:rsidR="00000000" w:rsidDel="00000000" w:rsidP="00000000" w:rsidRDefault="00000000" w:rsidRPr="00000000" w14:paraId="00000081">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82">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10/08/2026  al  09/10/2026</w:t>
            </w:r>
          </w:p>
        </w:tc>
        <w:tc>
          <w:tcPr>
            <w:shd w:fill="ffd965" w:val="clear"/>
          </w:tcPr>
          <w:p w:rsidR="00000000" w:rsidDel="00000000" w:rsidP="00000000" w:rsidRDefault="00000000" w:rsidRPr="00000000" w14:paraId="00000083">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III BIMESTRE</w:t>
            </w:r>
          </w:p>
        </w:tc>
        <w:tc>
          <w:tcPr>
            <w:shd w:fill="ffd965" w:val="clear"/>
          </w:tcPr>
          <w:p w:rsidR="00000000" w:rsidDel="00000000" w:rsidP="00000000" w:rsidRDefault="00000000" w:rsidRPr="00000000" w14:paraId="00000084">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85">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Cuarto bloque de semanas de gestión</w:t>
            </w:r>
          </w:p>
        </w:tc>
        <w:tc>
          <w:tcPr>
            <w:shd w:fill="a8d08d" w:val="clear"/>
          </w:tcPr>
          <w:p w:rsidR="00000000" w:rsidDel="00000000" w:rsidP="00000000" w:rsidRDefault="00000000" w:rsidRPr="00000000" w14:paraId="00000086">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01semanas</w:t>
            </w:r>
          </w:p>
        </w:tc>
        <w:tc>
          <w:tcPr>
            <w:shd w:fill="a8d08d" w:val="clear"/>
          </w:tcPr>
          <w:p w:rsidR="00000000" w:rsidDel="00000000" w:rsidP="00000000" w:rsidRDefault="00000000" w:rsidRPr="00000000" w14:paraId="0000008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12/10/2026  al  16/10/2026</w:t>
            </w:r>
          </w:p>
        </w:tc>
        <w:tc>
          <w:tcPr>
            <w:shd w:fill="a8d08d" w:val="clear"/>
          </w:tcPr>
          <w:p w:rsidR="00000000" w:rsidDel="00000000" w:rsidP="00000000" w:rsidRDefault="00000000" w:rsidRPr="00000000" w14:paraId="00000088">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89">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8A">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Cuarto bloque de semanas lectivas</w:t>
            </w:r>
          </w:p>
        </w:tc>
        <w:tc>
          <w:tcPr>
            <w:shd w:fill="ffd965" w:val="clear"/>
          </w:tcPr>
          <w:p w:rsidR="00000000" w:rsidDel="00000000" w:rsidP="00000000" w:rsidRDefault="00000000" w:rsidRPr="00000000" w14:paraId="0000008B">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8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19/10/2026   al  18/12/2026</w:t>
            </w:r>
          </w:p>
        </w:tc>
        <w:tc>
          <w:tcPr>
            <w:shd w:fill="ffd965" w:val="clear"/>
          </w:tcPr>
          <w:p w:rsidR="00000000" w:rsidDel="00000000" w:rsidP="00000000" w:rsidRDefault="00000000" w:rsidRPr="00000000" w14:paraId="0000008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IV BIMESTRE</w:t>
            </w:r>
          </w:p>
        </w:tc>
        <w:tc>
          <w:tcPr>
            <w:shd w:fill="ffd965" w:val="clear"/>
          </w:tcPr>
          <w:p w:rsidR="00000000" w:rsidDel="00000000" w:rsidP="00000000" w:rsidRDefault="00000000" w:rsidRPr="00000000" w14:paraId="0000008E">
            <w:pPr>
              <w:jc w:val="center"/>
              <w:rPr>
                <w:rFonts w:ascii="Rosarivo" w:cs="Rosarivo" w:eastAsia="Rosarivo" w:hAnsi="Rosarivo"/>
                <w:sz w:val="24"/>
                <w:szCs w:val="24"/>
              </w:rPr>
            </w:pPr>
            <w:r w:rsidDel="00000000" w:rsidR="00000000" w:rsidRPr="00000000">
              <w:rPr>
                <w:rtl w:val="0"/>
              </w:rPr>
            </w:r>
          </w:p>
        </w:tc>
      </w:tr>
    </w:tbl>
    <w:p w:rsidR="00000000" w:rsidDel="00000000" w:rsidP="00000000" w:rsidRDefault="00000000" w:rsidRPr="00000000" w14:paraId="0000008F">
      <w:pPr>
        <w:rPr>
          <w:rFonts w:ascii="Rosarivo" w:cs="Rosarivo" w:eastAsia="Rosarivo" w:hAnsi="Rosarivo"/>
          <w:b w:val="1"/>
          <w:bCs w:val="1"/>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COMPETENCIAS DEL ÁREA.</w:t>
      </w:r>
    </w:p>
    <w:tbl>
      <w:tblPr>
        <w:tblStyle w:val="Table3"/>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3544"/>
        <w:gridCol w:w="7229"/>
        <w:tblGridChange w:id="0">
          <w:tblGrid>
            <w:gridCol w:w="4536"/>
            <w:gridCol w:w="3544"/>
            <w:gridCol w:w="7229"/>
          </w:tblGrid>
        </w:tblGridChange>
      </w:tblGrid>
      <w:tr>
        <w:trPr>
          <w:cantSplit w:val="0"/>
          <w:tblHeader w:val="0"/>
        </w:trPr>
        <w:tc>
          <w:tcPr>
            <w:gridSpan w:val="3"/>
          </w:tcPr>
          <w:p w:rsidR="00000000" w:rsidDel="00000000" w:rsidP="00000000" w:rsidRDefault="00000000" w:rsidRPr="00000000" w14:paraId="00000091">
            <w:pPr>
              <w:rPr>
                <w:rFonts w:ascii="Rosarivo" w:cs="Rosarivo" w:eastAsia="Rosarivo" w:hAnsi="Rosarivo"/>
              </w:rPr>
            </w:pPr>
            <w:r w:rsidDel="00000000" w:rsidR="00000000" w:rsidRPr="00000000">
              <w:rPr>
                <w:rFonts w:ascii="Rosarivo" w:cs="Rosarivo" w:eastAsia="Rosarivo" w:hAnsi="Rosarivo"/>
                <w:b w:val="1"/>
                <w:bCs w:val="1"/>
                <w:sz w:val="24"/>
                <w:szCs w:val="24"/>
                <w:rtl w:val="0"/>
              </w:rPr>
              <w:t xml:space="preserve">COMPETENCIA: CONSTRUYE INTERPRETACIONES HISTÓRICOS:</w:t>
            </w:r>
            <w:r w:rsidDel="00000000" w:rsidR="00000000" w:rsidRPr="00000000">
              <w:rPr>
                <w:rFonts w:ascii="Rosarivo" w:cs="Rosarivo" w:eastAsia="Rosarivo" w:hAnsi="Rosarivo"/>
                <w:b w:val="1"/>
                <w:bCs w:val="1"/>
                <w:rtl w:val="0"/>
              </w:rPr>
              <w:t xml:space="preserve"> </w:t>
            </w:r>
            <w:r w:rsidDel="00000000" w:rsidR="00000000" w:rsidRPr="00000000">
              <w:rPr>
                <w:rFonts w:ascii="Rosarivo" w:cs="Rosarivo" w:eastAsia="Rosarivo" w:hAnsi="Rosarivo"/>
                <w:sz w:val="24"/>
                <w:szCs w:val="24"/>
                <w:rtl w:val="0"/>
              </w:rPr>
              <w:t xml:space="preserve">El estudiante sustenta una posición crítica sobre y procesos históricos que ayuden a comprender el presente y sus desafíos. Articulando el uso de distintas fuentes; la comprensión de los cambios temporales y la explicación de las múltiples causas y consecuencias de estos. Supone reconocerse como sujeto histórico, es decir, como protagonista de los procesos históricos y, como tal, producto de un pasado, pero que, a la vez, participa en la construcción colectiva del futuro de la nación peruana y de la humanidad.</w:t>
            </w:r>
            <w:r w:rsidDel="00000000" w:rsidR="00000000" w:rsidRPr="00000000">
              <w:rPr>
                <w:rtl w:val="0"/>
              </w:rPr>
            </w:r>
          </w:p>
        </w:tc>
      </w:tr>
      <w:tr>
        <w:trPr>
          <w:cantSplit w:val="0"/>
          <w:tblHeader w:val="0"/>
        </w:trPr>
        <w:tc>
          <w:tcPr/>
          <w:p w:rsidR="00000000" w:rsidDel="00000000" w:rsidP="00000000" w:rsidRDefault="00000000" w:rsidRPr="00000000" w14:paraId="0000009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95">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96">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w:t>
            </w:r>
          </w:p>
        </w:tc>
      </w:tr>
      <w:tr>
        <w:trPr>
          <w:cantSplit w:val="0"/>
          <w:tblHeader w:val="0"/>
        </w:trPr>
        <w:tc>
          <w:tcPr>
            <w:vMerge w:val="restart"/>
          </w:tcPr>
          <w:p w:rsidR="00000000" w:rsidDel="00000000" w:rsidP="00000000" w:rsidRDefault="00000000" w:rsidRPr="00000000" w14:paraId="00000097">
            <w:pPr>
              <w:rPr>
                <w:rFonts w:ascii="Rosarivo" w:cs="Rosarivo" w:eastAsia="Rosarivo" w:hAnsi="Rosarivo"/>
                <w:color w:val="0070c0"/>
                <w:sz w:val="24"/>
                <w:szCs w:val="24"/>
              </w:rPr>
            </w:pPr>
            <w:r w:rsidDel="00000000" w:rsidR="00000000" w:rsidRPr="00000000">
              <w:rPr>
                <w:rFonts w:ascii="Rosarivo" w:cs="Rosarivo" w:eastAsia="Rosarivo" w:hAnsi="Rosarivo"/>
                <w:color w:val="806000"/>
                <w:sz w:val="24"/>
                <w:szCs w:val="24"/>
                <w:rtl w:val="0"/>
              </w:rPr>
              <w:t xml:space="preserve">Construye interpretaciones históricas sobre la base de los problemas históricos del Perú y el mundo, en relación a los grandes cambios y permanencias a lo largo de la historia, empleando conceptos sociales, políticos y económicos abstractos y complejos.</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806000"/>
                <w:sz w:val="24"/>
                <w:szCs w:val="24"/>
                <w:rtl w:val="0"/>
              </w:rPr>
              <w:t xml:space="preserve">Jerarquiza múltiples causas y consecuencias de los hechos o procesos históricos. Establece relaciones entre esos procesos históricos y situaciones o procesos actuales</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00b050"/>
                <w:sz w:val="24"/>
                <w:szCs w:val="24"/>
                <w:rtl w:val="0"/>
              </w:rPr>
              <w:t xml:space="preserve">Explica como las acciones humanas, individuales o grupales van configurando el pasado y el presente y pueden configurar el futuro. Explica la perspectiva de los protagonistas, relacionando sus acciones con sus motivaciones. </w:t>
            </w:r>
            <w:r w:rsidDel="00000000" w:rsidR="00000000" w:rsidRPr="00000000">
              <w:rPr>
                <w:rFonts w:ascii="Rosarivo" w:cs="Rosarivo" w:eastAsia="Rosarivo" w:hAnsi="Rosarivo"/>
                <w:color w:val="0070c0"/>
                <w:sz w:val="24"/>
                <w:szCs w:val="24"/>
                <w:rtl w:val="0"/>
              </w:rPr>
              <w:t xml:space="preserve">Contrasta diversas interpretaciones del pasado, a partir de distintas fuentes evaluadas en su co0nbtexto y perspectiva. Reconoce la validez de las fuentes para comprender variados puntos de vista.</w:t>
            </w:r>
          </w:p>
        </w:tc>
        <w:tc>
          <w:tcPr/>
          <w:p w:rsidR="00000000" w:rsidDel="00000000" w:rsidP="00000000" w:rsidRDefault="00000000" w:rsidRPr="00000000" w14:paraId="00000098">
            <w:pPr>
              <w:rPr>
                <w:rFonts w:ascii="Rosarivo" w:cs="Rosarivo" w:eastAsia="Rosarivo" w:hAnsi="Rosarivo"/>
              </w:rPr>
            </w:pPr>
            <w:r w:rsidDel="00000000" w:rsidR="00000000" w:rsidRPr="00000000">
              <w:rPr>
                <w:rFonts w:ascii="Rosarivo" w:cs="Rosarivo" w:eastAsia="Rosarivo" w:hAnsi="Rosarivo"/>
                <w:b w:val="1"/>
                <w:bCs w:val="1"/>
                <w:color w:val="0070c0"/>
                <w:sz w:val="24"/>
                <w:szCs w:val="24"/>
                <w:rtl w:val="0"/>
              </w:rPr>
              <w:t xml:space="preserve">Interpreta críticamente fuentes diversas:</w:t>
            </w:r>
            <w:r w:rsidDel="00000000" w:rsidR="00000000" w:rsidRPr="00000000">
              <w:rPr>
                <w:rFonts w:ascii="Rosarivo" w:cs="Rosarivo" w:eastAsia="Rosarivo" w:hAnsi="Rosarivo"/>
                <w:b w:val="1"/>
                <w:bCs w:val="1"/>
                <w:color w:val="0070c0"/>
                <w:rtl w:val="0"/>
              </w:rPr>
              <w:t xml:space="preserve"> </w:t>
            </w:r>
            <w:r w:rsidDel="00000000" w:rsidR="00000000" w:rsidRPr="00000000">
              <w:rPr>
                <w:rFonts w:ascii="Rosarivo" w:cs="Rosarivo" w:eastAsia="Rosarivo" w:hAnsi="Rosarivo"/>
                <w:sz w:val="18"/>
                <w:szCs w:val="18"/>
                <w:rtl w:val="0"/>
              </w:rPr>
              <w:t xml:space="preserve">es conocer la diversidad de fuentes y su diferente utilidad para abordar un hecho o procesos histórico. Supone ubicarlas en un contexto y comprender, de manera crítica, que estas reflejan una perspectiva particular y tienen diferentes grados de fiabilidad. También implica recurrir a múltiples fuentes.</w:t>
            </w:r>
            <w:r w:rsidDel="00000000" w:rsidR="00000000" w:rsidRPr="00000000">
              <w:rPr>
                <w:rtl w:val="0"/>
              </w:rPr>
            </w:r>
          </w:p>
        </w:tc>
        <w:tc>
          <w:tcPr/>
          <w:p w:rsidR="00000000" w:rsidDel="00000000" w:rsidP="00000000" w:rsidRDefault="00000000" w:rsidRPr="00000000" w14:paraId="00000099">
            <w:pPr>
              <w:rPr>
                <w:rFonts w:ascii="Rosarivo" w:cs="Rosarivo" w:eastAsia="Rosarivo" w:hAnsi="Rosarivo"/>
              </w:rPr>
            </w:pPr>
            <w:r w:rsidDel="00000000" w:rsidR="00000000" w:rsidRPr="00000000">
              <w:rPr>
                <w:rFonts w:ascii="Rosarivo" w:cs="Rosarivo" w:eastAsia="Rosarivo" w:hAnsi="Rosarivo"/>
                <w:rtl w:val="0"/>
              </w:rPr>
              <w:t xml:space="preserve">Utiliza constantemente una diversidad de fuentes, incluyéndose las producidas por él (entrevista o testimonios a personas que vivieron hechos recientes), para indagar sobre un hecho, procesos o problema histórico comprendido desde el periodo entre guerras hasta las crisis económicas de inicios del siglo XXI y desde el oncenio de Leguía hasta la historia reciente en el Perú (s.XXI), evaluando la pertinencia y fiabilidad de esas fuentes.</w:t>
            </w:r>
          </w:p>
          <w:p w:rsidR="00000000" w:rsidDel="00000000" w:rsidP="00000000" w:rsidRDefault="00000000" w:rsidRPr="00000000" w14:paraId="0000009A">
            <w:pPr>
              <w:rPr>
                <w:rFonts w:ascii="Rosarivo" w:cs="Rosarivo" w:eastAsia="Rosarivo" w:hAnsi="Rosarivo"/>
              </w:rPr>
            </w:pPr>
            <w:r w:rsidDel="00000000" w:rsidR="00000000" w:rsidRPr="00000000">
              <w:rPr>
                <w:rFonts w:ascii="Rosarivo" w:cs="Rosarivo" w:eastAsia="Rosarivo" w:hAnsi="Rosarivo"/>
                <w:rtl w:val="0"/>
              </w:rPr>
              <w:t xml:space="preserve">Contrasta las interpretaciones que se presentan en diversas fuentes históricas a partir de la evaluación de su confiabilidad (perspectiva del autor, intencionalidad y contexto en que fue producida la fuente), desde el periodo entre guerras hasta la crisis económica de inicios del siglo XXI y desde el oncenio de Leguía hasta la historia reciente en el Perú (s. XXI).</w:t>
            </w:r>
          </w:p>
        </w:tc>
      </w:tr>
      <w:tr>
        <w:trPr>
          <w:cantSplit w:val="0"/>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9C">
            <w:pPr>
              <w:rPr>
                <w:rFonts w:ascii="Rosarivo" w:cs="Rosarivo" w:eastAsia="Rosarivo" w:hAnsi="Rosarivo"/>
              </w:rPr>
            </w:pPr>
            <w:r w:rsidDel="00000000" w:rsidR="00000000" w:rsidRPr="00000000">
              <w:rPr>
                <w:rFonts w:ascii="Rosarivo" w:cs="Rosarivo" w:eastAsia="Rosarivo" w:hAnsi="Rosarivo"/>
                <w:b w:val="1"/>
                <w:bCs w:val="1"/>
                <w:color w:val="806000"/>
                <w:sz w:val="24"/>
                <w:szCs w:val="24"/>
                <w:rtl w:val="0"/>
              </w:rPr>
              <w:t xml:space="preserve">Comprende el tiempo histórico:</w:t>
            </w:r>
            <w:r w:rsidDel="00000000" w:rsidR="00000000" w:rsidRPr="00000000">
              <w:rPr>
                <w:rFonts w:ascii="Rosarivo" w:cs="Rosarivo" w:eastAsia="Rosarivo" w:hAnsi="Rosarivo"/>
                <w:b w:val="1"/>
                <w:bCs w:val="1"/>
                <w:color w:val="806000"/>
                <w:rtl w:val="0"/>
              </w:rPr>
              <w:t xml:space="preserve"> </w:t>
            </w:r>
            <w:r w:rsidDel="00000000" w:rsidR="00000000" w:rsidRPr="00000000">
              <w:rPr>
                <w:rFonts w:ascii="Rosarivo" w:cs="Rosarivo" w:eastAsia="Rosarivo" w:hAnsi="Rosarivo"/>
                <w:sz w:val="18"/>
                <w:szCs w:val="18"/>
                <w:rtl w:val="0"/>
              </w:rPr>
              <w:t xml:space="preserve">Es usar de manera pertinente, reconociendo que los sistemas de medición temporal son convenciones que dependen de distintas tradiciones culturales y que el tiempo histórico tiene diferentes duraciones. Asimismo, implica ordenar los hechos y procesos históricos cronológicamente y explicar los cambios, permanencias y simultaneidades que se dan en ellos.</w:t>
            </w:r>
            <w:r w:rsidDel="00000000" w:rsidR="00000000" w:rsidRPr="00000000">
              <w:rPr>
                <w:rtl w:val="0"/>
              </w:rPr>
            </w:r>
          </w:p>
        </w:tc>
        <w:tc>
          <w:tcPr/>
          <w:p w:rsidR="00000000" w:rsidDel="00000000" w:rsidP="00000000" w:rsidRDefault="00000000" w:rsidRPr="00000000" w14:paraId="0000009D">
            <w:pPr>
              <w:rPr>
                <w:rFonts w:ascii="Rosarivo" w:cs="Rosarivo" w:eastAsia="Rosarivo" w:hAnsi="Rosarivo"/>
              </w:rPr>
            </w:pPr>
            <w:r w:rsidDel="00000000" w:rsidR="00000000" w:rsidRPr="00000000">
              <w:rPr>
                <w:rFonts w:ascii="Rosarivo" w:cs="Rosarivo" w:eastAsia="Rosarivo" w:hAnsi="Rosarivo"/>
                <w:rtl w:val="0"/>
              </w:rPr>
              <w:t xml:space="preserve">Explica los cambios, las permanencias y las relaciones de de hechos o procesos históricos a nivel político, social, ambiental, económico y cultural, desde el periodo entre guerras hasta la crisis económica de inicios del siglo XXI y desde el oncenio de Leguía hasta la historia reciente en el Perú (s. XXI), y reconoce que estos cambios no necesariamente llevan al progreso y desarrollo sostenible.</w:t>
            </w:r>
          </w:p>
          <w:p w:rsidR="00000000" w:rsidDel="00000000" w:rsidP="00000000" w:rsidRDefault="00000000" w:rsidRPr="00000000" w14:paraId="0000009E">
            <w:pPr>
              <w:rPr>
                <w:rFonts w:ascii="Rosarivo" w:cs="Rosarivo" w:eastAsia="Rosarivo" w:hAnsi="Rosarivo"/>
              </w:rPr>
            </w:pPr>
            <w:r w:rsidDel="00000000" w:rsidR="00000000" w:rsidRPr="00000000">
              <w:rPr>
                <w:rtl w:val="0"/>
              </w:rPr>
            </w:r>
          </w:p>
          <w:p w:rsidR="00000000" w:rsidDel="00000000" w:rsidP="00000000" w:rsidRDefault="00000000" w:rsidRPr="00000000" w14:paraId="0000009F">
            <w:pPr>
              <w:rPr>
                <w:rFonts w:ascii="Rosarivo" w:cs="Rosarivo" w:eastAsia="Rosarivo" w:hAnsi="Rosarivo"/>
              </w:rPr>
            </w:pPr>
            <w:r w:rsidDel="00000000" w:rsidR="00000000" w:rsidRPr="00000000">
              <w:rPr>
                <w:rFonts w:ascii="Rosarivo" w:cs="Rosarivo" w:eastAsia="Rosarivo" w:hAnsi="Rosarivo"/>
                <w:rtl w:val="0"/>
              </w:rPr>
              <w:t xml:space="preserve">Explica las relaciones existentes entre diversos hechos o procesos históricos, desde el periodo entre guerras hasta la crisis económica de inicios del siglo XXI y desde el oncenio de Leguía hasta la historia reciente en el Perú (s. XXI), con hechos de la actualidad, utilizando conceptos sociales, políticos y económicos abstractos y complejos.</w:t>
            </w:r>
          </w:p>
        </w:tc>
      </w:tr>
      <w:tr>
        <w:trPr>
          <w:cantSplit w:val="0"/>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A1">
            <w:pPr>
              <w:rPr>
                <w:rFonts w:ascii="Rosarivo" w:cs="Rosarivo" w:eastAsia="Rosarivo" w:hAnsi="Rosarivo"/>
                <w:sz w:val="18"/>
                <w:szCs w:val="18"/>
              </w:rPr>
            </w:pPr>
            <w:r w:rsidDel="00000000" w:rsidR="00000000" w:rsidRPr="00000000">
              <w:rPr>
                <w:rFonts w:ascii="Rosarivo" w:cs="Rosarivo" w:eastAsia="Rosarivo" w:hAnsi="Rosarivo"/>
                <w:b w:val="1"/>
                <w:bCs w:val="1"/>
                <w:color w:val="00b050"/>
                <w:sz w:val="24"/>
                <w:szCs w:val="24"/>
                <w:rtl w:val="0"/>
              </w:rPr>
              <w:t xml:space="preserve">Elabora explicaciones sobre procesos históricos</w:t>
            </w:r>
            <w:r w:rsidDel="00000000" w:rsidR="00000000" w:rsidRPr="00000000">
              <w:rPr>
                <w:rFonts w:ascii="Rosarivo" w:cs="Rosarivo" w:eastAsia="Rosarivo" w:hAnsi="Rosarivo"/>
                <w:b w:val="1"/>
                <w:bCs w:val="1"/>
                <w:color w:val="ff0000"/>
                <w:sz w:val="24"/>
                <w:szCs w:val="24"/>
                <w:rtl w:val="0"/>
              </w:rPr>
              <w:t xml:space="preserve">:</w:t>
            </w:r>
            <w:r w:rsidDel="00000000" w:rsidR="00000000" w:rsidRPr="00000000">
              <w:rPr>
                <w:rFonts w:ascii="Rosarivo" w:cs="Rosarivo" w:eastAsia="Rosarivo" w:hAnsi="Rosarivo"/>
                <w:b w:val="1"/>
                <w:bCs w:val="1"/>
                <w:color w:val="ff0000"/>
                <w:rtl w:val="0"/>
              </w:rPr>
              <w:t xml:space="preserve"> </w:t>
            </w:r>
            <w:r w:rsidDel="00000000" w:rsidR="00000000" w:rsidRPr="00000000">
              <w:rPr>
                <w:rFonts w:ascii="Rosarivo" w:cs="Rosarivo" w:eastAsia="Rosarivo" w:hAnsi="Rosarivo"/>
                <w:sz w:val="18"/>
                <w:szCs w:val="18"/>
                <w:rtl w:val="0"/>
              </w:rPr>
              <w:t xml:space="preserve">es jerarquizar las causas de los procesos históricos relacionando las motivaciones de sus protagonistas con su cosmovisión y la época en la que vivieron. También es establecer las múltiples consecuencias de los procesos del pasado y sus implicancias en el presente, así como reconocer que este va construyendo nuestro futuro.</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Elabora explicaciones sobre hechos o proceso históricos, desde el periodo entre guerras hasta la crisis económica de inicios del siglo XXI y desde el oncenio de Leguía hasta la historia reciente en el Perú (s. XXI) en las que establece jerarquías entre sus múltiples causas y reconoce que sus consecuencias desencadenan nuevos hechos o procesos históricos.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las ideas y comportamientos y las motivaciones de los protagonistas de los hechos o procesos históricos, desde el periodo entre guerras hasta la crisis económica de inicios del siglo XXI y desde el oncenio de Leguía hasta la historia reciente en el Perú (s. XXI), para entender las razones de sus acciones u omisiones, y como estas han configurado el presente e intervienen en la construcción del futuro.</w:t>
            </w:r>
          </w:p>
        </w:tc>
      </w:tr>
    </w:tbl>
    <w:p w:rsidR="00000000" w:rsidDel="00000000" w:rsidP="00000000" w:rsidRDefault="00000000" w:rsidRPr="00000000" w14:paraId="000000A5">
      <w:pPr>
        <w:rPr>
          <w:rFonts w:ascii="Rosarivo" w:cs="Rosarivo" w:eastAsia="Rosarivo" w:hAnsi="Rosarivo"/>
        </w:rPr>
      </w:pPr>
      <w:r w:rsidDel="00000000" w:rsidR="00000000" w:rsidRPr="00000000">
        <w:rPr>
          <w:rtl w:val="0"/>
        </w:rPr>
      </w:r>
    </w:p>
    <w:tbl>
      <w:tblPr>
        <w:tblStyle w:val="Table4"/>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4253"/>
        <w:gridCol w:w="6945"/>
        <w:tblGridChange w:id="0">
          <w:tblGrid>
            <w:gridCol w:w="4111"/>
            <w:gridCol w:w="4253"/>
            <w:gridCol w:w="6945"/>
          </w:tblGrid>
        </w:tblGridChange>
      </w:tblGrid>
      <w:tr>
        <w:trPr>
          <w:cantSplit w:val="0"/>
          <w:tblHeader w:val="0"/>
        </w:trPr>
        <w:tc>
          <w:tcPr>
            <w:gridSpan w:val="3"/>
          </w:tcPr>
          <w:p w:rsidR="00000000" w:rsidDel="00000000" w:rsidP="00000000" w:rsidRDefault="00000000" w:rsidRPr="00000000" w14:paraId="000000A6">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RESPONSABLEMENTE EL ESPACIO Y EL AMBIENTE: </w:t>
            </w:r>
            <w:r w:rsidDel="00000000" w:rsidR="00000000" w:rsidRPr="00000000">
              <w:rPr>
                <w:rFonts w:ascii="Rosarivo" w:cs="Rosarivo" w:eastAsia="Rosarivo" w:hAnsi="Rosarivo"/>
                <w:sz w:val="24"/>
                <w:szCs w:val="24"/>
                <w:rtl w:val="0"/>
              </w:rPr>
              <w:t xml:space="preserve">El estudiante toma decisiones que contribuyen a la satisfacción de las necesidades desde una posición crítica y una perspectiva de desarrollo sostenible, es decir, sin poner en riesgo a las generaciones futuras, y participa en acciones de mitigación y adaptación al cambio climático y de disminución de la vulnerabilidad de la sociedad frente a distintos desastres. Supone comprender que el espacio es una construcción social dinámica, es decir, un espacio de interacción entre elementos naturales y social dinámica, es decir, un espacio de interacción entre elementos naturales y sociales que se va transformando a lo largo del tiempo y donde el ser humano cumple un rol fundamental.</w:t>
            </w:r>
          </w:p>
        </w:tc>
      </w:tr>
      <w:tr>
        <w:trPr>
          <w:cantSplit w:val="0"/>
          <w:tblHeader w:val="0"/>
        </w:trPr>
        <w:tc>
          <w:tcPr/>
          <w:p w:rsidR="00000000" w:rsidDel="00000000" w:rsidP="00000000" w:rsidRDefault="00000000" w:rsidRPr="00000000" w14:paraId="000000A9">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AA">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AB">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DESEMPEÑOS</w:t>
            </w:r>
          </w:p>
        </w:tc>
      </w:tr>
      <w:tr>
        <w:trPr>
          <w:cantSplit w:val="0"/>
          <w:tblHeader w:val="0"/>
        </w:trPr>
        <w:tc>
          <w:tcPr>
            <w:vMerge w:val="restart"/>
          </w:tcPr>
          <w:p w:rsidR="00000000" w:rsidDel="00000000" w:rsidP="00000000" w:rsidRDefault="00000000" w:rsidRPr="00000000" w14:paraId="000000AC">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Gestiona responsablemente el espacio y ambiente al proponer alternativas y promover la sostenibilidad del ambiente, la mitigación y la adaptación del cambio climático y la prevención de riesgo de desastre, considerando las múltiples dimensiones. </w:t>
            </w:r>
            <w:r w:rsidDel="00000000" w:rsidR="00000000" w:rsidRPr="00000000">
              <w:rPr>
                <w:rFonts w:ascii="Rosarivo" w:cs="Rosarivo" w:eastAsia="Rosarivo" w:hAnsi="Rosarivo"/>
                <w:color w:val="00b050"/>
                <w:sz w:val="24"/>
                <w:szCs w:val="24"/>
                <w:rtl w:val="0"/>
              </w:rPr>
              <w:t xml:space="preserve">Explica las diferentes formas en las que se organiza el espacio geográfico y el ambiente como resultado de las decisiones (acciones o intervención) de los actores sociales</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7030a0"/>
                <w:sz w:val="24"/>
                <w:szCs w:val="24"/>
                <w:rtl w:val="0"/>
              </w:rPr>
              <w:t xml:space="preserve">Utiliza fuentes de información y herramientas digitales para representar e interpretar el espacio geográfico y el ambiente. </w:t>
            </w:r>
            <w:r w:rsidDel="00000000" w:rsidR="00000000" w:rsidRPr="00000000">
              <w:rPr>
                <w:rtl w:val="0"/>
              </w:rPr>
            </w:r>
          </w:p>
        </w:tc>
        <w:tc>
          <w:tcPr/>
          <w:p w:rsidR="00000000" w:rsidDel="00000000" w:rsidP="00000000" w:rsidRDefault="00000000" w:rsidRPr="00000000" w14:paraId="000000AD">
            <w:pPr>
              <w:rPr>
                <w:rFonts w:ascii="Rosarivo" w:cs="Rosarivo" w:eastAsia="Rosarivo" w:hAnsi="Rosarivo"/>
                <w:sz w:val="18"/>
                <w:szCs w:val="18"/>
              </w:rPr>
            </w:pPr>
            <w:r w:rsidDel="00000000" w:rsidR="00000000" w:rsidRPr="00000000">
              <w:rPr>
                <w:rFonts w:ascii="Rosarivo" w:cs="Rosarivo" w:eastAsia="Rosarivo" w:hAnsi="Rosarivo"/>
                <w:color w:val="00b050"/>
                <w:sz w:val="24"/>
                <w:szCs w:val="24"/>
                <w:rtl w:val="0"/>
              </w:rPr>
              <w:t xml:space="preserve">Comprende las relaciones entre los elementos naturales y sociales</w:t>
            </w:r>
            <w:r w:rsidDel="00000000" w:rsidR="00000000" w:rsidRPr="00000000">
              <w:rPr>
                <w:rFonts w:ascii="Rosarivo" w:cs="Rosarivo" w:eastAsia="Rosarivo" w:hAnsi="Rosarivo"/>
                <w:color w:val="00b050"/>
                <w:rtl w:val="0"/>
              </w:rPr>
              <w:t xml:space="preserve">. </w:t>
            </w:r>
            <w:r w:rsidDel="00000000" w:rsidR="00000000" w:rsidRPr="00000000">
              <w:rPr>
                <w:rFonts w:ascii="Rosarivo" w:cs="Rosarivo" w:eastAsia="Rosarivo" w:hAnsi="Rosarivo"/>
                <w:sz w:val="18"/>
                <w:szCs w:val="18"/>
                <w:rtl w:val="0"/>
              </w:rPr>
              <w:t xml:space="preserve">Es explicar las dinámicas y transformaciones del espacio geográfico y el ambiente, a partir del reconocimiento de los elementos naturales y sociales que los componen, así como de las interacciones que se dan entre ambos a escala local, nacional o global.</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la formas de organizar el territorio peruano, y los espacio de África y la Antártida sobre la base de los cambios realizados por los actores sociales y su impacto en las condiciones de vida de la población.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el impacto de las problemáticas ambientales, territoriales y de la condición de cambio climático (patrones de consumo de la sociedad, transporte en las grandes ciudades, emanaciones de gases, derrames de petróleo, manejo de cuencas entre otros) en la calidad de vida de la población y como estas problemáticas pueden derivar en u8n conflictos socioambiental.</w:t>
            </w:r>
          </w:p>
        </w:tc>
      </w:tr>
      <w:tr>
        <w:trPr>
          <w:cantSplit w:val="0"/>
          <w:tblHeader w:val="0"/>
        </w:trPr>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2">
            <w:pPr>
              <w:rPr>
                <w:rFonts w:ascii="Rosarivo" w:cs="Rosarivo" w:eastAsia="Rosarivo" w:hAnsi="Rosarivo"/>
              </w:rPr>
            </w:pPr>
            <w:r w:rsidDel="00000000" w:rsidR="00000000" w:rsidRPr="00000000">
              <w:rPr>
                <w:rFonts w:ascii="Rosarivo" w:cs="Rosarivo" w:eastAsia="Rosarivo" w:hAnsi="Rosarivo"/>
                <w:color w:val="7030a0"/>
                <w:sz w:val="24"/>
                <w:szCs w:val="24"/>
                <w:rtl w:val="0"/>
              </w:rPr>
              <w:t xml:space="preserve">Maneja fuentes de información para comprender el espacio y el ambiente</w:t>
            </w:r>
            <w:r w:rsidDel="00000000" w:rsidR="00000000" w:rsidRPr="00000000">
              <w:rPr>
                <w:rFonts w:ascii="Rosarivo" w:cs="Rosarivo" w:eastAsia="Rosarivo" w:hAnsi="Rosarivo"/>
                <w:color w:val="7030a0"/>
                <w:sz w:val="18"/>
                <w:szCs w:val="18"/>
                <w:rtl w:val="0"/>
              </w:rPr>
              <w:t xml:space="preserve">: </w:t>
            </w:r>
            <w:r w:rsidDel="00000000" w:rsidR="00000000" w:rsidRPr="00000000">
              <w:rPr>
                <w:rFonts w:ascii="Rosarivo" w:cs="Rosarivo" w:eastAsia="Rosarivo" w:hAnsi="Rosarivo"/>
                <w:sz w:val="18"/>
                <w:szCs w:val="18"/>
                <w:rtl w:val="0"/>
              </w:rPr>
              <w:t xml:space="preserve">es usar distintas fuentes georreferencias, cartográficas, fotográficas e imágenes diversas, cuadros y gráficos estadísticos, entre otros, para analizar el espacio geográfico y el ambiente, orientarse, desplazarse y radicar en él.</w:t>
            </w:r>
            <w:r w:rsidDel="00000000" w:rsidR="00000000" w:rsidRPr="00000000">
              <w:rPr>
                <w:rtl w:val="0"/>
              </w:rPr>
            </w:r>
          </w:p>
        </w:tc>
        <w:tc>
          <w:tcPr/>
          <w:p w:rsidR="00000000" w:rsidDel="00000000" w:rsidP="00000000" w:rsidRDefault="00000000" w:rsidRPr="00000000" w14:paraId="000000B3">
            <w:pPr>
              <w:rPr>
                <w:rFonts w:ascii="Rosarivo" w:cs="Rosarivo" w:eastAsia="Rosarivo" w:hAnsi="Rosarivo"/>
              </w:rPr>
            </w:pPr>
            <w:r w:rsidDel="00000000" w:rsidR="00000000" w:rsidRPr="00000000">
              <w:rPr>
                <w:rFonts w:ascii="Rosarivo" w:cs="Rosarivo" w:eastAsia="Rosarivo" w:hAnsi="Rosarivo"/>
                <w:rtl w:val="0"/>
              </w:rPr>
              <w:t xml:space="preserve">Utiliza información y herramientas cartográficas y digitales para representar el espacio geográfico y el ambiente.</w:t>
            </w:r>
          </w:p>
          <w:p w:rsidR="00000000" w:rsidDel="00000000" w:rsidP="00000000" w:rsidRDefault="00000000" w:rsidRPr="00000000" w14:paraId="000000B4">
            <w:pPr>
              <w:rPr>
                <w:rFonts w:ascii="Rosarivo" w:cs="Rosarivo" w:eastAsia="Rosarivo" w:hAnsi="Rosarivo"/>
              </w:rPr>
            </w:pPr>
            <w:r w:rsidDel="00000000" w:rsidR="00000000" w:rsidRPr="00000000">
              <w:rPr>
                <w:rtl w:val="0"/>
              </w:rPr>
            </w:r>
          </w:p>
          <w:p w:rsidR="00000000" w:rsidDel="00000000" w:rsidP="00000000" w:rsidRDefault="00000000" w:rsidRPr="00000000" w14:paraId="000000B5">
            <w:pPr>
              <w:rPr>
                <w:rFonts w:ascii="Rosarivo" w:cs="Rosarivo" w:eastAsia="Rosarivo" w:hAnsi="Rosariv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B7">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Genera acciones para conservar el ambiente local y global</w:t>
            </w:r>
            <w:r w:rsidDel="00000000" w:rsidR="00000000" w:rsidRPr="00000000">
              <w:rPr>
                <w:rFonts w:ascii="Rosarivo" w:cs="Rosarivo" w:eastAsia="Rosarivo" w:hAnsi="Rosarivo"/>
                <w:color w:val="ff0000"/>
                <w:rtl w:val="0"/>
              </w:rPr>
              <w:t xml:space="preserve">. </w:t>
            </w:r>
            <w:r w:rsidDel="00000000" w:rsidR="00000000" w:rsidRPr="00000000">
              <w:rPr>
                <w:rFonts w:ascii="Rosarivo" w:cs="Rosarivo" w:eastAsia="Rosarivo" w:hAnsi="Rosarivo"/>
                <w:sz w:val="18"/>
                <w:szCs w:val="18"/>
                <w:rtl w:val="0"/>
              </w:rPr>
              <w:t xml:space="preserve">Es proponer y poner en práctica acciones orientadas al cuidado del ambiente, a contribuir a la mitigación y adaptación al cambio climático, y a la gestación de riesgos de desastre. Esto supone analizar el impacto de las problemáticas ambientales y territoriales en la vida de las personas.</w:t>
            </w:r>
            <w:r w:rsidDel="00000000" w:rsidR="00000000" w:rsidRPr="00000000">
              <w:rPr>
                <w:rtl w:val="0"/>
              </w:rPr>
            </w:r>
          </w:p>
        </w:tc>
        <w:tc>
          <w:tcPr/>
          <w:p w:rsidR="00000000" w:rsidDel="00000000" w:rsidP="00000000" w:rsidRDefault="00000000" w:rsidRPr="00000000" w14:paraId="000000B8">
            <w:pPr>
              <w:rPr>
                <w:rFonts w:ascii="Rosarivo" w:cs="Rosarivo" w:eastAsia="Rosarivo" w:hAnsi="Rosarivo"/>
              </w:rPr>
            </w:pPr>
            <w:r w:rsidDel="00000000" w:rsidR="00000000" w:rsidRPr="00000000">
              <w:rPr>
                <w:rFonts w:ascii="Rosarivo" w:cs="Rosarivo" w:eastAsia="Rosarivo" w:hAnsi="Rosarivo"/>
                <w:rtl w:val="0"/>
              </w:rPr>
              <w:t xml:space="preserve">Realiza acciones concretas para el aprovechamiento sostenible del ambiente, y para la mitigación y adaptación al cambio climático, basada en la legislación ambiental vigente en el Perú y el mundo.</w:t>
            </w:r>
          </w:p>
          <w:p w:rsidR="00000000" w:rsidDel="00000000" w:rsidP="00000000" w:rsidRDefault="00000000" w:rsidRPr="00000000" w14:paraId="000000B9">
            <w:pPr>
              <w:rPr>
                <w:rFonts w:ascii="Rosarivo" w:cs="Rosarivo" w:eastAsia="Rosarivo" w:hAnsi="Rosarivo"/>
              </w:rPr>
            </w:pPr>
            <w:r w:rsidDel="00000000" w:rsidR="00000000" w:rsidRPr="00000000">
              <w:rPr>
                <w:rFonts w:ascii="Rosarivo" w:cs="Rosarivo" w:eastAsia="Rosarivo" w:hAnsi="Rosarivo"/>
                <w:rtl w:val="0"/>
              </w:rPr>
              <w:t xml:space="preserve">Propone alternativas de mejora al plan de gestión de riesgos de desastres de escuela y comunidad considerando las dimensiones sociales, económicas, políticas y culturales.</w:t>
            </w:r>
          </w:p>
        </w:tc>
      </w:tr>
    </w:tbl>
    <w:p w:rsidR="00000000" w:rsidDel="00000000" w:rsidP="00000000" w:rsidRDefault="00000000" w:rsidRPr="00000000" w14:paraId="000000BA">
      <w:pPr>
        <w:rPr>
          <w:rFonts w:ascii="Rosarivo" w:cs="Rosarivo" w:eastAsia="Rosarivo" w:hAnsi="Rosarivo"/>
        </w:rPr>
      </w:pPr>
      <w:r w:rsidDel="00000000" w:rsidR="00000000" w:rsidRPr="00000000">
        <w:rPr>
          <w:rtl w:val="0"/>
        </w:rPr>
      </w:r>
    </w:p>
    <w:tbl>
      <w:tblPr>
        <w:tblStyle w:val="Table5"/>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3402"/>
        <w:gridCol w:w="6237"/>
        <w:tblGridChange w:id="0">
          <w:tblGrid>
            <w:gridCol w:w="5670"/>
            <w:gridCol w:w="3402"/>
            <w:gridCol w:w="6237"/>
          </w:tblGrid>
        </w:tblGridChange>
      </w:tblGrid>
      <w:tr>
        <w:trPr>
          <w:cantSplit w:val="0"/>
          <w:tblHeader w:val="0"/>
        </w:trPr>
        <w:tc>
          <w:tcPr>
            <w:gridSpan w:val="3"/>
          </w:tcPr>
          <w:p w:rsidR="00000000" w:rsidDel="00000000" w:rsidP="00000000" w:rsidRDefault="00000000" w:rsidRPr="00000000" w14:paraId="000000BB">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RESPONSABLEMENTE LOS RECURSOS ECONOMICOS: </w:t>
            </w:r>
            <w:r w:rsidDel="00000000" w:rsidR="00000000" w:rsidRPr="00000000">
              <w:rPr>
                <w:rFonts w:ascii="Rosarivo" w:cs="Rosarivo" w:eastAsia="Rosarivo" w:hAnsi="Rosarivo"/>
                <w:sz w:val="24"/>
                <w:szCs w:val="24"/>
                <w:rtl w:val="0"/>
              </w:rPr>
              <w:t xml:space="preserve">el estudiante es capaz de administrar los recursos, tanto personales como familiares, a partir de asumir una postura crítica sobre ele manejo de estos, de manera informada y responsable. Esto supone reconocerse como agente económico, comprender la función de los recursos económicos en la satisfacción de las necesidades y el funcionamiento del sistema económicos y financiero.</w:t>
            </w:r>
          </w:p>
        </w:tc>
      </w:tr>
      <w:tr>
        <w:trPr>
          <w:cantSplit w:val="0"/>
          <w:tblHeader w:val="0"/>
        </w:trPr>
        <w:tc>
          <w:tcPr/>
          <w:p w:rsidR="00000000" w:rsidDel="00000000" w:rsidP="00000000" w:rsidRDefault="00000000" w:rsidRPr="00000000" w14:paraId="000000BE">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BF">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C0">
            <w:pPr>
              <w:jc w:val="center"/>
              <w:rPr>
                <w:rFonts w:ascii="Rosarivo" w:cs="Rosarivo" w:eastAsia="Rosarivo" w:hAnsi="Rosarivo"/>
                <w:b w:val="1"/>
                <w:bCs w:val="1"/>
                <w:sz w:val="24"/>
                <w:szCs w:val="24"/>
              </w:rPr>
            </w:pPr>
            <w:r w:rsidDel="00000000" w:rsidR="00000000" w:rsidRPr="00000000">
              <w:rPr>
                <w:rtl w:val="0"/>
              </w:rPr>
            </w:r>
          </w:p>
        </w:tc>
      </w:tr>
      <w:tr>
        <w:trPr>
          <w:cantSplit w:val="0"/>
          <w:trHeight w:val="838" w:hRule="atLeast"/>
          <w:tblHeader w:val="0"/>
        </w:trPr>
        <w:tc>
          <w:tcPr>
            <w:vMerge w:val="restart"/>
          </w:tcPr>
          <w:p w:rsidR="00000000" w:rsidDel="00000000" w:rsidP="00000000" w:rsidRDefault="00000000" w:rsidRPr="00000000" w14:paraId="000000C1">
            <w:pPr>
              <w:rPr>
                <w:rFonts w:ascii="Rosarivo" w:cs="Rosarivo" w:eastAsia="Rosarivo" w:hAnsi="Rosarivo"/>
              </w:rPr>
            </w:pPr>
            <w:r w:rsidDel="00000000" w:rsidR="00000000" w:rsidRPr="00000000">
              <w:rPr>
                <w:rFonts w:ascii="Rosarivo" w:cs="Rosarivo" w:eastAsia="Rosarivo" w:hAnsi="Rosarivo"/>
                <w:sz w:val="24"/>
                <w:szCs w:val="24"/>
                <w:rtl w:val="0"/>
              </w:rPr>
              <w:t xml:space="preserve">Gestiona responsablemente los recursos económicos al </w:t>
            </w:r>
            <w:r w:rsidDel="00000000" w:rsidR="00000000" w:rsidRPr="00000000">
              <w:rPr>
                <w:rFonts w:ascii="Rosarivo" w:cs="Rosarivo" w:eastAsia="Rosarivo" w:hAnsi="Rosarivo"/>
                <w:color w:val="00b050"/>
                <w:sz w:val="24"/>
                <w:szCs w:val="24"/>
                <w:rtl w:val="0"/>
              </w:rPr>
              <w:t xml:space="preserve">promover el ahorro y la inversión de los recursos considerando sus objetivos, riesgos y oportunidades. Asume una posición crítica frente a las actividades económicas y financieras ilícitas e informales, prácticas de producción y consumo que deterioran el ambiente y afectan los derechos humanos, el incumplimiento de las responsabilidades tributarias y de las decisiones financieras que no consideran un fin provisional. </w:t>
            </w:r>
            <w:r w:rsidDel="00000000" w:rsidR="00000000" w:rsidRPr="00000000">
              <w:rPr>
                <w:rFonts w:ascii="Rosarivo" w:cs="Rosarivo" w:eastAsia="Rosarivo" w:hAnsi="Rosarivo"/>
                <w:color w:val="c00000"/>
                <w:sz w:val="24"/>
                <w:szCs w:val="24"/>
                <w:rtl w:val="0"/>
              </w:rPr>
              <w:t xml:space="preserve">Analiza las interrelaciones entre los agentes del sistema económico y financiero global teniendo en cuenta el mercado y el comercio mundial. Explica el rol del estado como agente supervisor del sistema financiero.</w:t>
            </w:r>
            <w:r w:rsidDel="00000000" w:rsidR="00000000" w:rsidRPr="00000000">
              <w:rPr>
                <w:rtl w:val="0"/>
              </w:rPr>
            </w:r>
          </w:p>
        </w:tc>
        <w:tc>
          <w:tcPr/>
          <w:p w:rsidR="00000000" w:rsidDel="00000000" w:rsidP="00000000" w:rsidRDefault="00000000" w:rsidRPr="00000000" w14:paraId="000000C2">
            <w:pPr>
              <w:rPr>
                <w:rFonts w:ascii="Rosarivo" w:cs="Rosarivo" w:eastAsia="Rosarivo" w:hAnsi="Rosarivo"/>
              </w:rPr>
            </w:pPr>
            <w:r w:rsidDel="00000000" w:rsidR="00000000" w:rsidRPr="00000000">
              <w:rPr>
                <w:rFonts w:ascii="Rosarivo" w:cs="Rosarivo" w:eastAsia="Rosarivo" w:hAnsi="Rosarivo"/>
                <w:color w:val="c00000"/>
                <w:sz w:val="24"/>
                <w:szCs w:val="24"/>
                <w:rtl w:val="0"/>
              </w:rPr>
              <w:t xml:space="preserve">Comprende las relaciones entre los elementos del sistema económico y financiero</w:t>
            </w:r>
            <w:r w:rsidDel="00000000" w:rsidR="00000000" w:rsidRPr="00000000">
              <w:rPr>
                <w:rFonts w:ascii="Rosarivo" w:cs="Rosarivo" w:eastAsia="Rosarivo" w:hAnsi="Rosarivo"/>
                <w:color w:val="c00000"/>
                <w:rtl w:val="0"/>
              </w:rPr>
              <w:t xml:space="preserve">. </w:t>
            </w:r>
            <w:r w:rsidDel="00000000" w:rsidR="00000000" w:rsidRPr="00000000">
              <w:rPr>
                <w:rFonts w:ascii="Rosarivo" w:cs="Rosarivo" w:eastAsia="Rosarivo" w:hAnsi="Rosarivo"/>
                <w:sz w:val="18"/>
                <w:szCs w:val="18"/>
                <w:rtl w:val="0"/>
              </w:rPr>
              <w:t xml:space="preserve">Supone identificar los roles de los diversos agentes que intervienen en el sistema, analizar la interacciones en el ellos y comprender el rol del estado en dichas interrelaciones.</w:t>
            </w: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las relaciones entre los agentes del sistema económicos y financiero global (organismos financieros y organizaciones de cooperación internacional) reconociendo los desafíos y las oportunidades que ofrecen para el desarrollo del Perú en el marco de la globalización económica.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Describe la dinámica de los bloques económicos mundiales y el papel de los organismos financieros internacionales, explica la importancia del mercado y el comercio internacional en esta dinámica.</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como el estado cumple un rol regulador y supervisor dentro del sistema financiero nacional y define la política fiscal y monetaria del país.</w:t>
            </w:r>
          </w:p>
        </w:tc>
      </w:tr>
      <w:tr>
        <w:trPr>
          <w:cantSplit w:val="0"/>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9">
            <w:pPr>
              <w:rPr>
                <w:rFonts w:ascii="Rosarivo" w:cs="Rosarivo" w:eastAsia="Rosarivo" w:hAnsi="Rosarivo"/>
              </w:rPr>
            </w:pPr>
            <w:r w:rsidDel="00000000" w:rsidR="00000000" w:rsidRPr="00000000">
              <w:rPr>
                <w:rFonts w:ascii="Rosarivo" w:cs="Rosarivo" w:eastAsia="Rosarivo" w:hAnsi="Rosarivo"/>
                <w:color w:val="00b050"/>
                <w:sz w:val="24"/>
                <w:szCs w:val="24"/>
                <w:rtl w:val="0"/>
              </w:rPr>
              <w:t xml:space="preserve">Toma decisiones económicas y financieras</w:t>
            </w:r>
            <w:r w:rsidDel="00000000" w:rsidR="00000000" w:rsidRPr="00000000">
              <w:rPr>
                <w:rFonts w:ascii="Rosarivo" w:cs="Rosarivo" w:eastAsia="Rosarivo" w:hAnsi="Rosarivo"/>
                <w:color w:val="00b050"/>
                <w:rtl w:val="0"/>
              </w:rPr>
              <w:t xml:space="preserve">. </w:t>
            </w:r>
            <w:r w:rsidDel="00000000" w:rsidR="00000000" w:rsidRPr="00000000">
              <w:rPr>
                <w:rFonts w:ascii="Rosarivo" w:cs="Rosarivo" w:eastAsia="Rosarivo" w:hAnsi="Rosarivo"/>
                <w:sz w:val="18"/>
                <w:szCs w:val="18"/>
                <w:rtl w:val="0"/>
              </w:rPr>
              <w:t xml:space="preserve">supone planificar el uso de sus recursos económicos de manera sostenible, en función a sus necesidades y posibilidades. También implica entender los sistemas de producción y de consumo, así como ejercer sus derechos y deberes como consumidor informado.</w:t>
            </w:r>
            <w:r w:rsidDel="00000000" w:rsidR="00000000" w:rsidRPr="00000000">
              <w:rPr>
                <w:rtl w:val="0"/>
              </w:rPr>
            </w:r>
          </w:p>
        </w:tc>
        <w:tc>
          <w:tcPr/>
          <w:p w:rsidR="00000000" w:rsidDel="00000000" w:rsidP="00000000" w:rsidRDefault="00000000" w:rsidRPr="00000000" w14:paraId="000000CA">
            <w:pPr>
              <w:rPr>
                <w:rFonts w:ascii="Rosarivo" w:cs="Rosarivo" w:eastAsia="Rosarivo" w:hAnsi="Rosarivo"/>
              </w:rPr>
            </w:pPr>
            <w:r w:rsidDel="00000000" w:rsidR="00000000" w:rsidRPr="00000000">
              <w:rPr>
                <w:rFonts w:ascii="Rosarivo" w:cs="Rosarivo" w:eastAsia="Rosarivo" w:hAnsi="Rosarivo"/>
                <w:rtl w:val="0"/>
              </w:rPr>
              <w:t xml:space="preserve">Propone alternativas para el uso responsable de los recursos económicos y financieros del país teniendo en cuenta los riesgos y oportunidades que ofrece el contexto económico global.</w:t>
            </w:r>
          </w:p>
          <w:p w:rsidR="00000000" w:rsidDel="00000000" w:rsidP="00000000" w:rsidRDefault="00000000" w:rsidRPr="00000000" w14:paraId="000000CB">
            <w:pPr>
              <w:rPr>
                <w:rFonts w:ascii="Rosarivo" w:cs="Rosarivo" w:eastAsia="Rosarivo" w:hAnsi="Rosarivo"/>
              </w:rPr>
            </w:pPr>
            <w:r w:rsidDel="00000000" w:rsidR="00000000" w:rsidRPr="00000000">
              <w:rPr>
                <w:rtl w:val="0"/>
              </w:rPr>
            </w:r>
          </w:p>
          <w:p w:rsidR="00000000" w:rsidDel="00000000" w:rsidP="00000000" w:rsidRDefault="00000000" w:rsidRPr="00000000" w14:paraId="000000CC">
            <w:pPr>
              <w:rPr>
                <w:rFonts w:ascii="Rosarivo" w:cs="Rosarivo" w:eastAsia="Rosarivo" w:hAnsi="Rosarivo"/>
              </w:rPr>
            </w:pPr>
            <w:r w:rsidDel="00000000" w:rsidR="00000000" w:rsidRPr="00000000">
              <w:rPr>
                <w:rFonts w:ascii="Rosarivo" w:cs="Rosarivo" w:eastAsia="Rosarivo" w:hAnsi="Rosarivo"/>
                <w:rtl w:val="0"/>
              </w:rPr>
              <w:t xml:space="preserve">Utiliza las normas que protegen los derechos de los consumidores para tomar decisiones económicas y financieras informadas y responsables.</w:t>
            </w:r>
          </w:p>
          <w:p w:rsidR="00000000" w:rsidDel="00000000" w:rsidP="00000000" w:rsidRDefault="00000000" w:rsidRPr="00000000" w14:paraId="000000CD">
            <w:pPr>
              <w:rPr>
                <w:rFonts w:ascii="Rosarivo" w:cs="Rosarivo" w:eastAsia="Rosarivo" w:hAnsi="Rosarivo"/>
              </w:rPr>
            </w:pPr>
            <w:r w:rsidDel="00000000" w:rsidR="00000000" w:rsidRPr="00000000">
              <w:rPr>
                <w:rtl w:val="0"/>
              </w:rPr>
            </w:r>
          </w:p>
          <w:p w:rsidR="00000000" w:rsidDel="00000000" w:rsidP="00000000" w:rsidRDefault="00000000" w:rsidRPr="00000000" w14:paraId="000000CE">
            <w:pPr>
              <w:rPr>
                <w:rFonts w:ascii="Rosarivo" w:cs="Rosarivo" w:eastAsia="Rosarivo" w:hAnsi="Rosarivo"/>
              </w:rPr>
            </w:pPr>
            <w:r w:rsidDel="00000000" w:rsidR="00000000" w:rsidRPr="00000000">
              <w:rPr>
                <w:rFonts w:ascii="Rosarivo" w:cs="Rosarivo" w:eastAsia="Rosarivo" w:hAnsi="Rosarivo"/>
                <w:rtl w:val="0"/>
              </w:rPr>
              <w:t xml:space="preserve">Sustenta una posición critica ante las practicas económicas y financieras ilícitas e informales, y ante prácticas de producción y consumo que afectan el ambiente y los derechos humanos, así como ante el cumplimiento de responsabilidades tributarias y decisiones financieras que no tengan en cuenta un fin previsional.</w:t>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ENFOQUES TRANSVERSALES</w:t>
      </w:r>
    </w:p>
    <w:tbl>
      <w:tblPr>
        <w:tblStyle w:val="Table6"/>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1701"/>
        <w:gridCol w:w="4111"/>
        <w:gridCol w:w="8079"/>
        <w:tblGridChange w:id="0">
          <w:tblGrid>
            <w:gridCol w:w="1418"/>
            <w:gridCol w:w="1701"/>
            <w:gridCol w:w="4111"/>
            <w:gridCol w:w="8079"/>
          </w:tblGrid>
        </w:tblGridChange>
      </w:tblGrid>
      <w:tr>
        <w:trPr>
          <w:cantSplit w:val="0"/>
          <w:tblHeader w:val="0"/>
        </w:trPr>
        <w:tc>
          <w:tcPr/>
          <w:p w:rsidR="00000000" w:rsidDel="00000000" w:rsidP="00000000" w:rsidRDefault="00000000" w:rsidRPr="00000000" w14:paraId="000000D1">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ENFOQUES</w:t>
            </w:r>
          </w:p>
        </w:tc>
        <w:tc>
          <w:tcPr/>
          <w:p w:rsidR="00000000" w:rsidDel="00000000" w:rsidP="00000000" w:rsidRDefault="00000000" w:rsidRPr="00000000" w14:paraId="000000D2">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VALORES</w:t>
            </w:r>
          </w:p>
        </w:tc>
        <w:tc>
          <w:tcPr/>
          <w:p w:rsidR="00000000" w:rsidDel="00000000" w:rsidP="00000000" w:rsidRDefault="00000000" w:rsidRPr="00000000" w14:paraId="000000D3">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ACTITUDES</w:t>
            </w:r>
          </w:p>
        </w:tc>
        <w:tc>
          <w:tcPr/>
          <w:p w:rsidR="00000000" w:rsidDel="00000000" w:rsidP="00000000" w:rsidRDefault="00000000" w:rsidRPr="00000000" w14:paraId="000000D4">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Se demuestra, por ejemplo, cuando:</w:t>
            </w:r>
          </w:p>
        </w:tc>
      </w:tr>
      <w:tr>
        <w:trPr>
          <w:cantSplit w:val="0"/>
          <w:trHeight w:val="555" w:hRule="atLeast"/>
          <w:tblHeader w:val="0"/>
        </w:trPr>
        <w:tc>
          <w:tcPr>
            <w:vMerge w:val="restart"/>
          </w:tcPr>
          <w:p w:rsidR="00000000" w:rsidDel="00000000" w:rsidP="00000000" w:rsidRDefault="00000000" w:rsidRPr="00000000" w14:paraId="000000D5">
            <w:pPr>
              <w:rPr>
                <w:rFonts w:ascii="Rosarivo" w:cs="Rosarivo" w:eastAsia="Rosarivo" w:hAnsi="Rosarivo"/>
              </w:rPr>
            </w:pPr>
            <w:r w:rsidDel="00000000" w:rsidR="00000000" w:rsidRPr="00000000">
              <w:rPr>
                <w:rFonts w:ascii="Rosarivo" w:cs="Rosarivo" w:eastAsia="Rosarivo" w:hAnsi="Rosarivo"/>
                <w:rtl w:val="0"/>
              </w:rPr>
              <w:t xml:space="preserve">E. De derechos:</w:t>
            </w:r>
          </w:p>
          <w:p w:rsidR="00000000" w:rsidDel="00000000" w:rsidP="00000000" w:rsidRDefault="00000000" w:rsidRPr="00000000" w14:paraId="000000D6">
            <w:pPr>
              <w:rPr>
                <w:rFonts w:ascii="Rosarivo" w:cs="Rosarivo" w:eastAsia="Rosarivo" w:hAnsi="Rosarivo"/>
              </w:rPr>
            </w:pPr>
            <w:r w:rsidDel="00000000" w:rsidR="00000000" w:rsidRPr="00000000">
              <w:rPr>
                <w:rtl w:val="0"/>
              </w:rPr>
            </w:r>
          </w:p>
        </w:tc>
        <w:tc>
          <w:tcPr>
            <w:vMerge w:val="restart"/>
          </w:tcPr>
          <w:p w:rsidR="00000000" w:rsidDel="00000000" w:rsidP="00000000" w:rsidRDefault="00000000" w:rsidRPr="00000000" w14:paraId="000000D7">
            <w:pPr>
              <w:rPr>
                <w:rFonts w:ascii="Rosarivo" w:cs="Rosarivo" w:eastAsia="Rosarivo" w:hAnsi="Rosarivo"/>
              </w:rPr>
            </w:pPr>
            <w:r w:rsidDel="00000000" w:rsidR="00000000" w:rsidRPr="00000000">
              <w:rPr>
                <w:rFonts w:ascii="Rosarivo" w:cs="Rosarivo" w:eastAsia="Rosarivo" w:hAnsi="Rosarivo"/>
                <w:rtl w:val="0"/>
              </w:rPr>
              <w:t xml:space="preserve">Conciencia de derechos</w:t>
            </w:r>
          </w:p>
        </w:tc>
        <w:tc>
          <w:tcPr>
            <w:vMerge w:val="restart"/>
          </w:tcPr>
          <w:p w:rsidR="00000000" w:rsidDel="00000000" w:rsidP="00000000" w:rsidRDefault="00000000" w:rsidRPr="00000000" w14:paraId="000000D8">
            <w:pPr>
              <w:rPr>
                <w:rFonts w:ascii="Rosarivo" w:cs="Rosarivo" w:eastAsia="Rosarivo" w:hAnsi="Rosarivo"/>
              </w:rPr>
            </w:pPr>
            <w:r w:rsidDel="00000000" w:rsidR="00000000" w:rsidRPr="00000000">
              <w:rPr>
                <w:rFonts w:ascii="Rosarivo" w:cs="Rosarivo" w:eastAsia="Rosarivo" w:hAnsi="Rosarivo"/>
                <w:rtl w:val="0"/>
              </w:rPr>
              <w:t xml:space="preserve">Disposición a conocer, reconocer y valorar los derechos individuales y colectivos que tenemos las personas en el ámbito privado y público</w:t>
            </w:r>
          </w:p>
        </w:tc>
        <w:tc>
          <w:tcPr/>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el conocimiento de los Derechos Humanos y la Convención sobre los Derechos y la convención sobre los Derechos del niño para empoderar a los estudiantes en su ejercicio democrático.</w:t>
            </w: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generan espacios de reflexión y críticas sobre el ejercicio de los derechos individuales y colectivos, especialmente en grupos y poblaciones vulnerables.</w:t>
            </w:r>
            <w:r w:rsidDel="00000000" w:rsidR="00000000" w:rsidRPr="00000000">
              <w:rPr>
                <w:rtl w:val="0"/>
              </w:rPr>
            </w:r>
          </w:p>
        </w:tc>
      </w:tr>
      <w:tr>
        <w:trPr>
          <w:cantSplit w:val="0"/>
          <w:trHeight w:val="375" w:hRule="atLeast"/>
          <w:tblHeader w:val="0"/>
        </w:trPr>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DF">
            <w:pPr>
              <w:rPr>
                <w:rFonts w:ascii="Rosarivo" w:cs="Rosarivo" w:eastAsia="Rosarivo" w:hAnsi="Rosarivo"/>
              </w:rPr>
            </w:pPr>
            <w:r w:rsidDel="00000000" w:rsidR="00000000" w:rsidRPr="00000000">
              <w:rPr>
                <w:rFonts w:ascii="Rosarivo" w:cs="Rosarivo" w:eastAsia="Rosarivo" w:hAnsi="Rosarivo"/>
                <w:rtl w:val="0"/>
              </w:rPr>
              <w:t xml:space="preserve">Libertad y responsabilidad</w:t>
            </w:r>
          </w:p>
        </w:tc>
        <w:tc>
          <w:tcPr>
            <w:vMerge w:val="restart"/>
          </w:tcPr>
          <w:p w:rsidR="00000000" w:rsidDel="00000000" w:rsidP="00000000" w:rsidRDefault="00000000" w:rsidRPr="00000000" w14:paraId="000000E0">
            <w:pPr>
              <w:rPr>
                <w:rFonts w:ascii="Rosarivo" w:cs="Rosarivo" w:eastAsia="Rosarivo" w:hAnsi="Rosarivo"/>
              </w:rPr>
            </w:pPr>
            <w:r w:rsidDel="00000000" w:rsidR="00000000" w:rsidRPr="00000000">
              <w:rPr>
                <w:rFonts w:ascii="Rosarivo" w:cs="Rosarivo" w:eastAsia="Rosarivo" w:hAnsi="Rosarivo"/>
                <w:rtl w:val="0"/>
              </w:rPr>
              <w:t xml:space="preserve">Disposición a elegir de manera voluntaria y responsable la propia forma de actuar dentro de una sociedad</w:t>
            </w:r>
          </w:p>
        </w:tc>
        <w:tc>
          <w:tcPr/>
          <w:p w:rsidR="00000000" w:rsidDel="00000000" w:rsidP="00000000" w:rsidRDefault="00000000" w:rsidRPr="00000000" w14:paraId="000000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oportunidades para que los estudiantes ejerzan sus derechos en la relación con sus pares y adultos.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formas de participación estudiantil que permitan el desarrollo de competencias ciudadanas, articulando acciones con la familia y comunidad en la búsqueda del bien común.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rPr>
                <w:rFonts w:ascii="Rosarivo" w:cs="Rosarivo" w:eastAsia="Rosarivo" w:hAnsi="Rosarivo"/>
              </w:rPr>
            </w:pPr>
            <w:r w:rsidDel="00000000" w:rsidR="00000000" w:rsidRPr="00000000">
              <w:rPr>
                <w:rFonts w:ascii="Rosarivo" w:cs="Rosarivo" w:eastAsia="Rosarivo" w:hAnsi="Rosarivo"/>
                <w:rtl w:val="0"/>
              </w:rPr>
              <w:t xml:space="preserve">Dialogo y concentración</w:t>
            </w:r>
          </w:p>
        </w:tc>
        <w:tc>
          <w:tcPr/>
          <w:p w:rsidR="00000000" w:rsidDel="00000000" w:rsidP="00000000" w:rsidRDefault="00000000" w:rsidRPr="00000000" w14:paraId="000000E8">
            <w:pPr>
              <w:rPr>
                <w:rFonts w:ascii="Rosarivo" w:cs="Rosarivo" w:eastAsia="Rosarivo" w:hAnsi="Rosarivo"/>
              </w:rPr>
            </w:pPr>
            <w:r w:rsidDel="00000000" w:rsidR="00000000" w:rsidRPr="00000000">
              <w:rPr>
                <w:rFonts w:ascii="Rosarivo" w:cs="Rosarivo" w:eastAsia="Rosarivo" w:hAnsi="Rosarivo"/>
                <w:rtl w:val="0"/>
              </w:rPr>
              <w:t xml:space="preserve">Disposición a conversar con otras personas, intercambiando ideas o afectos de modo alternativo para construir juntos una postura común.</w:t>
            </w:r>
          </w:p>
        </w:tc>
        <w:tc>
          <w:tcPr/>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propician y los estudiantes practican la deliberación para arribar a consensos en la reflexión sobre asuntos públicos, la elaboración de normas u otros.</w:t>
            </w:r>
            <w:r w:rsidDel="00000000" w:rsidR="00000000" w:rsidRPr="00000000">
              <w:rPr>
                <w:rtl w:val="0"/>
              </w:rPr>
            </w:r>
          </w:p>
        </w:tc>
      </w:tr>
      <w:tr>
        <w:trPr>
          <w:cantSplit w:val="0"/>
          <w:trHeight w:val="345" w:hRule="atLeast"/>
          <w:tblHeader w:val="0"/>
        </w:trPr>
        <w:tc>
          <w:tcPr>
            <w:vMerge w:val="restart"/>
          </w:tcPr>
          <w:p w:rsidR="00000000" w:rsidDel="00000000" w:rsidP="00000000" w:rsidRDefault="00000000" w:rsidRPr="00000000" w14:paraId="000000EA">
            <w:pPr>
              <w:rPr>
                <w:rFonts w:ascii="Rosarivo" w:cs="Rosarivo" w:eastAsia="Rosarivo" w:hAnsi="Rosarivo"/>
              </w:rPr>
            </w:pPr>
            <w:r w:rsidDel="00000000" w:rsidR="00000000" w:rsidRPr="00000000">
              <w:rPr>
                <w:rFonts w:ascii="Rosarivo" w:cs="Rosarivo" w:eastAsia="Rosarivo" w:hAnsi="Rosarivo"/>
                <w:rtl w:val="0"/>
              </w:rPr>
              <w:t xml:space="preserve">E. Inclusivo o de atención a la diversidad</w:t>
            </w:r>
          </w:p>
        </w:tc>
        <w:tc>
          <w:tcPr>
            <w:vMerge w:val="restart"/>
          </w:tcPr>
          <w:p w:rsidR="00000000" w:rsidDel="00000000" w:rsidP="00000000" w:rsidRDefault="00000000" w:rsidRPr="00000000" w14:paraId="000000EB">
            <w:pPr>
              <w:rPr>
                <w:rFonts w:ascii="Rosarivo" w:cs="Rosarivo" w:eastAsia="Rosarivo" w:hAnsi="Rosarivo"/>
              </w:rPr>
            </w:pPr>
            <w:r w:rsidDel="00000000" w:rsidR="00000000" w:rsidRPr="00000000">
              <w:rPr>
                <w:rFonts w:ascii="Rosarivo" w:cs="Rosarivo" w:eastAsia="Rosarivo" w:hAnsi="Rosarivo"/>
                <w:rtl w:val="0"/>
              </w:rPr>
              <w:t xml:space="preserve">Respeto por las diferencias</w:t>
            </w:r>
          </w:p>
        </w:tc>
        <w:tc>
          <w:tcPr>
            <w:vMerge w:val="restart"/>
          </w:tcPr>
          <w:p w:rsidR="00000000" w:rsidDel="00000000" w:rsidP="00000000" w:rsidRDefault="00000000" w:rsidRPr="00000000" w14:paraId="000000EC">
            <w:pPr>
              <w:rPr>
                <w:rFonts w:ascii="Rosarivo" w:cs="Rosarivo" w:eastAsia="Rosarivo" w:hAnsi="Rosarivo"/>
              </w:rPr>
            </w:pPr>
            <w:r w:rsidDel="00000000" w:rsidR="00000000" w:rsidRPr="00000000">
              <w:rPr>
                <w:rFonts w:ascii="Rosarivo" w:cs="Rosarivo" w:eastAsia="Rosarivo" w:hAnsi="Rosarivo"/>
                <w:rtl w:val="0"/>
              </w:rPr>
              <w:t xml:space="preserve">Reconocimiento al valor inherente de cada persona y de sus derechos, por encima de cualquier diferencia.</w:t>
            </w:r>
          </w:p>
        </w:tc>
        <w:tc>
          <w:tcPr/>
          <w:p w:rsidR="00000000" w:rsidDel="00000000" w:rsidP="00000000" w:rsidRDefault="00000000" w:rsidRPr="00000000" w14:paraId="000000E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demuestran tolerancia, apertura y respeto a todos y cada uno, evitando cualquier forma de discriminación basada en el prejuicio a cualquier diferencia.</w:t>
            </w:r>
            <w:r w:rsidDel="00000000" w:rsidR="00000000" w:rsidRPr="00000000">
              <w:rPr>
                <w:rtl w:val="0"/>
              </w:rPr>
            </w:r>
          </w:p>
        </w:tc>
      </w:tr>
      <w:tr>
        <w:trPr>
          <w:cantSplit w:val="0"/>
          <w:trHeight w:val="165" w:hRule="atLeast"/>
          <w:tblHeader w:val="0"/>
        </w:trPr>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Ni docentes ni estudiantes estigmatizan a nadie.</w:t>
            </w: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Las familias reciben información continua sobre los esfuerzos, méritos, avances y logros de sus hijos, entendiendo sus dificultades como parte de su desarrollo y aprendizaje.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7">
            <w:pPr>
              <w:rPr>
                <w:rFonts w:ascii="Rosarivo" w:cs="Rosarivo" w:eastAsia="Rosarivo" w:hAnsi="Rosarivo"/>
              </w:rPr>
            </w:pPr>
            <w:r w:rsidDel="00000000" w:rsidR="00000000" w:rsidRPr="00000000">
              <w:rPr>
                <w:rFonts w:ascii="Rosarivo" w:cs="Rosarivo" w:eastAsia="Rosarivo" w:hAnsi="Rosarivo"/>
                <w:rtl w:val="0"/>
              </w:rPr>
              <w:t xml:space="preserve">Equidad en la enseñanza</w:t>
            </w:r>
          </w:p>
        </w:tc>
        <w:tc>
          <w:tcPr/>
          <w:p w:rsidR="00000000" w:rsidDel="00000000" w:rsidP="00000000" w:rsidRDefault="00000000" w:rsidRPr="00000000" w14:paraId="000000F8">
            <w:pPr>
              <w:rPr>
                <w:rFonts w:ascii="Rosarivo" w:cs="Rosarivo" w:eastAsia="Rosarivo" w:hAnsi="Rosarivo"/>
              </w:rPr>
            </w:pPr>
            <w:r w:rsidDel="00000000" w:rsidR="00000000" w:rsidRPr="00000000">
              <w:rPr>
                <w:rFonts w:ascii="Rosarivo" w:cs="Rosarivo" w:eastAsia="Rosarivo" w:hAnsi="Rosarivo"/>
                <w:rtl w:val="0"/>
              </w:rPr>
              <w:t xml:space="preserve">Disposición a enseñar ofreciendo a los estudiantes las condiciones y oportunidades que cada uno necesita para lograr los mismos resultados</w:t>
            </w:r>
          </w:p>
        </w:tc>
        <w:tc>
          <w:tcPr/>
          <w:p w:rsidR="00000000" w:rsidDel="00000000" w:rsidP="00000000" w:rsidRDefault="00000000" w:rsidRPr="00000000" w14:paraId="000000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programan y enseñan considerando tiempos, espacios y actividades diferenciadas de acuerdo a las características y demandas de los estudiantes, las que se articulan en situaciones vinculadas a su contexto y realidad.</w:t>
            </w:r>
            <w:r w:rsidDel="00000000" w:rsidR="00000000" w:rsidRPr="00000000">
              <w:rPr>
                <w:rtl w:val="0"/>
              </w:rPr>
            </w:r>
          </w:p>
        </w:tc>
      </w:tr>
      <w:tr>
        <w:trPr>
          <w:cantSplit w:val="0"/>
          <w:trHeight w:val="345" w:hRule="atLeast"/>
          <w:tblHeader w:val="0"/>
        </w:trPr>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FB">
            <w:pPr>
              <w:rPr>
                <w:rFonts w:ascii="Rosarivo" w:cs="Rosarivo" w:eastAsia="Rosarivo" w:hAnsi="Rosarivo"/>
              </w:rPr>
            </w:pPr>
            <w:r w:rsidDel="00000000" w:rsidR="00000000" w:rsidRPr="00000000">
              <w:rPr>
                <w:rFonts w:ascii="Rosarivo" w:cs="Rosarivo" w:eastAsia="Rosarivo" w:hAnsi="Rosarivo"/>
                <w:rtl w:val="0"/>
              </w:rPr>
              <w:t xml:space="preserve">Confianza en la persona</w:t>
            </w:r>
          </w:p>
        </w:tc>
        <w:tc>
          <w:tcPr>
            <w:vMerge w:val="restart"/>
          </w:tcPr>
          <w:p w:rsidR="00000000" w:rsidDel="00000000" w:rsidP="00000000" w:rsidRDefault="00000000" w:rsidRPr="00000000" w14:paraId="000000FC">
            <w:pPr>
              <w:rPr>
                <w:rFonts w:ascii="Rosarivo" w:cs="Rosarivo" w:eastAsia="Rosarivo" w:hAnsi="Rosarivo"/>
              </w:rPr>
            </w:pPr>
            <w:r w:rsidDel="00000000" w:rsidR="00000000" w:rsidRPr="00000000">
              <w:rPr>
                <w:rFonts w:ascii="Rosarivo" w:cs="Rosarivo" w:eastAsia="Rosarivo" w:hAnsi="Rosarivo"/>
                <w:rtl w:val="0"/>
              </w:rPr>
              <w:t xml:space="preserve">Disposición a depositar expectativas en una persona, creyendo sinceramente en su capacidad de superación y crecimiento por sobre cualquier circunstancia</w:t>
            </w:r>
          </w:p>
        </w:tc>
        <w:tc>
          <w:tcPr/>
          <w:p w:rsidR="00000000" w:rsidDel="00000000" w:rsidP="00000000" w:rsidRDefault="00000000" w:rsidRPr="00000000" w14:paraId="000000F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demuestran altas expectativas sobre todo los estudiantes, incluyendo aquellos que tienen estilos diversos y ritmos de aprendizaje diferentes o viven en contextos difíciles.</w:t>
            </w:r>
            <w:r w:rsidDel="00000000" w:rsidR="00000000" w:rsidRPr="00000000">
              <w:rPr>
                <w:rtl w:val="0"/>
              </w:rPr>
            </w:r>
          </w:p>
        </w:tc>
      </w:tr>
      <w:tr>
        <w:trPr>
          <w:cantSplit w:val="0"/>
          <w:trHeight w:val="375" w:hRule="atLeast"/>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convocan a las familias principalmente a reforzar la autonomía, la autoconfianza y la autoestima de sus hijos antes que a cuestionarlos o sancionarlos.</w:t>
            </w: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estudiantes protegen y fortalecen en toda circunstancia su autonomía, autoconfianza y autoestima.</w:t>
            </w:r>
            <w:r w:rsidDel="00000000" w:rsidR="00000000" w:rsidRPr="00000000">
              <w:rPr>
                <w:rtl w:val="0"/>
              </w:rPr>
            </w:r>
          </w:p>
        </w:tc>
      </w:tr>
      <w:tr>
        <w:trPr>
          <w:cantSplit w:val="0"/>
          <w:trHeight w:val="255" w:hRule="atLeast"/>
          <w:tblHeader w:val="0"/>
        </w:trPr>
        <w:tc>
          <w:tcPr>
            <w:vMerge w:val="restart"/>
          </w:tcPr>
          <w:p w:rsidR="00000000" w:rsidDel="00000000" w:rsidP="00000000" w:rsidRDefault="00000000" w:rsidRPr="00000000" w14:paraId="00000106">
            <w:pPr>
              <w:rPr>
                <w:rFonts w:ascii="Rosarivo" w:cs="Rosarivo" w:eastAsia="Rosarivo" w:hAnsi="Rosarivo"/>
              </w:rPr>
            </w:pPr>
            <w:r w:rsidDel="00000000" w:rsidR="00000000" w:rsidRPr="00000000">
              <w:rPr>
                <w:rFonts w:ascii="Rosarivo" w:cs="Rosarivo" w:eastAsia="Rosarivo" w:hAnsi="Rosarivo"/>
                <w:rtl w:val="0"/>
              </w:rPr>
              <w:t xml:space="preserve">E. Intercultural</w:t>
            </w:r>
          </w:p>
        </w:tc>
        <w:tc>
          <w:tcPr>
            <w:vMerge w:val="restart"/>
          </w:tcPr>
          <w:p w:rsidR="00000000" w:rsidDel="00000000" w:rsidP="00000000" w:rsidRDefault="00000000" w:rsidRPr="00000000" w14:paraId="00000107">
            <w:pPr>
              <w:rPr>
                <w:rFonts w:ascii="Rosarivo" w:cs="Rosarivo" w:eastAsia="Rosarivo" w:hAnsi="Rosarivo"/>
              </w:rPr>
            </w:pPr>
            <w:r w:rsidDel="00000000" w:rsidR="00000000" w:rsidRPr="00000000">
              <w:rPr>
                <w:rFonts w:ascii="Rosarivo" w:cs="Rosarivo" w:eastAsia="Rosarivo" w:hAnsi="Rosarivo"/>
                <w:rtl w:val="0"/>
              </w:rPr>
              <w:t xml:space="preserve">Respeto a la identidad cultural</w:t>
            </w:r>
          </w:p>
        </w:tc>
        <w:tc>
          <w:tcPr>
            <w:vMerge w:val="restart"/>
          </w:tcPr>
          <w:p w:rsidR="00000000" w:rsidDel="00000000" w:rsidP="00000000" w:rsidRDefault="00000000" w:rsidRPr="00000000" w14:paraId="00000108">
            <w:pPr>
              <w:rPr>
                <w:rFonts w:ascii="Rosarivo" w:cs="Rosarivo" w:eastAsia="Rosarivo" w:hAnsi="Rosarivo"/>
              </w:rPr>
            </w:pPr>
            <w:r w:rsidDel="00000000" w:rsidR="00000000" w:rsidRPr="00000000">
              <w:rPr>
                <w:rFonts w:ascii="Rosarivo" w:cs="Rosarivo" w:eastAsia="Rosarivo" w:hAnsi="Rosarivo"/>
                <w:rtl w:val="0"/>
              </w:rPr>
              <w:t xml:space="preserve">Reconcomiendo al valor de las diversas identidades culturales y relaciones de pertenencia de los estudiantes.</w:t>
            </w:r>
          </w:p>
        </w:tc>
        <w:tc>
          <w:tcPr/>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y estudiantes acogen con respeto a todos, sin menospreciar ni excluir a nadie en razón de su lengua, su manera de hablar, su forma de vestir, sus costumbres o sus creencias.</w:t>
            </w: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hablan la lengua materna de los estudiantes y los acompañan con respeto en su proceso de adquisición del castellano como segunda lengua.</w:t>
            </w:r>
            <w:r w:rsidDel="00000000" w:rsidR="00000000" w:rsidRPr="00000000">
              <w:rPr>
                <w:rtl w:val="0"/>
              </w:rPr>
            </w:r>
          </w:p>
        </w:tc>
      </w:tr>
      <w:tr>
        <w:trPr>
          <w:cantSplit w:val="0"/>
          <w:trHeight w:val="255" w:hRule="atLeast"/>
          <w:tblHeader w:val="0"/>
        </w:trPr>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respetan todas las variantes del castellano que se hablan en distintas regiones del país, sin obligar a los estudiantes a que se expresen oralmente solo en castellano estándar.</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3">
            <w:pPr>
              <w:rPr>
                <w:rFonts w:ascii="Rosarivo" w:cs="Rosarivo" w:eastAsia="Rosarivo" w:hAnsi="Rosarivo"/>
              </w:rPr>
            </w:pPr>
            <w:r w:rsidDel="00000000" w:rsidR="00000000" w:rsidRPr="00000000">
              <w:rPr>
                <w:rFonts w:ascii="Rosarivo" w:cs="Rosarivo" w:eastAsia="Rosarivo" w:hAnsi="Rosarivo"/>
                <w:rtl w:val="0"/>
              </w:rPr>
              <w:t xml:space="preserve">Justicia</w:t>
            </w:r>
          </w:p>
        </w:tc>
        <w:tc>
          <w:tcPr/>
          <w:p w:rsidR="00000000" w:rsidDel="00000000" w:rsidP="00000000" w:rsidRDefault="00000000" w:rsidRPr="00000000" w14:paraId="00000114">
            <w:pPr>
              <w:rPr>
                <w:rFonts w:ascii="Rosarivo" w:cs="Rosarivo" w:eastAsia="Rosarivo" w:hAnsi="Rosarivo"/>
              </w:rPr>
            </w:pPr>
            <w:r w:rsidDel="00000000" w:rsidR="00000000" w:rsidRPr="00000000">
              <w:rPr>
                <w:rFonts w:ascii="Rosarivo" w:cs="Rosarivo" w:eastAsia="Rosarivo" w:hAnsi="Rosarivo"/>
                <w:rtl w:val="0"/>
              </w:rPr>
              <w:t xml:space="preserve">Disposición a actuar de manera justa, respetando el derecho de todos, exigiendo sus propios derechos y reconociendo derechos a quienes les corresponde</w:t>
            </w:r>
          </w:p>
        </w:tc>
        <w:tc>
          <w:tcPr/>
          <w:p w:rsidR="00000000" w:rsidDel="00000000" w:rsidP="00000000" w:rsidRDefault="00000000" w:rsidRPr="00000000" w14:paraId="000001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previenen y afrontan de manera directa toda forma de discriminación, propiciando una reflexión critica sobre sus causas y motivaciones con todos los estudiantes.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7">
            <w:pPr>
              <w:rPr>
                <w:rFonts w:ascii="Rosarivo" w:cs="Rosarivo" w:eastAsia="Rosarivo" w:hAnsi="Rosarivo"/>
              </w:rPr>
            </w:pPr>
            <w:r w:rsidDel="00000000" w:rsidR="00000000" w:rsidRPr="00000000">
              <w:rPr>
                <w:rFonts w:ascii="Rosarivo" w:cs="Rosarivo" w:eastAsia="Rosarivo" w:hAnsi="Rosarivo"/>
                <w:rtl w:val="0"/>
              </w:rPr>
              <w:t xml:space="preserve">Dialogo Intercultural</w:t>
            </w:r>
          </w:p>
        </w:tc>
        <w:tc>
          <w:tcPr/>
          <w:p w:rsidR="00000000" w:rsidDel="00000000" w:rsidP="00000000" w:rsidRDefault="00000000" w:rsidRPr="00000000" w14:paraId="00000118">
            <w:pPr>
              <w:rPr>
                <w:rFonts w:ascii="Rosarivo" w:cs="Rosarivo" w:eastAsia="Rosarivo" w:hAnsi="Rosarivo"/>
              </w:rPr>
            </w:pPr>
            <w:r w:rsidDel="00000000" w:rsidR="00000000" w:rsidRPr="00000000">
              <w:rPr>
                <w:rFonts w:ascii="Rosarivo" w:cs="Rosarivo" w:eastAsia="Rosarivo" w:hAnsi="Rosarivo"/>
                <w:rtl w:val="0"/>
              </w:rPr>
              <w:t xml:space="preserve">Fomento de una interacción equitativa entre diversas culturas, mediante el dialogo u el respeto mutuo</w:t>
            </w:r>
          </w:p>
        </w:tc>
        <w:tc>
          <w:tcPr/>
          <w:p w:rsidR="00000000" w:rsidDel="00000000" w:rsidP="00000000" w:rsidRDefault="00000000" w:rsidRPr="00000000" w14:paraId="000001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y directivos propician un dialogo continuo entre diversas perspectivas culturales, y entre estas con el saber científico, buscando complementariedades en los distintos planos en los que se formulan para el tratamiento de los desafíos comunes.</w:t>
            </w:r>
            <w:r w:rsidDel="00000000" w:rsidR="00000000" w:rsidRPr="00000000">
              <w:rPr>
                <w:rtl w:val="0"/>
              </w:rPr>
            </w:r>
          </w:p>
        </w:tc>
      </w:tr>
      <w:tr>
        <w:trPr>
          <w:cantSplit w:val="0"/>
          <w:trHeight w:val="330" w:hRule="atLeast"/>
          <w:tblHeader w:val="0"/>
        </w:trPr>
        <w:tc>
          <w:tcPr>
            <w:vMerge w:val="restart"/>
          </w:tcPr>
          <w:p w:rsidR="00000000" w:rsidDel="00000000" w:rsidP="00000000" w:rsidRDefault="00000000" w:rsidRPr="00000000" w14:paraId="0000011A">
            <w:pPr>
              <w:rPr>
                <w:rFonts w:ascii="Rosarivo" w:cs="Rosarivo" w:eastAsia="Rosarivo" w:hAnsi="Rosarivo"/>
              </w:rPr>
            </w:pPr>
            <w:r w:rsidDel="00000000" w:rsidR="00000000" w:rsidRPr="00000000">
              <w:rPr>
                <w:rFonts w:ascii="Rosarivo" w:cs="Rosarivo" w:eastAsia="Rosarivo" w:hAnsi="Rosarivo"/>
                <w:rtl w:val="0"/>
              </w:rPr>
              <w:t xml:space="preserve">E. Igualdad de Género</w:t>
            </w:r>
          </w:p>
        </w:tc>
        <w:tc>
          <w:tcPr>
            <w:vMerge w:val="restart"/>
          </w:tcPr>
          <w:p w:rsidR="00000000" w:rsidDel="00000000" w:rsidP="00000000" w:rsidRDefault="00000000" w:rsidRPr="00000000" w14:paraId="0000011B">
            <w:pPr>
              <w:rPr>
                <w:rFonts w:ascii="Rosarivo" w:cs="Rosarivo" w:eastAsia="Rosarivo" w:hAnsi="Rosarivo"/>
              </w:rPr>
            </w:pPr>
            <w:r w:rsidDel="00000000" w:rsidR="00000000" w:rsidRPr="00000000">
              <w:rPr>
                <w:rFonts w:ascii="Rosarivo" w:cs="Rosarivo" w:eastAsia="Rosarivo" w:hAnsi="Rosarivo"/>
                <w:rtl w:val="0"/>
              </w:rPr>
              <w:t xml:space="preserve">Igualdad y dignidad</w:t>
            </w:r>
          </w:p>
        </w:tc>
        <w:tc>
          <w:tcPr>
            <w:vMerge w:val="restart"/>
          </w:tcPr>
          <w:p w:rsidR="00000000" w:rsidDel="00000000" w:rsidP="00000000" w:rsidRDefault="00000000" w:rsidRPr="00000000" w14:paraId="0000011C">
            <w:pPr>
              <w:rPr>
                <w:rFonts w:ascii="Rosarivo" w:cs="Rosarivo" w:eastAsia="Rosarivo" w:hAnsi="Rosarivo"/>
              </w:rPr>
            </w:pPr>
            <w:r w:rsidDel="00000000" w:rsidR="00000000" w:rsidRPr="00000000">
              <w:rPr>
                <w:rFonts w:ascii="Rosarivo" w:cs="Rosarivo" w:eastAsia="Rosarivo" w:hAnsi="Rosarivo"/>
                <w:rtl w:val="0"/>
              </w:rPr>
              <w:t xml:space="preserve">Reconocimiento al valor inherente de cada persona, por encima de cualquier diferencia de género</w:t>
            </w:r>
          </w:p>
        </w:tc>
        <w:tc>
          <w:tcPr/>
          <w:p w:rsidR="00000000" w:rsidDel="00000000" w:rsidP="00000000" w:rsidRDefault="00000000" w:rsidRPr="00000000" w14:paraId="000001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no hacen distinciones discriminatorias entre varones y mujeres.</w:t>
            </w:r>
            <w:r w:rsidDel="00000000" w:rsidR="00000000" w:rsidRPr="00000000">
              <w:rPr>
                <w:rtl w:val="0"/>
              </w:rPr>
            </w:r>
          </w:p>
        </w:tc>
      </w:tr>
      <w:tr>
        <w:trPr>
          <w:cantSplit w:val="0"/>
          <w:trHeight w:val="465" w:hRule="atLeast"/>
          <w:tblHeader w:val="0"/>
        </w:trPr>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Estudiantes varones y mujeres tienen las mismas responsabilidades en el cuidado de los espacios educativos que utilizan.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23">
            <w:pPr>
              <w:rPr>
                <w:rFonts w:ascii="Rosarivo" w:cs="Rosarivo" w:eastAsia="Rosarivo" w:hAnsi="Rosarivo"/>
              </w:rPr>
            </w:pPr>
            <w:r w:rsidDel="00000000" w:rsidR="00000000" w:rsidRPr="00000000">
              <w:rPr>
                <w:rFonts w:ascii="Rosarivo" w:cs="Rosarivo" w:eastAsia="Rosarivo" w:hAnsi="Rosarivo"/>
                <w:rtl w:val="0"/>
              </w:rPr>
              <w:t xml:space="preserve">Justicia</w:t>
            </w:r>
          </w:p>
        </w:tc>
        <w:tc>
          <w:tcPr>
            <w:vMerge w:val="restart"/>
          </w:tcPr>
          <w:p w:rsidR="00000000" w:rsidDel="00000000" w:rsidP="00000000" w:rsidRDefault="00000000" w:rsidRPr="00000000" w14:paraId="00000124">
            <w:pPr>
              <w:rPr>
                <w:rFonts w:ascii="Rosarivo" w:cs="Rosarivo" w:eastAsia="Rosarivo" w:hAnsi="Rosarivo"/>
              </w:rPr>
            </w:pPr>
            <w:r w:rsidDel="00000000" w:rsidR="00000000" w:rsidRPr="00000000">
              <w:rPr>
                <w:rFonts w:ascii="Rosarivo" w:cs="Rosarivo" w:eastAsia="Rosarivo" w:hAnsi="Rosarivo"/>
                <w:rtl w:val="0"/>
              </w:rPr>
              <w:t xml:space="preserve">Disposición a actuar de modo que se dá a cada quien lo que le corresponde, en especial la quienes se ven perjudicados por las desigualdades de género. </w:t>
            </w:r>
          </w:p>
        </w:tc>
        <w:tc>
          <w:tcPr/>
          <w:p w:rsidR="00000000" w:rsidDel="00000000" w:rsidP="00000000" w:rsidRDefault="00000000" w:rsidRPr="00000000" w14:paraId="000001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directivos fomentan la asistencia de las estudiantes que se encuentran embarazadas o que son madres o padres de familia.</w:t>
            </w: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directivos fomentan una valoración sana y respetuosa del cuerpo e integridad de las personas; en especial, se previene y atiende adecuadamente las posibles situaciones de violencia sexual (tocamientos indebidos, acoso, etc.)</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B">
            <w:pPr>
              <w:rPr>
                <w:rFonts w:ascii="Rosarivo" w:cs="Rosarivo" w:eastAsia="Rosarivo" w:hAnsi="Rosarivo"/>
              </w:rPr>
            </w:pPr>
            <w:r w:rsidDel="00000000" w:rsidR="00000000" w:rsidRPr="00000000">
              <w:rPr>
                <w:rFonts w:ascii="Rosarivo" w:cs="Rosarivo" w:eastAsia="Rosarivo" w:hAnsi="Rosarivo"/>
                <w:rtl w:val="0"/>
              </w:rPr>
              <w:t xml:space="preserve">Empatía</w:t>
            </w:r>
          </w:p>
        </w:tc>
        <w:tc>
          <w:tcPr/>
          <w:p w:rsidR="00000000" w:rsidDel="00000000" w:rsidP="00000000" w:rsidRDefault="00000000" w:rsidRPr="00000000" w14:paraId="0000012C">
            <w:pPr>
              <w:rPr>
                <w:rFonts w:ascii="Rosarivo" w:cs="Rosarivo" w:eastAsia="Rosarivo" w:hAnsi="Rosarivo"/>
              </w:rPr>
            </w:pPr>
            <w:r w:rsidDel="00000000" w:rsidR="00000000" w:rsidRPr="00000000">
              <w:rPr>
                <w:rFonts w:ascii="Rosarivo" w:cs="Rosarivo" w:eastAsia="Rosarivo" w:hAnsi="Rosarivo"/>
                <w:rtl w:val="0"/>
              </w:rPr>
              <w:t xml:space="preserve">Transformar las diferencias situaciones de desigualdad de género, evitando el reforzamiento de estereotipos.</w:t>
            </w:r>
          </w:p>
        </w:tc>
        <w:tc>
          <w:tcPr/>
          <w:p w:rsidR="00000000" w:rsidDel="00000000" w:rsidP="00000000" w:rsidRDefault="00000000" w:rsidRPr="00000000" w14:paraId="000001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Estudiantes y docentes analizan los prejuicios entre géneros. Por ejemplo, que las mujeres limpian mejor, que los hombres no son sensibles, que las mujeres tienen menor capacidad que los varones para el aprendizaje de las matemáticas y ciencias, que los varones tienen menor capacidad que las mujeres para desarrollar aprendizajes en el área de comunicación, que las mujeres son mas débiles, que los varones son irresponsables.</w:t>
            </w:r>
            <w:r w:rsidDel="00000000" w:rsidR="00000000" w:rsidRPr="00000000">
              <w:rPr>
                <w:rtl w:val="0"/>
              </w:rPr>
            </w:r>
          </w:p>
        </w:tc>
      </w:tr>
      <w:tr>
        <w:trPr>
          <w:cantSplit w:val="0"/>
          <w:trHeight w:val="690" w:hRule="atLeast"/>
          <w:tblHeader w:val="0"/>
        </w:trPr>
        <w:tc>
          <w:tcPr>
            <w:vMerge w:val="restart"/>
          </w:tcPr>
          <w:p w:rsidR="00000000" w:rsidDel="00000000" w:rsidP="00000000" w:rsidRDefault="00000000" w:rsidRPr="00000000" w14:paraId="0000012E">
            <w:pPr>
              <w:rPr>
                <w:rFonts w:ascii="Rosarivo" w:cs="Rosarivo" w:eastAsia="Rosarivo" w:hAnsi="Rosarivo"/>
              </w:rPr>
            </w:pPr>
            <w:r w:rsidDel="00000000" w:rsidR="00000000" w:rsidRPr="00000000">
              <w:rPr>
                <w:rFonts w:ascii="Rosarivo" w:cs="Rosarivo" w:eastAsia="Rosarivo" w:hAnsi="Rosarivo"/>
                <w:rtl w:val="0"/>
              </w:rPr>
              <w:t xml:space="preserve">E. Ambiental</w:t>
            </w:r>
          </w:p>
        </w:tc>
        <w:tc>
          <w:tcPr>
            <w:vMerge w:val="restart"/>
          </w:tcPr>
          <w:p w:rsidR="00000000" w:rsidDel="00000000" w:rsidP="00000000" w:rsidRDefault="00000000" w:rsidRPr="00000000" w14:paraId="0000012F">
            <w:pPr>
              <w:rPr>
                <w:rFonts w:ascii="Rosarivo" w:cs="Rosarivo" w:eastAsia="Rosarivo" w:hAnsi="Rosarivo"/>
              </w:rPr>
            </w:pPr>
            <w:r w:rsidDel="00000000" w:rsidR="00000000" w:rsidRPr="00000000">
              <w:rPr>
                <w:rFonts w:ascii="Rosarivo" w:cs="Rosarivo" w:eastAsia="Rosarivo" w:hAnsi="Rosarivo"/>
                <w:rtl w:val="0"/>
              </w:rPr>
              <w:t xml:space="preserve">Solidaridad planetaria y equidad intergeneracional</w:t>
            </w:r>
          </w:p>
        </w:tc>
        <w:tc>
          <w:tcPr>
            <w:vMerge w:val="restart"/>
          </w:tcPr>
          <w:p w:rsidR="00000000" w:rsidDel="00000000" w:rsidP="00000000" w:rsidRDefault="00000000" w:rsidRPr="00000000" w14:paraId="00000130">
            <w:pPr>
              <w:rPr>
                <w:rFonts w:ascii="Rosarivo" w:cs="Rosarivo" w:eastAsia="Rosarivo" w:hAnsi="Rosarivo"/>
              </w:rPr>
            </w:pPr>
            <w:r w:rsidDel="00000000" w:rsidR="00000000" w:rsidRPr="00000000">
              <w:rPr>
                <w:rFonts w:ascii="Rosarivo" w:cs="Rosarivo" w:eastAsia="Rosarivo" w:hAnsi="Rosarivo"/>
                <w:rtl w:val="0"/>
              </w:rPr>
              <w:t xml:space="preserve">Disposición para colaborar con el bienestar y la calidad de vida de las generaciones presentes y futuras, así como con la naturaleza asumiendo el cuidado del planeta</w:t>
            </w:r>
          </w:p>
        </w:tc>
        <w:tc>
          <w:tcPr/>
          <w:p w:rsidR="00000000" w:rsidDel="00000000" w:rsidP="00000000" w:rsidRDefault="00000000" w:rsidRPr="00000000" w14:paraId="000001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desarrollan acciones de ciudadanía, que demuestren conciencia sobre los eventos climáticos extremos ocasionaos por el calentamiento global (sequías e inundaciones, entre otros), así resiliencia para la adaptación al cambio climático.</w:t>
            </w:r>
            <w:r w:rsidDel="00000000" w:rsidR="00000000" w:rsidRPr="00000000">
              <w:rPr>
                <w:rtl w:val="0"/>
              </w:rPr>
            </w:r>
          </w:p>
        </w:tc>
      </w:tr>
      <w:tr>
        <w:trPr>
          <w:cantSplit w:val="0"/>
          <w:trHeight w:val="645" w:hRule="atLeast"/>
          <w:tblHeader w:val="0"/>
        </w:trPr>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plantean soluciones en relación a la realidad ambiental de su comunidad, tal como la contaminación, el agotamiento de la capa de ozono, la salud ambiental, etc.</w:t>
            </w:r>
            <w:r w:rsidDel="00000000" w:rsidR="00000000" w:rsidRPr="00000000">
              <w:rPr>
                <w:rtl w:val="0"/>
              </w:rPr>
            </w:r>
          </w:p>
        </w:tc>
      </w:tr>
      <w:tr>
        <w:trPr>
          <w:cantSplit w:val="0"/>
          <w:trHeight w:val="360" w:hRule="atLeast"/>
          <w:tblHeader w:val="0"/>
        </w:trPr>
        <w:tc>
          <w:tcPr>
            <w:vMerge w:val="restart"/>
          </w:tcPr>
          <w:p w:rsidR="00000000" w:rsidDel="00000000" w:rsidP="00000000" w:rsidRDefault="00000000" w:rsidRPr="00000000" w14:paraId="00000136">
            <w:pPr>
              <w:rPr>
                <w:rFonts w:ascii="Rosarivo" w:cs="Rosarivo" w:eastAsia="Rosarivo" w:hAnsi="Rosarivo"/>
              </w:rPr>
            </w:pPr>
            <w:r w:rsidDel="00000000" w:rsidR="00000000" w:rsidRPr="00000000">
              <w:rPr>
                <w:rtl w:val="0"/>
              </w:rPr>
            </w:r>
          </w:p>
        </w:tc>
        <w:tc>
          <w:tcPr>
            <w:vMerge w:val="restart"/>
          </w:tcPr>
          <w:p w:rsidR="00000000" w:rsidDel="00000000" w:rsidP="00000000" w:rsidRDefault="00000000" w:rsidRPr="00000000" w14:paraId="00000137">
            <w:pPr>
              <w:rPr>
                <w:rFonts w:ascii="Rosarivo" w:cs="Rosarivo" w:eastAsia="Rosarivo" w:hAnsi="Rosarivo"/>
              </w:rPr>
            </w:pPr>
            <w:r w:rsidDel="00000000" w:rsidR="00000000" w:rsidRPr="00000000">
              <w:rPr>
                <w:rFonts w:ascii="Rosarivo" w:cs="Rosarivo" w:eastAsia="Rosarivo" w:hAnsi="Rosarivo"/>
                <w:rtl w:val="0"/>
              </w:rPr>
              <w:t xml:space="preserve">Justicia y solidaridad</w:t>
            </w:r>
          </w:p>
        </w:tc>
        <w:tc>
          <w:tcPr>
            <w:vMerge w:val="restart"/>
          </w:tcPr>
          <w:p w:rsidR="00000000" w:rsidDel="00000000" w:rsidP="00000000" w:rsidRDefault="00000000" w:rsidRPr="00000000" w14:paraId="00000138">
            <w:pPr>
              <w:rPr>
                <w:rFonts w:ascii="Rosarivo" w:cs="Rosarivo" w:eastAsia="Rosarivo" w:hAnsi="Rosarivo"/>
              </w:rPr>
            </w:pPr>
            <w:r w:rsidDel="00000000" w:rsidR="00000000" w:rsidRPr="00000000">
              <w:rPr>
                <w:rFonts w:ascii="Rosarivo" w:cs="Rosarivo" w:eastAsia="Rosarivo" w:hAnsi="Rosarivo"/>
                <w:rtl w:val="0"/>
              </w:rPr>
              <w:t xml:space="preserve">Disposición a evaluar los impactos y costos ambientales de las acciones y actividades cotidianas, y a actuar en beneficio de todas las personas, así como de los sistemas, instituciones y medios compartidos de los que todos dependemos.</w:t>
            </w:r>
          </w:p>
        </w:tc>
        <w:tc>
          <w:tcPr/>
          <w:p w:rsidR="00000000" w:rsidDel="00000000" w:rsidP="00000000" w:rsidRDefault="00000000" w:rsidRPr="00000000" w14:paraId="000001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realizan acciones para identificar los patrones de producción y consumo de aquellos productos utilizados de forma cotidiana, en la escuela y la comunidad.</w:t>
            </w: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implementan las 5R (reducir, reusar, reciclar, reparar, rechazar), la segregación adecuada a los residuos sólidos, las medidas de ecoeficiencia, las prácticas del cuidado de la salud y para el bienestar común.</w:t>
            </w: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impulsan acciones que contribuyan al ahorro del agua y el cuidado de las cuencas hidrográficas de la comunidad, identificando su relación con el cambio climático, adoptando una nueva cultura del agua.</w:t>
            </w:r>
            <w:r w:rsidDel="00000000" w:rsidR="00000000" w:rsidRPr="00000000">
              <w:rPr>
                <w:rtl w:val="0"/>
              </w:rPr>
            </w:r>
          </w:p>
        </w:tc>
      </w:tr>
      <w:tr>
        <w:trPr>
          <w:cantSplit w:val="0"/>
          <w:trHeight w:val="615" w:hRule="atLeast"/>
          <w:tblHeader w:val="0"/>
        </w:trPr>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promueven la preservación de entornos saludables, a favor de la limpieza de los espacios educativos que comparten, así como de los hábitos de higiene y alimentación saludables.</w:t>
            </w:r>
            <w:r w:rsidDel="00000000" w:rsidR="00000000" w:rsidRPr="00000000">
              <w:rPr>
                <w:rtl w:val="0"/>
              </w:rPr>
            </w:r>
          </w:p>
        </w:tc>
      </w:tr>
      <w:tr>
        <w:trPr>
          <w:cantSplit w:val="0"/>
          <w:trHeight w:val="330" w:hRule="atLeast"/>
          <w:tblHeader w:val="0"/>
        </w:trPr>
        <w:tc>
          <w:tcPr>
            <w:vMerge w:val="restart"/>
          </w:tcPr>
          <w:p w:rsidR="00000000" w:rsidDel="00000000" w:rsidP="00000000" w:rsidRDefault="00000000" w:rsidRPr="00000000" w14:paraId="00000146">
            <w:pPr>
              <w:rPr>
                <w:rFonts w:ascii="Rosarivo" w:cs="Rosarivo" w:eastAsia="Rosarivo" w:hAnsi="Rosarivo"/>
              </w:rPr>
            </w:pPr>
            <w:r w:rsidDel="00000000" w:rsidR="00000000" w:rsidRPr="00000000">
              <w:rPr>
                <w:rtl w:val="0"/>
              </w:rPr>
            </w:r>
          </w:p>
        </w:tc>
        <w:tc>
          <w:tcPr>
            <w:vMerge w:val="restart"/>
          </w:tcPr>
          <w:p w:rsidR="00000000" w:rsidDel="00000000" w:rsidP="00000000" w:rsidRDefault="00000000" w:rsidRPr="00000000" w14:paraId="00000147">
            <w:pPr>
              <w:rPr>
                <w:rFonts w:ascii="Rosarivo" w:cs="Rosarivo" w:eastAsia="Rosarivo" w:hAnsi="Rosarivo"/>
              </w:rPr>
            </w:pPr>
            <w:r w:rsidDel="00000000" w:rsidR="00000000" w:rsidRPr="00000000">
              <w:rPr>
                <w:rFonts w:ascii="Rosarivo" w:cs="Rosarivo" w:eastAsia="Rosarivo" w:hAnsi="Rosarivo"/>
                <w:rtl w:val="0"/>
              </w:rPr>
              <w:t xml:space="preserve">Respeto a toda forma de vida</w:t>
            </w:r>
          </w:p>
        </w:tc>
        <w:tc>
          <w:tcPr>
            <w:vMerge w:val="restart"/>
          </w:tcPr>
          <w:p w:rsidR="00000000" w:rsidDel="00000000" w:rsidP="00000000" w:rsidRDefault="00000000" w:rsidRPr="00000000" w14:paraId="00000148">
            <w:pPr>
              <w:rPr>
                <w:rFonts w:ascii="Rosarivo" w:cs="Rosarivo" w:eastAsia="Rosarivo" w:hAnsi="Rosarivo"/>
              </w:rPr>
            </w:pPr>
            <w:r w:rsidDel="00000000" w:rsidR="00000000" w:rsidRPr="00000000">
              <w:rPr>
                <w:rFonts w:ascii="Rosarivo" w:cs="Rosarivo" w:eastAsia="Rosarivo" w:hAnsi="Rosarivo"/>
                <w:rtl w:val="0"/>
              </w:rPr>
              <w:t xml:space="preserve">Aprecio, valoración y disposición para el cuidado a toda forma de vida sobre la tierra desde una mirada sistemática y global revalorando los saberes ancestrales.</w:t>
            </w:r>
          </w:p>
        </w:tc>
        <w:tc>
          <w:tcPr/>
          <w:p w:rsidR="00000000" w:rsidDel="00000000" w:rsidP="00000000" w:rsidRDefault="00000000" w:rsidRPr="00000000" w14:paraId="000001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planifican y desarrollan acciones pedagógicas a favor de la preservación de la flora y fauna local, promoviendo la conservación de la diversidad biológica nacional.</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promueven estilos de vida en armonía con el ambiente revalorando los saberes locales y el conocimiento ancestral.</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impulsan la recuperación y uso de las áreas verdes y las áreas naturales, como espacios educativos, a fin de valorar el veneficio que les brindan.</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52">
            <w:pPr>
              <w:rPr>
                <w:rFonts w:ascii="Rosarivo" w:cs="Rosarivo" w:eastAsia="Rosarivo" w:hAnsi="Rosarivo"/>
              </w:rPr>
            </w:pPr>
            <w:r w:rsidDel="00000000" w:rsidR="00000000" w:rsidRPr="00000000">
              <w:rPr>
                <w:rFonts w:ascii="Rosarivo" w:cs="Rosarivo" w:eastAsia="Rosarivo" w:hAnsi="Rosarivo"/>
                <w:rtl w:val="0"/>
              </w:rPr>
              <w:t xml:space="preserve">E. Orientación al bien común</w:t>
            </w:r>
          </w:p>
        </w:tc>
        <w:tc>
          <w:tcPr/>
          <w:p w:rsidR="00000000" w:rsidDel="00000000" w:rsidP="00000000" w:rsidRDefault="00000000" w:rsidRPr="00000000" w14:paraId="00000153">
            <w:pPr>
              <w:rPr>
                <w:rFonts w:ascii="Rosarivo" w:cs="Rosarivo" w:eastAsia="Rosarivo" w:hAnsi="Rosarivo"/>
              </w:rPr>
            </w:pPr>
            <w:r w:rsidDel="00000000" w:rsidR="00000000" w:rsidRPr="00000000">
              <w:rPr>
                <w:rFonts w:ascii="Rosarivo" w:cs="Rosarivo" w:eastAsia="Rosarivo" w:hAnsi="Rosarivo"/>
                <w:rtl w:val="0"/>
              </w:rPr>
              <w:t xml:space="preserve">Equidad y justicia</w:t>
            </w:r>
          </w:p>
        </w:tc>
        <w:tc>
          <w:tcPr/>
          <w:p w:rsidR="00000000" w:rsidDel="00000000" w:rsidP="00000000" w:rsidRDefault="00000000" w:rsidRPr="00000000" w14:paraId="00000154">
            <w:pPr>
              <w:rPr>
                <w:rFonts w:ascii="Rosarivo" w:cs="Rosarivo" w:eastAsia="Rosarivo" w:hAnsi="Rosarivo"/>
              </w:rPr>
            </w:pPr>
            <w:r w:rsidDel="00000000" w:rsidR="00000000" w:rsidRPr="00000000">
              <w:rPr>
                <w:rFonts w:ascii="Rosarivo" w:cs="Rosarivo" w:eastAsia="Rosarivo" w:hAnsi="Rosarivo"/>
                <w:rtl w:val="0"/>
              </w:rPr>
              <w:t xml:space="preserve">Disposición a reconocer a que ante situaciones de inicio diferentes, se requieren compensaciones a aquellos con mayores dificultades</w:t>
            </w:r>
          </w:p>
        </w:tc>
        <w:tc>
          <w:tcPr/>
          <w:p w:rsidR="00000000" w:rsidDel="00000000" w:rsidP="00000000" w:rsidRDefault="00000000" w:rsidRPr="00000000" w14:paraId="000001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estudiantes comparten siempre los bienes disponibles para ellos en los espacios educativos (recursos, materiales, instalaciones, tiempo, actividades conocimientos) con sentido de equidad y justicia.</w:t>
            </w:r>
          </w:p>
          <w:p w:rsidR="00000000" w:rsidDel="00000000" w:rsidP="00000000" w:rsidRDefault="00000000" w:rsidRPr="00000000" w14:paraId="00000156">
            <w:pPr>
              <w:ind w:left="319" w:hanging="283"/>
              <w:rPr>
                <w:rFonts w:ascii="Rosarivo" w:cs="Rosarivo" w:eastAsia="Rosarivo" w:hAnsi="Rosariv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58">
            <w:pPr>
              <w:rPr>
                <w:rFonts w:ascii="Rosarivo" w:cs="Rosarivo" w:eastAsia="Rosarivo" w:hAnsi="Rosarivo"/>
              </w:rPr>
            </w:pPr>
            <w:r w:rsidDel="00000000" w:rsidR="00000000" w:rsidRPr="00000000">
              <w:rPr>
                <w:rFonts w:ascii="Rosarivo" w:cs="Rosarivo" w:eastAsia="Rosarivo" w:hAnsi="Rosarivo"/>
                <w:rtl w:val="0"/>
              </w:rPr>
              <w:t xml:space="preserve">Solidaridad</w:t>
            </w:r>
          </w:p>
        </w:tc>
        <w:tc>
          <w:tcPr/>
          <w:p w:rsidR="00000000" w:rsidDel="00000000" w:rsidP="00000000" w:rsidRDefault="00000000" w:rsidRPr="00000000" w14:paraId="00000159">
            <w:pPr>
              <w:rPr>
                <w:rFonts w:ascii="Rosarivo" w:cs="Rosarivo" w:eastAsia="Rosarivo" w:hAnsi="Rosarivo"/>
              </w:rPr>
            </w:pPr>
            <w:r w:rsidDel="00000000" w:rsidR="00000000" w:rsidRPr="00000000">
              <w:rPr>
                <w:rFonts w:ascii="Rosarivo" w:cs="Rosarivo" w:eastAsia="Rosarivo" w:hAnsi="Rosarivo"/>
                <w:rtl w:val="0"/>
              </w:rPr>
              <w:t xml:space="preserve">Disposición a apoyar incondicionalmente a personas en situaciones comprometidas o difíciles.</w:t>
            </w:r>
          </w:p>
        </w:tc>
        <w:tc>
          <w:tcPr/>
          <w:p w:rsidR="00000000" w:rsidDel="00000000" w:rsidP="00000000" w:rsidRDefault="00000000" w:rsidRPr="00000000" w14:paraId="000001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estudiantes demuestran solidaridad con sus compañeros en toda situación en la que padece dificultades que rebasan sus posibilidades de afrontarlas.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C">
            <w:pPr>
              <w:rPr>
                <w:rFonts w:ascii="Rosarivo" w:cs="Rosarivo" w:eastAsia="Rosarivo" w:hAnsi="Rosarivo"/>
              </w:rPr>
            </w:pPr>
            <w:r w:rsidDel="00000000" w:rsidR="00000000" w:rsidRPr="00000000">
              <w:rPr>
                <w:rFonts w:ascii="Rosarivo" w:cs="Rosarivo" w:eastAsia="Rosarivo" w:hAnsi="Rosarivo"/>
                <w:rtl w:val="0"/>
              </w:rPr>
              <w:t xml:space="preserve">Empatía</w:t>
            </w:r>
          </w:p>
        </w:tc>
        <w:tc>
          <w:tcPr/>
          <w:p w:rsidR="00000000" w:rsidDel="00000000" w:rsidP="00000000" w:rsidRDefault="00000000" w:rsidRPr="00000000" w14:paraId="0000015D">
            <w:pPr>
              <w:rPr>
                <w:rFonts w:ascii="Rosarivo" w:cs="Rosarivo" w:eastAsia="Rosarivo" w:hAnsi="Rosarivo"/>
              </w:rPr>
            </w:pPr>
            <w:r w:rsidDel="00000000" w:rsidR="00000000" w:rsidRPr="00000000">
              <w:rPr>
                <w:rFonts w:ascii="Rosarivo" w:cs="Rosarivo" w:eastAsia="Rosarivo" w:hAnsi="Rosarivo"/>
                <w:rtl w:val="0"/>
              </w:rPr>
              <w:t xml:space="preserve">Identificación afectiva con los sentimientos del otro y disposición para apoyar y comprender sus circunstancias</w:t>
            </w:r>
          </w:p>
        </w:tc>
        <w:tc>
          <w:tcPr/>
          <w:p w:rsidR="00000000" w:rsidDel="00000000" w:rsidP="00000000" w:rsidRDefault="00000000" w:rsidRPr="00000000" w14:paraId="000001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identifican, valoran y destacan continuamente actos espontáneos de los estudiantes en beneficio de otros, dirigidos a procurar o restaurar su bienestar en situaciones que los requieran.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0">
            <w:pPr>
              <w:rPr>
                <w:rFonts w:ascii="Rosarivo" w:cs="Rosarivo" w:eastAsia="Rosarivo" w:hAnsi="Rosarivo"/>
              </w:rPr>
            </w:pPr>
            <w:r w:rsidDel="00000000" w:rsidR="00000000" w:rsidRPr="00000000">
              <w:rPr>
                <w:rFonts w:ascii="Rosarivo" w:cs="Rosarivo" w:eastAsia="Rosarivo" w:hAnsi="Rosarivo"/>
                <w:rtl w:val="0"/>
              </w:rPr>
              <w:t xml:space="preserve">Responsabilidad</w:t>
            </w:r>
          </w:p>
        </w:tc>
        <w:tc>
          <w:tcPr/>
          <w:p w:rsidR="00000000" w:rsidDel="00000000" w:rsidP="00000000" w:rsidRDefault="00000000" w:rsidRPr="00000000" w14:paraId="00000161">
            <w:pPr>
              <w:rPr>
                <w:rFonts w:ascii="Rosarivo" w:cs="Rosarivo" w:eastAsia="Rosarivo" w:hAnsi="Rosarivo"/>
              </w:rPr>
            </w:pPr>
            <w:r w:rsidDel="00000000" w:rsidR="00000000" w:rsidRPr="00000000">
              <w:rPr>
                <w:rFonts w:ascii="Rosarivo" w:cs="Rosarivo" w:eastAsia="Rosarivo" w:hAnsi="Rosarivo"/>
                <w:rtl w:val="0"/>
              </w:rPr>
              <w:t xml:space="preserve">Disposición a valorar y proteger los bienes comunes y compartidos de un colectivo</w:t>
            </w:r>
          </w:p>
        </w:tc>
        <w:tc>
          <w:tcPr/>
          <w:p w:rsidR="00000000" w:rsidDel="00000000" w:rsidP="00000000" w:rsidRDefault="00000000" w:rsidRPr="00000000" w14:paraId="000001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oportunidades para que Blas y los estudiantes asuman responsabilidades diversas y los estudiantes las aprovechan, tomando en cuenta su propio bienestar y el de la colectividad.</w:t>
            </w:r>
            <w:r w:rsidDel="00000000" w:rsidR="00000000" w:rsidRPr="00000000">
              <w:rPr>
                <w:rtl w:val="0"/>
              </w:rPr>
            </w:r>
          </w:p>
        </w:tc>
      </w:tr>
      <w:tr>
        <w:trPr>
          <w:cantSplit w:val="0"/>
          <w:trHeight w:val="915" w:hRule="atLeast"/>
          <w:tblHeader w:val="0"/>
        </w:trPr>
        <w:tc>
          <w:tcPr>
            <w:vMerge w:val="restart"/>
          </w:tcPr>
          <w:p w:rsidR="00000000" w:rsidDel="00000000" w:rsidP="00000000" w:rsidRDefault="00000000" w:rsidRPr="00000000" w14:paraId="00000163">
            <w:pPr>
              <w:rPr>
                <w:rFonts w:ascii="Rosarivo" w:cs="Rosarivo" w:eastAsia="Rosarivo" w:hAnsi="Rosarivo"/>
              </w:rPr>
            </w:pPr>
            <w:r w:rsidDel="00000000" w:rsidR="00000000" w:rsidRPr="00000000">
              <w:rPr>
                <w:rFonts w:ascii="Rosarivo" w:cs="Rosarivo" w:eastAsia="Rosarivo" w:hAnsi="Rosarivo"/>
                <w:rtl w:val="0"/>
              </w:rPr>
              <w:t xml:space="preserve">E. Búsqueda de la excelencia</w:t>
            </w:r>
          </w:p>
        </w:tc>
        <w:tc>
          <w:tcPr>
            <w:vMerge w:val="restart"/>
          </w:tcPr>
          <w:p w:rsidR="00000000" w:rsidDel="00000000" w:rsidP="00000000" w:rsidRDefault="00000000" w:rsidRPr="00000000" w14:paraId="00000164">
            <w:pPr>
              <w:rPr>
                <w:rFonts w:ascii="Rosarivo" w:cs="Rosarivo" w:eastAsia="Rosarivo" w:hAnsi="Rosarivo"/>
              </w:rPr>
            </w:pPr>
            <w:r w:rsidDel="00000000" w:rsidR="00000000" w:rsidRPr="00000000">
              <w:rPr>
                <w:rFonts w:ascii="Rosarivo" w:cs="Rosarivo" w:eastAsia="Rosarivo" w:hAnsi="Rosarivo"/>
                <w:rtl w:val="0"/>
              </w:rPr>
              <w:t xml:space="preserve">Flexibilidad y apertura</w:t>
            </w:r>
          </w:p>
        </w:tc>
        <w:tc>
          <w:tcPr>
            <w:vMerge w:val="restart"/>
          </w:tcPr>
          <w:p w:rsidR="00000000" w:rsidDel="00000000" w:rsidP="00000000" w:rsidRDefault="00000000" w:rsidRPr="00000000" w14:paraId="00000165">
            <w:pPr>
              <w:rPr>
                <w:rFonts w:ascii="Rosarivo" w:cs="Rosarivo" w:eastAsia="Rosarivo" w:hAnsi="Rosarivo"/>
              </w:rPr>
            </w:pPr>
            <w:r w:rsidDel="00000000" w:rsidR="00000000" w:rsidRPr="00000000">
              <w:rPr>
                <w:rFonts w:ascii="Rosarivo" w:cs="Rosarivo" w:eastAsia="Rosarivo" w:hAnsi="Rosarivo"/>
                <w:rtl w:val="0"/>
              </w:rPr>
              <w:t xml:space="preserve">Disposición para adaptarse a los cambios, modificando si fuera necesario la propia conducta para alcanzar determinados objetivos cuando surgen dificultades, información no conocida a situaciones nuevas.</w:t>
            </w:r>
          </w:p>
        </w:tc>
        <w:tc>
          <w:tcPr/>
          <w:p w:rsidR="00000000" w:rsidDel="00000000" w:rsidP="00000000" w:rsidRDefault="00000000" w:rsidRPr="00000000" w14:paraId="000001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comparan, adquieren y emplean estrategias útiles para aumentar la eficacia de sus esfuerzos en el logro de los objetivos que se proponen.</w:t>
            </w:r>
            <w:r w:rsidDel="00000000" w:rsidR="00000000" w:rsidRPr="00000000">
              <w:rPr>
                <w:rtl w:val="0"/>
              </w:rPr>
            </w:r>
          </w:p>
        </w:tc>
      </w:tr>
      <w:tr>
        <w:trPr>
          <w:cantSplit w:val="0"/>
          <w:trHeight w:val="690" w:hRule="atLeast"/>
          <w:tblHeader w:val="0"/>
        </w:trPr>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demuestran flexibilidad para el cambio y la adaptación a circunstancias diversas, orientadas a objetivos de mejora personal o grupal.</w:t>
            </w:r>
            <w:r w:rsidDel="00000000" w:rsidR="00000000" w:rsidRPr="00000000">
              <w:rPr>
                <w:rtl w:val="0"/>
              </w:rPr>
            </w:r>
          </w:p>
        </w:tc>
      </w:tr>
      <w:tr>
        <w:trPr>
          <w:cantSplit w:val="0"/>
          <w:trHeight w:val="570" w:hRule="atLeast"/>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6C">
            <w:pPr>
              <w:rPr>
                <w:rFonts w:ascii="Rosarivo" w:cs="Rosarivo" w:eastAsia="Rosarivo" w:hAnsi="Rosarivo"/>
              </w:rPr>
            </w:pPr>
            <w:r w:rsidDel="00000000" w:rsidR="00000000" w:rsidRPr="00000000">
              <w:rPr>
                <w:rFonts w:ascii="Rosarivo" w:cs="Rosarivo" w:eastAsia="Rosarivo" w:hAnsi="Rosarivo"/>
                <w:rtl w:val="0"/>
              </w:rPr>
              <w:t xml:space="preserve">Superación personal</w:t>
            </w:r>
          </w:p>
        </w:tc>
        <w:tc>
          <w:tcPr>
            <w:vMerge w:val="restart"/>
          </w:tcPr>
          <w:p w:rsidR="00000000" w:rsidDel="00000000" w:rsidP="00000000" w:rsidRDefault="00000000" w:rsidRPr="00000000" w14:paraId="0000016D">
            <w:pPr>
              <w:rPr>
                <w:rFonts w:ascii="Rosarivo" w:cs="Rosarivo" w:eastAsia="Rosarivo" w:hAnsi="Rosarivo"/>
              </w:rPr>
            </w:pPr>
            <w:r w:rsidDel="00000000" w:rsidR="00000000" w:rsidRPr="00000000">
              <w:rPr>
                <w:rFonts w:ascii="Rosarivo" w:cs="Rosarivo" w:eastAsia="Rosarivo" w:hAnsi="Rosarivo"/>
                <w:rtl w:val="0"/>
              </w:rPr>
              <w:t xml:space="preserve">Disposición a adquirir cualidades que mejoraran el propio desempeño y aumentaran el estado de satisfacción consigo mismo y con las circunstancias.</w:t>
            </w:r>
          </w:p>
        </w:tc>
        <w:tc>
          <w:tcPr/>
          <w:p w:rsidR="00000000" w:rsidDel="00000000" w:rsidP="00000000" w:rsidRDefault="00000000" w:rsidRPr="00000000" w14:paraId="000001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utilizan sus cualidades y recursos al máximo posible para cumplir con éxito las metas que se proponen a nivel personal y colectivo.</w:t>
            </w:r>
            <w:r w:rsidDel="00000000" w:rsidR="00000000" w:rsidRPr="00000000">
              <w:rPr>
                <w:rtl w:val="0"/>
              </w:rPr>
            </w:r>
          </w:p>
        </w:tc>
      </w:tr>
      <w:tr>
        <w:trPr>
          <w:cantSplit w:val="0"/>
          <w:trHeight w:val="495" w:hRule="atLeast"/>
          <w:tblHeader w:val="0"/>
        </w:trPr>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se esfuerzan por superarse, buscando objetivos que representen avances respecto de su actual nivel de posibilidades en determinados ámbitos de desempeño.</w:t>
            </w:r>
            <w:r w:rsidDel="00000000" w:rsidR="00000000" w:rsidRPr="00000000">
              <w:rPr>
                <w:rtl w:val="0"/>
              </w:rPr>
            </w:r>
          </w:p>
        </w:tc>
      </w:tr>
    </w:tbl>
    <w:p w:rsidR="00000000" w:rsidDel="00000000" w:rsidP="00000000" w:rsidRDefault="00000000" w:rsidRPr="00000000" w14:paraId="00000173">
      <w:pPr>
        <w:rPr>
          <w:rFonts w:ascii="Rosarivo" w:cs="Rosarivo" w:eastAsia="Rosarivo" w:hAnsi="Rosarivo"/>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COMPETENCIAS TRANSVERSALES</w:t>
      </w:r>
    </w:p>
    <w:tbl>
      <w:tblPr>
        <w:tblStyle w:val="Table7"/>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3543"/>
        <w:gridCol w:w="9072"/>
        <w:tblGridChange w:id="0">
          <w:tblGrid>
            <w:gridCol w:w="2694"/>
            <w:gridCol w:w="3543"/>
            <w:gridCol w:w="9072"/>
          </w:tblGrid>
        </w:tblGridChange>
      </w:tblGrid>
      <w:tr>
        <w:trPr>
          <w:cantSplit w:val="0"/>
          <w:tblHeader w:val="0"/>
        </w:trPr>
        <w:tc>
          <w:tcPr>
            <w:gridSpan w:val="3"/>
          </w:tcPr>
          <w:p w:rsidR="00000000" w:rsidDel="00000000" w:rsidP="00000000" w:rsidRDefault="00000000" w:rsidRPr="00000000" w14:paraId="00000175">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SE DESENVUELVE EN ENTORNOS VIRTUALES GENERADOS POR LAS TICS</w:t>
            </w:r>
            <w:r w:rsidDel="00000000" w:rsidR="00000000" w:rsidRPr="00000000">
              <w:rPr>
                <w:rFonts w:ascii="Rosarivo" w:cs="Rosarivo" w:eastAsia="Rosarivo" w:hAnsi="Rosarivo"/>
                <w:sz w:val="24"/>
                <w:szCs w:val="24"/>
                <w:rtl w:val="0"/>
              </w:rPr>
              <w:t xml:space="preserve"> Consiste en que le estudiante interprete, modifique y optimice entorno entornos virtuales durante el desarrollo de actividades de aprendizaje y en prácticas sociales. Esto involucra la articulación de lso procesos de búsqueda, selección y evaluación de información; de modificación y creación de materiales digitales, de comunicación y participación en comunidades virtuales, así como la adaptación de los entornos virtuales de acuerdo a sus necesidades e intereses de manera sistemática.</w:t>
            </w:r>
          </w:p>
        </w:tc>
      </w:tr>
      <w:tr>
        <w:trPr>
          <w:cantSplit w:val="0"/>
          <w:tblHeader w:val="0"/>
        </w:trPr>
        <w:tc>
          <w:tcPr/>
          <w:p w:rsidR="00000000" w:rsidDel="00000000" w:rsidP="00000000" w:rsidRDefault="00000000" w:rsidRPr="00000000" w14:paraId="0000017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179">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CAPACIDADES</w:t>
            </w:r>
          </w:p>
        </w:tc>
        <w:tc>
          <w:tcPr/>
          <w:p w:rsidR="00000000" w:rsidDel="00000000" w:rsidP="00000000" w:rsidRDefault="00000000" w:rsidRPr="00000000" w14:paraId="0000017A">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DESEMPEÑOS</w:t>
            </w:r>
          </w:p>
        </w:tc>
      </w:tr>
      <w:tr>
        <w:trPr>
          <w:cantSplit w:val="0"/>
          <w:trHeight w:val="547" w:hRule="atLeast"/>
          <w:tblHeader w:val="0"/>
        </w:trPr>
        <w:tc>
          <w:tcPr>
            <w:vMerge w:val="restart"/>
          </w:tcPr>
          <w:p w:rsidR="00000000" w:rsidDel="00000000" w:rsidP="00000000" w:rsidRDefault="00000000" w:rsidRPr="00000000" w14:paraId="0000017B">
            <w:pPr>
              <w:rPr>
                <w:rFonts w:ascii="Rosarivo" w:cs="Rosarivo" w:eastAsia="Rosarivo" w:hAnsi="Rosarivo"/>
              </w:rPr>
            </w:pPr>
            <w:r w:rsidDel="00000000" w:rsidR="00000000" w:rsidRPr="00000000">
              <w:rPr>
                <w:rFonts w:ascii="Rosarivo" w:cs="Rosarivo" w:eastAsia="Rosarivo" w:hAnsi="Rosarivo"/>
                <w:rtl w:val="0"/>
              </w:rPr>
              <w:t xml:space="preserve">Se desenvuelve en los entornos virtuales cuando interactúa en diversos espacios (como portales educativos, foros, redes sociales, entre otros) de manera consiente y sistemática administrando información y creando materiales digitales en la interacción con sus pares de distintos contextos socioculturales expresando su identidad personal.</w:t>
            </w:r>
          </w:p>
        </w:tc>
        <w:tc>
          <w:tcPr/>
          <w:p w:rsidR="00000000" w:rsidDel="00000000" w:rsidP="00000000" w:rsidRDefault="00000000" w:rsidRPr="00000000" w14:paraId="0000017C">
            <w:pPr>
              <w:rPr>
                <w:rFonts w:ascii="Rosarivo" w:cs="Rosarivo" w:eastAsia="Rosarivo" w:hAnsi="Rosarivo"/>
              </w:rPr>
            </w:pPr>
            <w:r w:rsidDel="00000000" w:rsidR="00000000" w:rsidRPr="00000000">
              <w:rPr>
                <w:rFonts w:ascii="Rosarivo" w:cs="Rosarivo" w:eastAsia="Rosarivo" w:hAnsi="Rosarivo"/>
                <w:color w:val="ed7d31"/>
                <w:rtl w:val="0"/>
              </w:rPr>
              <w:t xml:space="preserve">Personaliza entornos virtuales</w:t>
            </w: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sz w:val="18"/>
                <w:szCs w:val="18"/>
                <w:rtl w:val="0"/>
              </w:rPr>
              <w:t xml:space="preserve">Consiste en adecuar la apariencia y funcionalidad de los entornos virtuales de acuerdo con las actividades, valores, cultura y personalidad.</w:t>
            </w: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Accede a plataformas virtuales para desarrollar aprendizajes de diversas áreas curriculares seleccionando opciones, herramientas y aplicaciones, y realizando configuraciones de manera autónoma y responsable.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Emplea diversas fuentes con criterios de credibilidad, pertinencia y eficacia utilizando herramientas digitales de autor cuando realiza investigación sobre un tema específico.</w:t>
            </w:r>
          </w:p>
        </w:tc>
      </w:tr>
      <w:tr>
        <w:trPr>
          <w:cantSplit w:val="0"/>
          <w:tblHeader w:val="0"/>
        </w:trPr>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1">
            <w:pPr>
              <w:rPr>
                <w:rFonts w:ascii="Rosarivo" w:cs="Rosarivo" w:eastAsia="Rosarivo" w:hAnsi="Rosarivo"/>
              </w:rPr>
            </w:pPr>
            <w:r w:rsidDel="00000000" w:rsidR="00000000" w:rsidRPr="00000000">
              <w:rPr>
                <w:rFonts w:ascii="Rosarivo" w:cs="Rosarivo" w:eastAsia="Rosarivo" w:hAnsi="Rosarivo"/>
                <w:color w:val="2f5496"/>
                <w:rtl w:val="0"/>
              </w:rPr>
              <w:t xml:space="preserve">Gestiona información del entorno virtual: </w:t>
            </w:r>
            <w:r w:rsidDel="00000000" w:rsidR="00000000" w:rsidRPr="00000000">
              <w:rPr>
                <w:rFonts w:ascii="Rosarivo" w:cs="Rosarivo" w:eastAsia="Rosarivo" w:hAnsi="Rosarivo"/>
                <w:sz w:val="18"/>
                <w:szCs w:val="18"/>
                <w:rtl w:val="0"/>
              </w:rPr>
              <w:t xml:space="preserve">Consiste en organizar y sistematizar la información del entorno virtual de manera ética y pertinente tomando en cuenta sus tipos y niveles así como la relevancia para sus actividades.</w:t>
            </w:r>
            <w:r w:rsidDel="00000000" w:rsidR="00000000" w:rsidRPr="00000000">
              <w:rPr>
                <w:rtl w:val="0"/>
              </w:rPr>
            </w:r>
          </w:p>
        </w:tc>
        <w:tc>
          <w:tcPr/>
          <w:p w:rsidR="00000000" w:rsidDel="00000000" w:rsidP="00000000" w:rsidRDefault="00000000" w:rsidRPr="00000000" w14:paraId="00000182">
            <w:pPr>
              <w:rPr>
                <w:rFonts w:ascii="Rosarivo" w:cs="Rosarivo" w:eastAsia="Rosarivo" w:hAnsi="Rosarivo"/>
              </w:rPr>
            </w:pPr>
            <w:r w:rsidDel="00000000" w:rsidR="00000000" w:rsidRPr="00000000">
              <w:rPr>
                <w:rFonts w:ascii="Rosarivo" w:cs="Rosarivo" w:eastAsia="Rosarivo" w:hAnsi="Rosarivo"/>
                <w:rtl w:val="0"/>
              </w:rPr>
              <w:t xml:space="preserve">Aplica diversas funciones de cálculo combinadas para solucionar situaciones diversas cuando sistematiza información en una base de datos y la representa gráficamente.</w:t>
            </w:r>
          </w:p>
        </w:tc>
      </w:tr>
      <w:tr>
        <w:trPr>
          <w:cantSplit w:val="0"/>
          <w:tblHeader w:val="0"/>
        </w:trPr>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84">
            <w:pPr>
              <w:rPr>
                <w:rFonts w:ascii="Rosarivo" w:cs="Rosarivo" w:eastAsia="Rosarivo" w:hAnsi="Rosarivo"/>
              </w:rPr>
            </w:pPr>
            <w:r w:rsidDel="00000000" w:rsidR="00000000" w:rsidRPr="00000000">
              <w:rPr>
                <w:rFonts w:ascii="Rosarivo" w:cs="Rosarivo" w:eastAsia="Rosarivo" w:hAnsi="Rosarivo"/>
                <w:color w:val="806000"/>
                <w:rtl w:val="0"/>
              </w:rPr>
              <w:t xml:space="preserve">Interactúa en entornos virtuales</w:t>
            </w: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sz w:val="18"/>
                <w:szCs w:val="18"/>
                <w:rtl w:val="0"/>
              </w:rPr>
              <w:t xml:space="preserve">Consiste en organizar e interpretar las interacciones con otros para realizar actividades en conjuntos y construir vínculos coherentes según la edad, valores y contexto socio – cultural.</w:t>
            </w:r>
            <w:r w:rsidDel="00000000" w:rsidR="00000000" w:rsidRPr="00000000">
              <w:rPr>
                <w:rtl w:val="0"/>
              </w:rPr>
            </w:r>
          </w:p>
        </w:tc>
        <w:tc>
          <w:tcPr/>
          <w:p w:rsidR="00000000" w:rsidDel="00000000" w:rsidP="00000000" w:rsidRDefault="00000000" w:rsidRPr="00000000" w14:paraId="00000185">
            <w:pPr>
              <w:rPr>
                <w:rFonts w:ascii="Rosarivo" w:cs="Rosarivo" w:eastAsia="Rosarivo" w:hAnsi="Rosarivo"/>
              </w:rPr>
            </w:pPr>
            <w:r w:rsidDel="00000000" w:rsidR="00000000" w:rsidRPr="00000000">
              <w:rPr>
                <w:rFonts w:ascii="Rosarivo" w:cs="Rosarivo" w:eastAsia="Rosarivo" w:hAnsi="Rosarivo"/>
                <w:rtl w:val="0"/>
              </w:rPr>
              <w:t xml:space="preserve">Comparte y evalúa sus proyectos escolares demostrando habilidades relacionadas con las áreas curriculares cuando plantea soluciones y propuestas creativas en las comunidades virtuales en las que participa (participa en una comunidad de programación de historietas educativas).</w:t>
            </w:r>
          </w:p>
        </w:tc>
      </w:tr>
      <w:tr>
        <w:trPr>
          <w:cantSplit w:val="0"/>
          <w:tblHeader w:val="0"/>
        </w:trPr>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87">
            <w:pPr>
              <w:rPr>
                <w:rFonts w:ascii="Rosarivo" w:cs="Rosarivo" w:eastAsia="Rosarivo" w:hAnsi="Rosarivo"/>
              </w:rPr>
            </w:pPr>
            <w:r w:rsidDel="00000000" w:rsidR="00000000" w:rsidRPr="00000000">
              <w:rPr>
                <w:rFonts w:ascii="Rosarivo" w:cs="Rosarivo" w:eastAsia="Rosarivo" w:hAnsi="Rosarivo"/>
                <w:color w:val="7030a0"/>
                <w:rtl w:val="0"/>
              </w:rPr>
              <w:t xml:space="preserve">Crea objetos virtuales en diversos formatos: </w:t>
            </w:r>
            <w:r w:rsidDel="00000000" w:rsidR="00000000" w:rsidRPr="00000000">
              <w:rPr>
                <w:rFonts w:ascii="Rosarivo" w:cs="Rosarivo" w:eastAsia="Rosarivo" w:hAnsi="Rosarivo"/>
                <w:sz w:val="18"/>
                <w:szCs w:val="18"/>
                <w:rtl w:val="0"/>
              </w:rPr>
              <w:t xml:space="preserve">es construir materiales digitales con diversos propósitos. Es el resultado de un proceso de mejoras sucesivas y retroalimentación desde el contexto escolar y en su vida cotidiana.</w:t>
            </w:r>
            <w:r w:rsidDel="00000000" w:rsidR="00000000" w:rsidRPr="00000000">
              <w:rPr>
                <w:rtl w:val="0"/>
              </w:rPr>
            </w:r>
          </w:p>
        </w:tc>
        <w:tc>
          <w:tcPr/>
          <w:p w:rsidR="00000000" w:rsidDel="00000000" w:rsidP="00000000" w:rsidRDefault="00000000" w:rsidRPr="00000000" w14:paraId="00000188">
            <w:pPr>
              <w:rPr>
                <w:rFonts w:ascii="Rosarivo" w:cs="Rosarivo" w:eastAsia="Rosarivo" w:hAnsi="Rosarivo"/>
              </w:rPr>
            </w:pPr>
            <w:r w:rsidDel="00000000" w:rsidR="00000000" w:rsidRPr="00000000">
              <w:rPr>
                <w:rFonts w:ascii="Rosarivo" w:cs="Rosarivo" w:eastAsia="Rosarivo" w:hAnsi="Rosarivo"/>
                <w:rtl w:val="0"/>
              </w:rPr>
              <w:t xml:space="preserve">Documenta proyectos escolares cuando combina animaciones, videos y material interactivo en distintos formatos con creatividad e iniciativa. (Crea un blog para promocionar y difundir su proyecto en emprendimiento).</w:t>
            </w:r>
          </w:p>
          <w:p w:rsidR="00000000" w:rsidDel="00000000" w:rsidP="00000000" w:rsidRDefault="00000000" w:rsidRPr="00000000" w14:paraId="00000189">
            <w:pPr>
              <w:rPr>
                <w:rFonts w:ascii="Rosarivo" w:cs="Rosarivo" w:eastAsia="Rosarivo" w:hAnsi="Rosarivo"/>
              </w:rPr>
            </w:pPr>
            <w:r w:rsidDel="00000000" w:rsidR="00000000" w:rsidRPr="00000000">
              <w:rPr>
                <w:rtl w:val="0"/>
              </w:rPr>
            </w:r>
          </w:p>
          <w:p w:rsidR="00000000" w:rsidDel="00000000" w:rsidP="00000000" w:rsidRDefault="00000000" w:rsidRPr="00000000" w14:paraId="0000018A">
            <w:pPr>
              <w:rPr>
                <w:rFonts w:ascii="Rosarivo" w:cs="Rosarivo" w:eastAsia="Rosarivo" w:hAnsi="Rosarivo"/>
              </w:rPr>
            </w:pPr>
            <w:r w:rsidDel="00000000" w:rsidR="00000000" w:rsidRPr="00000000">
              <w:rPr>
                <w:rFonts w:ascii="Rosarivo" w:cs="Rosarivo" w:eastAsia="Rosarivo" w:hAnsi="Rosarivo"/>
                <w:rtl w:val="0"/>
              </w:rPr>
              <w:t xml:space="preserve">Publica proyectos escolares utilizando información diversa según pautas de organización y citación combinando materiales digitales de diferentes formatos. (Crea un álbum virtual como galería de arte con imágenes obtenidas de diversas fuentes, o muestra una galería virtual con texto, videos y fotos de culturas diversa).</w:t>
            </w:r>
          </w:p>
          <w:p w:rsidR="00000000" w:rsidDel="00000000" w:rsidP="00000000" w:rsidRDefault="00000000" w:rsidRPr="00000000" w14:paraId="0000018B">
            <w:pPr>
              <w:rPr>
                <w:rFonts w:ascii="Rosarivo" w:cs="Rosarivo" w:eastAsia="Rosarivo" w:hAnsi="Rosarivo"/>
              </w:rPr>
            </w:pPr>
            <w:r w:rsidDel="00000000" w:rsidR="00000000" w:rsidRPr="00000000">
              <w:rPr>
                <w:rtl w:val="0"/>
              </w:rPr>
            </w:r>
          </w:p>
          <w:p w:rsidR="00000000" w:rsidDel="00000000" w:rsidP="00000000" w:rsidRDefault="00000000" w:rsidRPr="00000000" w14:paraId="0000018C">
            <w:pPr>
              <w:rPr>
                <w:rFonts w:ascii="Rosarivo" w:cs="Rosarivo" w:eastAsia="Rosarivo" w:hAnsi="Rosarivo"/>
              </w:rPr>
            </w:pPr>
            <w:r w:rsidDel="00000000" w:rsidR="00000000" w:rsidRPr="00000000">
              <w:rPr>
                <w:rFonts w:ascii="Rosarivo" w:cs="Rosarivo" w:eastAsia="Rosarivo" w:hAnsi="Rosarivo"/>
                <w:rtl w:val="0"/>
              </w:rPr>
              <w:t xml:space="preserve">Programa secuencias lógicas estableciendo condiciones de decisión que presentan soluciones acordes con el problema planteado con eficacia.</w:t>
            </w:r>
          </w:p>
        </w:tc>
      </w:tr>
    </w:tbl>
    <w:p w:rsidR="00000000" w:rsidDel="00000000" w:rsidP="00000000" w:rsidRDefault="00000000" w:rsidRPr="00000000" w14:paraId="0000018D">
      <w:pPr>
        <w:rPr>
          <w:rFonts w:ascii="Rosarivo" w:cs="Rosarivo" w:eastAsia="Rosarivo" w:hAnsi="Rosarivo"/>
          <w:sz w:val="24"/>
          <w:szCs w:val="24"/>
        </w:rPr>
      </w:pPr>
      <w:r w:rsidDel="00000000" w:rsidR="00000000" w:rsidRPr="00000000">
        <w:rPr>
          <w:rtl w:val="0"/>
        </w:rPr>
      </w:r>
    </w:p>
    <w:tbl>
      <w:tblPr>
        <w:tblStyle w:val="Table8"/>
        <w:tblW w:w="15451.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4536"/>
        <w:gridCol w:w="5245"/>
        <w:tblGridChange w:id="0">
          <w:tblGrid>
            <w:gridCol w:w="5670"/>
            <w:gridCol w:w="4536"/>
            <w:gridCol w:w="5245"/>
          </w:tblGrid>
        </w:tblGridChange>
      </w:tblGrid>
      <w:tr>
        <w:trPr>
          <w:cantSplit w:val="0"/>
          <w:tblHeader w:val="0"/>
        </w:trPr>
        <w:tc>
          <w:tcPr>
            <w:gridSpan w:val="3"/>
          </w:tcPr>
          <w:p w:rsidR="00000000" w:rsidDel="00000000" w:rsidP="00000000" w:rsidRDefault="00000000" w:rsidRPr="00000000" w14:paraId="0000018E">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SU APRENDIZAJE DE MANERA AUTONOMA </w:t>
            </w:r>
            <w:r w:rsidDel="00000000" w:rsidR="00000000" w:rsidRPr="00000000">
              <w:rPr>
                <w:rFonts w:ascii="Rosarivo" w:cs="Rosarivo" w:eastAsia="Rosarivo" w:hAnsi="Rosarivo"/>
                <w:sz w:val="24"/>
                <w:szCs w:val="24"/>
                <w:rtl w:val="0"/>
              </w:rPr>
              <w:t xml:space="preserve">el estudiante es consciente del proceso que realiza para aprender. Esto le permite participar de manera autónoma en el proceso de su aprendizaje, gestionar ordenada y sistemáticamente las acciones a realizar, evalúa sus avances y dificultades, así como asumir gradualmente el control de esta gestión .</w:t>
            </w:r>
          </w:p>
        </w:tc>
      </w:tr>
      <w:tr>
        <w:trPr>
          <w:cantSplit w:val="0"/>
          <w:tblHeader w:val="0"/>
        </w:trPr>
        <w:tc>
          <w:tcPr/>
          <w:p w:rsidR="00000000" w:rsidDel="00000000" w:rsidP="00000000" w:rsidRDefault="00000000" w:rsidRPr="00000000" w14:paraId="00000191">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192">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19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DESEMPEÑOS</w:t>
            </w:r>
          </w:p>
        </w:tc>
      </w:tr>
      <w:tr>
        <w:trPr>
          <w:cantSplit w:val="0"/>
          <w:trHeight w:val="547" w:hRule="atLeast"/>
          <w:tblHeader w:val="0"/>
        </w:trPr>
        <w:tc>
          <w:tcPr>
            <w:vMerge w:val="restart"/>
          </w:tcPr>
          <w:p w:rsidR="00000000" w:rsidDel="00000000" w:rsidP="00000000" w:rsidRDefault="00000000" w:rsidRPr="00000000" w14:paraId="00000194">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Gestiona su aprendizaje de manera autónoma al darse cuenta lo que debe aprender, al establecer prioridades en la realización de una tarea tomando en cuenta su viabilidad para definir sus metas personales. </w:t>
            </w:r>
            <w:r w:rsidDel="00000000" w:rsidR="00000000" w:rsidRPr="00000000">
              <w:rPr>
                <w:rFonts w:ascii="Rosarivo" w:cs="Rosarivo" w:eastAsia="Rosarivo" w:hAnsi="Rosarivo"/>
                <w:color w:val="ffc000"/>
                <w:sz w:val="24"/>
                <w:szCs w:val="24"/>
                <w:rtl w:val="0"/>
              </w:rPr>
              <w:t xml:space="preserve">Comprende que debe organizarse lo más realista y específicamente posible y que lo planteado sea alcanzable, medible y considere las mejores estrategias, procedimientos, recursos, escenarios basados en sus experiencias y previendo posibles cambios de cursos de acción que le permitan alcanzar la meta</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00b050"/>
                <w:sz w:val="24"/>
                <w:szCs w:val="24"/>
                <w:rtl w:val="0"/>
              </w:rPr>
              <w:t xml:space="preserve">Monitorea de manera permanente sus avances respecto a las metas de aprendizaje previamente establecidas al evaluar el nivel de logro de sus resultados y la viabilidad de la meta respecto de sus acciones; si lo cree conveniente realiza ajustes a los planes basados en el análisis de sus avances y los aportes de los grupos de trabajo y el suyo propio mostrando disposición a los posibles cambios. </w:t>
            </w:r>
            <w:r w:rsidDel="00000000" w:rsidR="00000000" w:rsidRPr="00000000">
              <w:rPr>
                <w:rtl w:val="0"/>
              </w:rPr>
            </w:r>
          </w:p>
        </w:tc>
        <w:tc>
          <w:tcPr/>
          <w:p w:rsidR="00000000" w:rsidDel="00000000" w:rsidP="00000000" w:rsidRDefault="00000000" w:rsidRPr="00000000" w14:paraId="00000195">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Define metas de aprendizaje</w:t>
            </w: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sz w:val="18"/>
                <w:szCs w:val="18"/>
                <w:rtl w:val="0"/>
              </w:rPr>
              <w:t xml:space="preserve">Es darse cuenta y comprender aquello que se necesita aprender para resolver una tarea dada. Es reconocer los saberes, las habilidades y los recursos que están a su alcance y si estos le permiten lograr la tarea, para que a partir de ello pueda plantear metas visibles. </w:t>
            </w: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Determina metas de aprendizaje viables sobre de sus experiencias asociadas, necesidades, prioridades de aprendizaje, habilidades y actitudes para el logro de la tarea simple o compleja, formulándose preguntas de manera reflexiva y de forma constante.</w:t>
            </w:r>
          </w:p>
        </w:tc>
      </w:tr>
      <w:tr>
        <w:trPr>
          <w:cantSplit w:val="0"/>
          <w:trHeight w:val="1140" w:hRule="atLeast"/>
          <w:tblHeader w:val="0"/>
        </w:trPr>
        <w:tc>
          <w:tcPr>
            <w:vMerge w:val="continue"/>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8">
            <w:pPr>
              <w:rPr>
                <w:rFonts w:ascii="Rosarivo" w:cs="Rosarivo" w:eastAsia="Rosarivo" w:hAnsi="Rosarivo"/>
              </w:rPr>
            </w:pPr>
            <w:r w:rsidDel="00000000" w:rsidR="00000000" w:rsidRPr="00000000">
              <w:rPr>
                <w:rFonts w:ascii="Rosarivo" w:cs="Rosarivo" w:eastAsia="Rosarivo" w:hAnsi="Rosarivo"/>
                <w:color w:val="ffc000"/>
                <w:sz w:val="24"/>
                <w:szCs w:val="24"/>
                <w:rtl w:val="0"/>
              </w:rPr>
              <w:t xml:space="preserve">Organiza acciones estratégicas para alcanzar sus metas de aprendizaje</w:t>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sz w:val="18"/>
                <w:szCs w:val="18"/>
                <w:rtl w:val="0"/>
              </w:rPr>
              <w:t xml:space="preserve">Implica que debe pensar y proyectarse en como organizarse mirando el todo y las partes de su organización y determinar hasta donde debe llegar para ser eficiente, así como establecer que hacer para fijar los mecanismos que le permiten alcanzar sus metas de aprendizaje.</w:t>
            </w:r>
            <w:r w:rsidDel="00000000" w:rsidR="00000000" w:rsidRPr="00000000">
              <w:rPr>
                <w:rtl w:val="0"/>
              </w:rPr>
            </w:r>
          </w:p>
        </w:tc>
        <w:tc>
          <w:tcPr/>
          <w:p w:rsidR="00000000" w:rsidDel="00000000" w:rsidP="00000000" w:rsidRDefault="00000000" w:rsidRPr="00000000" w14:paraId="00000199">
            <w:pPr>
              <w:rPr>
                <w:rFonts w:ascii="Rosarivo" w:cs="Rosarivo" w:eastAsia="Rosarivo" w:hAnsi="Rosarivo"/>
              </w:rPr>
            </w:pPr>
            <w:r w:rsidDel="00000000" w:rsidR="00000000" w:rsidRPr="00000000">
              <w:rPr>
                <w:rFonts w:ascii="Rosarivo" w:cs="Rosarivo" w:eastAsia="Rosarivo" w:hAnsi="Rosarivo"/>
                <w:rtl w:val="0"/>
              </w:rPr>
              <w:t xml:space="preserve">Organiza un conjunto de acciones en función del tiempo y de los recursos de que dispone, para lo cual establece un orden y una prioridad que le permiten alcanzar la meta en tiempo determinado con un considerable grado de calidad en las acciones de manera secuenciada y articulada.</w:t>
            </w:r>
          </w:p>
        </w:tc>
      </w:tr>
      <w:tr>
        <w:trPr>
          <w:cantSplit w:val="0"/>
          <w:trHeight w:val="1575" w:hRule="atLeast"/>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9B">
            <w:pPr>
              <w:rPr>
                <w:rFonts w:ascii="Rosarivo" w:cs="Rosarivo" w:eastAsia="Rosarivo" w:hAnsi="Rosarivo"/>
              </w:rPr>
            </w:pPr>
            <w:r w:rsidDel="00000000" w:rsidR="00000000" w:rsidRPr="00000000">
              <w:rPr>
                <w:rFonts w:ascii="Rosarivo" w:cs="Rosarivo" w:eastAsia="Rosarivo" w:hAnsi="Rosarivo"/>
                <w:color w:val="00b050"/>
                <w:sz w:val="24"/>
                <w:szCs w:val="24"/>
                <w:rtl w:val="0"/>
              </w:rPr>
              <w:t xml:space="preserve">Monitorea y ajusta su desempeño durante el proceso de aprendizaje</w:t>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sz w:val="20"/>
                <w:szCs w:val="20"/>
                <w:rtl w:val="0"/>
              </w:rPr>
              <w:t xml:space="preserve">es hacer seguimiento de su propio grado de avance con relación a las metas de aprendizaje que se ha propuesto, mostrando confianza en sí mismo y capacidad para autorregularse. Evalúa si las acciones seleccionadas y su planificación son las más pertinentes para alcanzar sus metas de aprendizaje. Implica la disposición e iniciativa para hacer ajustes oportunos a sus acciones con el fin de lograr los resultados previstos.</w:t>
            </w:r>
            <w:r w:rsidDel="00000000" w:rsidR="00000000" w:rsidRPr="00000000">
              <w:rPr>
                <w:rtl w:val="0"/>
              </w:rPr>
            </w:r>
          </w:p>
        </w:tc>
        <w:tc>
          <w:tcPr/>
          <w:p w:rsidR="00000000" w:rsidDel="00000000" w:rsidP="00000000" w:rsidRDefault="00000000" w:rsidRPr="00000000" w14:paraId="0000019C">
            <w:pPr>
              <w:rPr>
                <w:rFonts w:ascii="Rosarivo" w:cs="Rosarivo" w:eastAsia="Rosarivo" w:hAnsi="Rosarivo"/>
              </w:rPr>
            </w:pPr>
            <w:r w:rsidDel="00000000" w:rsidR="00000000" w:rsidRPr="00000000">
              <w:rPr>
                <w:rFonts w:ascii="Rosarivo" w:cs="Rosarivo" w:eastAsia="Rosarivo" w:hAnsi="Rosarivo"/>
                <w:rtl w:val="0"/>
              </w:rPr>
              <w:t xml:space="preserve">Revisa de manera permanente la aplicación de estrategias, los avances de las acciones propuestas, su experiencia previa, y la secuencia y la priorización de actividades que hacen posible el logro de la meta de aprendizaje. Evalúa los resultados y los aportes que le brindan los demás para decidir si realizará o no cambios en las estrategias para el éxito de la meta de aprendizaje.</w:t>
            </w:r>
          </w:p>
          <w:p w:rsidR="00000000" w:rsidDel="00000000" w:rsidP="00000000" w:rsidRDefault="00000000" w:rsidRPr="00000000" w14:paraId="0000019D">
            <w:pPr>
              <w:rPr>
                <w:rFonts w:ascii="Rosarivo" w:cs="Rosarivo" w:eastAsia="Rosarivo" w:hAnsi="Rosarivo"/>
              </w:rPr>
            </w:pPr>
            <w:r w:rsidDel="00000000" w:rsidR="00000000" w:rsidRPr="00000000">
              <w:rPr>
                <w:rtl w:val="0"/>
              </w:rPr>
            </w:r>
          </w:p>
          <w:p w:rsidR="00000000" w:rsidDel="00000000" w:rsidP="00000000" w:rsidRDefault="00000000" w:rsidRPr="00000000" w14:paraId="0000019E">
            <w:pPr>
              <w:rPr>
                <w:rFonts w:ascii="Rosarivo" w:cs="Rosarivo" w:eastAsia="Rosarivo" w:hAnsi="Rosarivo"/>
              </w:rPr>
            </w:pPr>
            <w:r w:rsidDel="00000000" w:rsidR="00000000" w:rsidRPr="00000000">
              <w:rPr>
                <w:rtl w:val="0"/>
              </w:rPr>
            </w:r>
          </w:p>
        </w:tc>
      </w:tr>
    </w:tbl>
    <w:p w:rsidR="00000000" w:rsidDel="00000000" w:rsidP="00000000" w:rsidRDefault="00000000" w:rsidRPr="00000000" w14:paraId="0000019F">
      <w:pPr>
        <w:rPr>
          <w:rFonts w:ascii="Rosarivo" w:cs="Rosarivo" w:eastAsia="Rosarivo" w:hAnsi="Rosarivo"/>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SECUENCIA DE UNIDADES DIDACTICAS</w:t>
      </w:r>
    </w:p>
    <w:tbl>
      <w:tblPr>
        <w:tblStyle w:val="Table9"/>
        <w:tblW w:w="15451.000000000002"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851"/>
        <w:gridCol w:w="5670"/>
        <w:gridCol w:w="3172"/>
        <w:gridCol w:w="2099"/>
        <w:gridCol w:w="3092"/>
        <w:tblGridChange w:id="0">
          <w:tblGrid>
            <w:gridCol w:w="567"/>
            <w:gridCol w:w="851"/>
            <w:gridCol w:w="5670"/>
            <w:gridCol w:w="3172"/>
            <w:gridCol w:w="2099"/>
            <w:gridCol w:w="3092"/>
          </w:tblGrid>
        </w:tblGridChange>
      </w:tblGrid>
      <w:tr>
        <w:trPr>
          <w:cantSplit w:val="1"/>
          <w:trHeight w:val="838" w:hRule="atLeast"/>
          <w:tblHeader w:val="0"/>
        </w:trPr>
        <w:tc>
          <w:tcPr/>
          <w:p w:rsidR="00000000" w:rsidDel="00000000" w:rsidP="00000000" w:rsidRDefault="00000000" w:rsidRPr="00000000" w14:paraId="000001A1">
            <w:pPr>
              <w:ind w:left="113" w:right="113" w:firstLine="0"/>
              <w:jc w:val="center"/>
              <w:rPr>
                <w:rFonts w:ascii="Rosarivo" w:cs="Rosarivo" w:eastAsia="Rosarivo" w:hAnsi="Rosarivo"/>
                <w:b w:val="1"/>
                <w:bCs w:val="1"/>
                <w:sz w:val="18"/>
                <w:szCs w:val="18"/>
              </w:rPr>
            </w:pPr>
            <w:r w:rsidDel="00000000" w:rsidR="00000000" w:rsidRPr="00000000">
              <w:rPr>
                <w:rFonts w:ascii="Rosarivo" w:cs="Rosarivo" w:eastAsia="Rosarivo" w:hAnsi="Rosarivo"/>
                <w:b w:val="1"/>
                <w:bCs w:val="1"/>
                <w:sz w:val="18"/>
                <w:szCs w:val="18"/>
                <w:rtl w:val="0"/>
              </w:rPr>
              <w:t xml:space="preserve">BIMESTRE</w:t>
            </w:r>
          </w:p>
        </w:tc>
        <w:tc>
          <w:tcPr/>
          <w:p w:rsidR="00000000" w:rsidDel="00000000" w:rsidP="00000000" w:rsidRDefault="00000000" w:rsidRPr="00000000" w14:paraId="000001A2">
            <w:pPr>
              <w:ind w:left="113" w:right="113" w:firstLine="0"/>
              <w:jc w:val="center"/>
              <w:rPr>
                <w:rFonts w:ascii="Rosarivo" w:cs="Rosarivo" w:eastAsia="Rosarivo" w:hAnsi="Rosarivo"/>
                <w:b w:val="1"/>
                <w:bCs w:val="1"/>
                <w:sz w:val="18"/>
                <w:szCs w:val="18"/>
              </w:rPr>
            </w:pPr>
            <w:r w:rsidDel="00000000" w:rsidR="00000000" w:rsidRPr="00000000">
              <w:rPr>
                <w:rFonts w:ascii="Rosarivo" w:cs="Rosarivo" w:eastAsia="Rosarivo" w:hAnsi="Rosarivo"/>
                <w:b w:val="1"/>
                <w:bCs w:val="1"/>
                <w:sz w:val="18"/>
                <w:szCs w:val="18"/>
                <w:rtl w:val="0"/>
              </w:rPr>
              <w:t xml:space="preserve">UNIDAD</w:t>
            </w:r>
          </w:p>
        </w:tc>
        <w:tc>
          <w:tcPr/>
          <w:p w:rsidR="00000000" w:rsidDel="00000000" w:rsidP="00000000" w:rsidRDefault="00000000" w:rsidRPr="00000000" w14:paraId="000001A3">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SITUACIÓN SIGNIFICATIVA</w:t>
            </w:r>
          </w:p>
        </w:tc>
        <w:tc>
          <w:tcPr/>
          <w:p w:rsidR="00000000" w:rsidDel="00000000" w:rsidP="00000000" w:rsidRDefault="00000000" w:rsidRPr="00000000" w14:paraId="000001A4">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TITULO DE LA UNIDAD</w:t>
            </w:r>
          </w:p>
        </w:tc>
        <w:tc>
          <w:tcPr/>
          <w:p w:rsidR="00000000" w:rsidDel="00000000" w:rsidP="00000000" w:rsidRDefault="00000000" w:rsidRPr="00000000" w14:paraId="000001A5">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ENFOQUES TRANSVERSALES</w:t>
            </w:r>
          </w:p>
        </w:tc>
        <w:tc>
          <w:tcPr/>
          <w:p w:rsidR="00000000" w:rsidDel="00000000" w:rsidP="00000000" w:rsidRDefault="00000000" w:rsidRPr="00000000" w14:paraId="000001A6">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COMPETENCIA</w:t>
            </w:r>
          </w:p>
        </w:tc>
      </w:tr>
      <w:tr>
        <w:trPr>
          <w:cantSplit w:val="0"/>
          <w:tblHeader w:val="0"/>
        </w:trPr>
        <w:tc>
          <w:tcPr>
            <w:vMerge w:val="restart"/>
            <w:vAlign w:val="center"/>
          </w:tcPr>
          <w:p w:rsidR="00000000" w:rsidDel="00000000" w:rsidP="00000000" w:rsidRDefault="00000000" w:rsidRPr="00000000" w14:paraId="000001A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w:t>
            </w:r>
          </w:p>
        </w:tc>
        <w:tc>
          <w:tcPr>
            <w:vAlign w:val="center"/>
          </w:tcPr>
          <w:p w:rsidR="00000000" w:rsidDel="00000000" w:rsidP="00000000" w:rsidRDefault="00000000" w:rsidRPr="00000000" w14:paraId="000001A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w:t>
            </w:r>
          </w:p>
        </w:tc>
        <w:tc>
          <w:tcPr/>
          <w:p w:rsidR="00000000" w:rsidDel="00000000" w:rsidP="00000000" w:rsidRDefault="00000000" w:rsidRPr="00000000" w14:paraId="000001A9">
            <w:pPr>
              <w:rPr>
                <w:rFonts w:ascii="Rosarivo" w:cs="Rosarivo" w:eastAsia="Rosarivo" w:hAnsi="Rosarivo"/>
                <w:sz w:val="24"/>
                <w:szCs w:val="24"/>
              </w:rPr>
            </w:pPr>
            <w:r w:rsidDel="00000000" w:rsidR="00000000" w:rsidRPr="00000000">
              <w:rPr>
                <w:rFonts w:ascii="Rosarivo" w:cs="Rosarivo" w:eastAsia="Rosarivo" w:hAnsi="Rosarivo"/>
                <w:b w:val="1"/>
                <w:bCs w:val="1"/>
                <w:color w:val="622523"/>
                <w:sz w:val="24"/>
                <w:szCs w:val="24"/>
                <w:rtl w:val="0"/>
              </w:rPr>
              <w:t xml:space="preserve">La convivencia escolar</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sz w:val="24"/>
                <w:szCs w:val="24"/>
                <w:rtl w:val="0"/>
              </w:rPr>
              <w:t xml:space="preserve">en la actualidad presenta varios problemas cómo el bullying y ciberacoso. También estereotipos y prejuicios que generan discriminación entre ellos como a la vez la falta de respeto y empatía.  </w:t>
            </w:r>
          </w:p>
        </w:tc>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“Elaboramos explicaciones históricas sobre la evolución de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la convivencia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durante la segunda revolución industrial” </w:t>
            </w:r>
          </w:p>
        </w:tc>
        <w:tc>
          <w:tcPr/>
          <w:p w:rsidR="00000000" w:rsidDel="00000000" w:rsidP="00000000" w:rsidRDefault="00000000" w:rsidRPr="00000000" w14:paraId="000001A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3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p w:rsidR="00000000" w:rsidDel="00000000" w:rsidP="00000000" w:rsidRDefault="00000000" w:rsidRPr="00000000" w14:paraId="000001A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3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Atención a la diversidad</w:t>
            </w:r>
          </w:p>
        </w:tc>
        <w:tc>
          <w:tcPr/>
          <w:p w:rsidR="00000000" w:rsidDel="00000000" w:rsidP="00000000" w:rsidRDefault="00000000" w:rsidRPr="00000000" w14:paraId="000001A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F">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w:t>
            </w:r>
          </w:p>
        </w:tc>
        <w:tc>
          <w:tcPr/>
          <w:p w:rsidR="00000000" w:rsidDel="00000000" w:rsidP="00000000" w:rsidRDefault="00000000" w:rsidRPr="00000000" w14:paraId="000001B0">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La </w:t>
            </w:r>
            <w:r w:rsidDel="00000000" w:rsidR="00000000" w:rsidRPr="00000000">
              <w:rPr>
                <w:rFonts w:ascii="Rosarivo" w:cs="Rosarivo" w:eastAsia="Rosarivo" w:hAnsi="Rosarivo"/>
                <w:b w:val="1"/>
                <w:bCs w:val="1"/>
                <w:color w:val="622523"/>
                <w:sz w:val="24"/>
                <w:szCs w:val="24"/>
                <w:rtl w:val="0"/>
              </w:rPr>
              <w:t xml:space="preserve">biodiversidad</w:t>
            </w:r>
            <w:r w:rsidDel="00000000" w:rsidR="00000000" w:rsidRPr="00000000">
              <w:rPr>
                <w:rFonts w:ascii="Rosarivo" w:cs="Rosarivo" w:eastAsia="Rosarivo" w:hAnsi="Rosarivo"/>
                <w:color w:val="7e0000"/>
                <w:sz w:val="24"/>
                <w:szCs w:val="24"/>
                <w:rtl w:val="0"/>
              </w:rPr>
              <w:t xml:space="preserve"> </w:t>
            </w:r>
            <w:r w:rsidDel="00000000" w:rsidR="00000000" w:rsidRPr="00000000">
              <w:rPr>
                <w:rFonts w:ascii="Rosarivo" w:cs="Rosarivo" w:eastAsia="Rosarivo" w:hAnsi="Rosarivo"/>
                <w:sz w:val="24"/>
                <w:szCs w:val="24"/>
                <w:rtl w:val="0"/>
              </w:rPr>
              <w:t xml:space="preserve">en nuestra comunidad es fundamental para la seguridad alimentaria e hídrica, pero en la actualidad necesita de una gestión sostenible para garantizar su conservación y beneficios para la presente y futuras generaciones.</w:t>
            </w:r>
          </w:p>
        </w:tc>
        <w:tc>
          <w:tcPr/>
          <w:p w:rsidR="00000000" w:rsidDel="00000000" w:rsidP="00000000" w:rsidRDefault="00000000" w:rsidRPr="00000000" w14:paraId="000001B1">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“Proponemos acciones para la preservación y conservación de nuestra </w:t>
            </w:r>
            <w:r w:rsidDel="00000000" w:rsidR="00000000" w:rsidRPr="00000000">
              <w:rPr>
                <w:rFonts w:ascii="Rosarivo" w:cs="Rosarivo" w:eastAsia="Rosarivo" w:hAnsi="Rosarivo"/>
                <w:b w:val="1"/>
                <w:bCs w:val="1"/>
                <w:color w:val="622523"/>
                <w:sz w:val="24"/>
                <w:szCs w:val="24"/>
                <w:rtl w:val="0"/>
              </w:rPr>
              <w:t xml:space="preserve">biodiversidad</w:t>
            </w:r>
            <w:r w:rsidDel="00000000" w:rsidR="00000000" w:rsidRPr="00000000">
              <w:rPr>
                <w:rFonts w:ascii="Rosarivo" w:cs="Rosarivo" w:eastAsia="Rosarivo" w:hAnsi="Rosarivo"/>
                <w:b w:val="1"/>
                <w:bCs w:val="1"/>
                <w:color w:val="843c0b"/>
                <w:sz w:val="24"/>
                <w:szCs w:val="24"/>
                <w:rtl w:val="0"/>
              </w:rPr>
              <w:t xml:space="preserve"> </w:t>
            </w:r>
            <w:r w:rsidDel="00000000" w:rsidR="00000000" w:rsidRPr="00000000">
              <w:rPr>
                <w:rFonts w:ascii="Rosarivo" w:cs="Rosarivo" w:eastAsia="Rosarivo" w:hAnsi="Rosarivo"/>
                <w:sz w:val="24"/>
                <w:szCs w:val="24"/>
                <w:rtl w:val="0"/>
              </w:rPr>
              <w:t xml:space="preserve">peruana y el capital natural” </w:t>
            </w:r>
          </w:p>
        </w:tc>
        <w:tc>
          <w:tcPr/>
          <w:p w:rsidR="00000000" w:rsidDel="00000000" w:rsidP="00000000" w:rsidRDefault="00000000" w:rsidRPr="00000000" w14:paraId="000001B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B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tc>
        <w:tc>
          <w:tcPr/>
          <w:p w:rsidR="00000000" w:rsidDel="00000000" w:rsidP="00000000" w:rsidRDefault="00000000" w:rsidRPr="00000000" w14:paraId="000001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restart"/>
            <w:vAlign w:val="center"/>
          </w:tcPr>
          <w:p w:rsidR="00000000" w:rsidDel="00000000" w:rsidP="00000000" w:rsidRDefault="00000000" w:rsidRPr="00000000" w14:paraId="000001B6">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w:t>
            </w:r>
          </w:p>
        </w:tc>
        <w:tc>
          <w:tcPr>
            <w:vAlign w:val="center"/>
          </w:tcPr>
          <w:p w:rsidR="00000000" w:rsidDel="00000000" w:rsidP="00000000" w:rsidRDefault="00000000" w:rsidRPr="00000000" w14:paraId="000001B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III</w:t>
            </w:r>
          </w:p>
        </w:tc>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580000"/>
                <w:sz w:val="24"/>
                <w:szCs w:val="24"/>
                <w:u w:val="none"/>
                <w:shd w:fill="auto" w:val="clear"/>
                <w:vertAlign w:val="baseline"/>
                <w:rtl w:val="0"/>
              </w:rPr>
              <w:t xml:space="preserve">Los problemas ambientales</w:t>
            </w:r>
            <w:r w:rsidDel="00000000" w:rsidR="00000000" w:rsidRPr="00000000">
              <w:rPr>
                <w:rFonts w:ascii="Rosarivo" w:cs="Rosarivo" w:eastAsia="Rosarivo" w:hAnsi="Rosarivo"/>
                <w:b w:val="0"/>
                <w:bCs w:val="0"/>
                <w:i w:val="0"/>
                <w:iCs w:val="0"/>
                <w:smallCaps w:val="0"/>
                <w:strike w:val="0"/>
                <w:color w:val="c00000"/>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y los fenómenos naturales ejercen una presión creciente sobre la economía familiar. La degradación de los suelos y la escasez de agua afectan la producción de alimentos, alterando la oferta, demanda y precios.</w:t>
            </w:r>
          </w:p>
        </w:tc>
        <w:tc>
          <w:tcPr/>
          <w:p w:rsidR="00000000" w:rsidDel="00000000" w:rsidP="00000000" w:rsidRDefault="00000000" w:rsidRPr="00000000" w14:paraId="000001B9">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“Generamos acciones resolutivas para mitigar los efectos del cambio climático </w:t>
            </w:r>
            <w:r w:rsidDel="00000000" w:rsidR="00000000" w:rsidRPr="00000000">
              <w:rPr>
                <w:rFonts w:ascii="Rosarivo" w:cs="Rosarivo" w:eastAsia="Rosarivo" w:hAnsi="Rosarivo"/>
                <w:color w:val="843c0b"/>
                <w:sz w:val="24"/>
                <w:szCs w:val="24"/>
                <w:rtl w:val="0"/>
              </w:rPr>
              <w:t xml:space="preserve">en</w:t>
            </w:r>
            <w:r w:rsidDel="00000000" w:rsidR="00000000" w:rsidRPr="00000000">
              <w:rPr>
                <w:rFonts w:ascii="Rosarivo" w:cs="Rosarivo" w:eastAsia="Rosarivo" w:hAnsi="Rosarivo"/>
                <w:sz w:val="24"/>
                <w:szCs w:val="24"/>
                <w:rtl w:val="0"/>
              </w:rPr>
              <w:t xml:space="preserve"> nuestra </w:t>
            </w:r>
            <w:r w:rsidDel="00000000" w:rsidR="00000000" w:rsidRPr="00000000">
              <w:rPr>
                <w:rFonts w:ascii="Rosarivo" w:cs="Rosarivo" w:eastAsia="Rosarivo" w:hAnsi="Rosarivo"/>
                <w:b w:val="1"/>
                <w:bCs w:val="1"/>
                <w:color w:val="622523"/>
                <w:sz w:val="24"/>
                <w:szCs w:val="24"/>
                <w:rtl w:val="0"/>
              </w:rPr>
              <w:t xml:space="preserve">economía familiar</w:t>
            </w:r>
            <w:r w:rsidDel="00000000" w:rsidR="00000000" w:rsidRPr="00000000">
              <w:rPr>
                <w:rFonts w:ascii="Rosarivo" w:cs="Rosarivo" w:eastAsia="Rosarivo" w:hAnsi="Rosarivo"/>
                <w:color w:val="622523"/>
                <w:sz w:val="24"/>
                <w:szCs w:val="24"/>
                <w:rtl w:val="0"/>
              </w:rPr>
              <w:t xml:space="preserve">” </w:t>
            </w: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B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tc>
        <w:tc>
          <w:tcPr/>
          <w:p w:rsidR="00000000" w:rsidDel="00000000" w:rsidP="00000000" w:rsidRDefault="00000000" w:rsidRPr="00000000" w14:paraId="000001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continue"/>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F">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IV</w:t>
            </w:r>
          </w:p>
        </w:tc>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falta de valoración del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patrimonio cultural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los adolescentes se manifiesta en un desinterés palpable hacia su historia y expresiones culturales que conforman su herencia. La influencia de la cultura globalizada y la tecnología generan que no sientan identificado con su patrimonio cultural.  </w:t>
            </w:r>
          </w:p>
        </w:tc>
        <w:tc>
          <w:tcPr/>
          <w:p w:rsidR="00000000" w:rsidDel="00000000" w:rsidP="00000000" w:rsidRDefault="00000000" w:rsidRPr="00000000" w14:paraId="000001C1">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“Promoviendo la valoración de nuestra historia nacional mediante el estudio de la </w:t>
            </w:r>
            <w:r w:rsidDel="00000000" w:rsidR="00000000" w:rsidRPr="00000000">
              <w:rPr>
                <w:rFonts w:ascii="Rosarivo" w:cs="Rosarivo" w:eastAsia="Rosarivo" w:hAnsi="Rosarivo"/>
                <w:b w:val="1"/>
                <w:bCs w:val="1"/>
                <w:color w:val="622523"/>
                <w:sz w:val="24"/>
                <w:szCs w:val="24"/>
                <w:rtl w:val="0"/>
              </w:rPr>
              <w:t xml:space="preserve">guerra del pacifico</w:t>
            </w:r>
            <w:r w:rsidDel="00000000" w:rsidR="00000000" w:rsidRPr="00000000">
              <w:rPr>
                <w:rFonts w:ascii="Rosarivo" w:cs="Rosarivo" w:eastAsia="Rosarivo" w:hAnsi="Rosarivo"/>
                <w:sz w:val="24"/>
                <w:szCs w:val="24"/>
                <w:rtl w:val="0"/>
              </w:rPr>
              <w:t xml:space="preserve">” </w:t>
            </w:r>
          </w:p>
        </w:tc>
        <w:tc>
          <w:tcPr/>
          <w:p w:rsidR="00000000" w:rsidDel="00000000" w:rsidP="00000000" w:rsidRDefault="00000000" w:rsidRPr="00000000" w14:paraId="000001C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Intercultural.</w:t>
            </w:r>
          </w:p>
          <w:p w:rsidR="00000000" w:rsidDel="00000000" w:rsidP="00000000" w:rsidRDefault="00000000" w:rsidRPr="00000000" w14:paraId="000001C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Búsqueda a la excelencia.</w:t>
            </w:r>
          </w:p>
          <w:p w:rsidR="00000000" w:rsidDel="00000000" w:rsidP="00000000" w:rsidRDefault="00000000" w:rsidRPr="00000000" w14:paraId="000001C4">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298"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rHeight w:val="132" w:hRule="atLeast"/>
          <w:tblHeader w:val="0"/>
        </w:trPr>
        <w:tc>
          <w:tcPr>
            <w:vMerge w:val="restart"/>
            <w:vAlign w:val="center"/>
          </w:tcPr>
          <w:p w:rsidR="00000000" w:rsidDel="00000000" w:rsidP="00000000" w:rsidRDefault="00000000" w:rsidRPr="00000000" w14:paraId="000001C6">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III</w:t>
            </w:r>
          </w:p>
        </w:tc>
        <w:tc>
          <w:tcPr>
            <w:vAlign w:val="center"/>
          </w:tcPr>
          <w:p w:rsidR="00000000" w:rsidDel="00000000" w:rsidP="00000000" w:rsidRDefault="00000000" w:rsidRPr="00000000" w14:paraId="000001C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w:t>
            </w:r>
          </w:p>
        </w:tc>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mal uso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de la tecnología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por los adolescentes también impacta negativamente su desarrollo económico. La carencia de habilidades sociales y de comunicación, esenciales en el mundo laboral, puede dificultar su inserción en el mercado de trabajo. Una generación de jóvenes con dificultades para concentrarse, comunicarse y trabajar en equipo representa un obstáculo para el desarrollo económico de un país, limitando su capacidad de innovación y productividad.</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“Elaboramos explicaciones históricas sobre el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uso de la tecnología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durante la primera guerra mundial y su impacto en el mundo”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p w:rsidR="00000000" w:rsidDel="00000000" w:rsidP="00000000" w:rsidRDefault="00000000" w:rsidRPr="00000000" w14:paraId="000001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Búsqueda a la excelencia</w:t>
            </w:r>
          </w:p>
          <w:p w:rsidR="00000000" w:rsidDel="00000000" w:rsidP="00000000" w:rsidRDefault="00000000" w:rsidRPr="00000000" w14:paraId="000001D0">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298"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D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VI</w:t>
            </w:r>
          </w:p>
        </w:tc>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Los conflictos sociales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nuestra localidad, a menudo desencadenados por la explotación de recursos naturales, se ven exacerbados por la creciente crisis hídrica. La competencia por el agua, vital para la agricultura, la minería y el consumo humano, genera tensiones entre las comunidades locales, las empresas extractivas y el Estado. La escasez de agua, agravada por el cambio climático y la mala gestión de los recursos hídricos, intensifica estos conflictos, amenazando la seguridad alimentaria y el bienestar de las poblaciones más vulnerables.</w:t>
            </w:r>
          </w:p>
        </w:tc>
        <w:tc>
          <w:tcPr/>
          <w:p w:rsidR="00000000" w:rsidDel="00000000" w:rsidP="00000000" w:rsidRDefault="00000000" w:rsidRPr="00000000" w14:paraId="000001D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“Proponemos acciones resolutivas ante los conflictos sociales y para la creciente </w:t>
            </w:r>
            <w:r w:rsidDel="00000000" w:rsidR="00000000" w:rsidRPr="00000000">
              <w:rPr>
                <w:rFonts w:ascii="Rosarivo" w:cs="Rosarivo" w:eastAsia="Rosarivo" w:hAnsi="Rosarivo"/>
                <w:b w:val="1"/>
                <w:bCs w:val="1"/>
                <w:color w:val="622523"/>
                <w:sz w:val="24"/>
                <w:szCs w:val="24"/>
                <w:rtl w:val="0"/>
              </w:rPr>
              <w:t xml:space="preserve">crisis hídrica</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sz w:val="24"/>
                <w:szCs w:val="24"/>
                <w:rtl w:val="0"/>
              </w:rPr>
              <w:t xml:space="preserve">que afectan la </w:t>
            </w:r>
            <w:r w:rsidDel="00000000" w:rsidR="00000000" w:rsidRPr="00000000">
              <w:rPr>
                <w:rFonts w:ascii="Rosarivo" w:cs="Rosarivo" w:eastAsia="Rosarivo" w:hAnsi="Rosarivo"/>
                <w:b w:val="1"/>
                <w:bCs w:val="1"/>
                <w:color w:val="622523"/>
                <w:sz w:val="24"/>
                <w:szCs w:val="24"/>
                <w:rtl w:val="0"/>
              </w:rPr>
              <w:t xml:space="preserve">economía nacional”</w:t>
            </w:r>
            <w:r w:rsidDel="00000000" w:rsidR="00000000" w:rsidRPr="00000000">
              <w:rPr>
                <w:rFonts w:ascii="Calibri" w:cs="Calibri" w:eastAsia="Calibri" w:hAnsi="Calibri"/>
                <w:color w:val="622523"/>
                <w:sz w:val="24"/>
                <w:szCs w:val="24"/>
                <w:rtl w:val="0"/>
              </w:rPr>
              <w:t xml:space="preserve"> </w:t>
            </w: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 </w:t>
            </w:r>
          </w:p>
        </w:tc>
        <w:tc>
          <w:tcPr/>
          <w:p w:rsidR="00000000" w:rsidDel="00000000" w:rsidP="00000000" w:rsidRDefault="00000000" w:rsidRPr="00000000" w14:paraId="000001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D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restart"/>
            <w:vAlign w:val="center"/>
          </w:tcPr>
          <w:p w:rsidR="00000000" w:rsidDel="00000000" w:rsidP="00000000" w:rsidRDefault="00000000" w:rsidRPr="00000000" w14:paraId="000001DA">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IV</w:t>
            </w:r>
          </w:p>
        </w:tc>
        <w:tc>
          <w:tcPr>
            <w:vAlign w:val="center"/>
          </w:tcPr>
          <w:p w:rsidR="00000000" w:rsidDel="00000000" w:rsidP="00000000" w:rsidRDefault="00000000" w:rsidRPr="00000000" w14:paraId="000001DB">
            <w:pPr>
              <w:jc w:val="center"/>
              <w:rPr>
                <w:rFonts w:ascii="Rosarivo" w:cs="Rosarivo" w:eastAsia="Rosarivo" w:hAnsi="Rosarivo"/>
                <w:b w:val="1"/>
                <w:bCs w:val="1"/>
                <w:sz w:val="24"/>
                <w:szCs w:val="24"/>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participación de los estudiantes en las elecciones de sus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autoridades escolares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es fundamental para fortalecer la democracia y la responsabilidad cívica. Este espacio fomenta el liderazgo, la participación activa y el compromiso con el bienestar colectivo, permitiendo que los estudiantes desarrollen habilidades de debate, negociación y resolución de problemas. En este proceso se preparan para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ser ciudadanos críticos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y comprometidos con su comunidad. </w:t>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“Elaboramos explicaciones históricas sobre el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proceso electoral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durante la República Aristocrática”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p w:rsidR="00000000" w:rsidDel="00000000" w:rsidP="00000000" w:rsidRDefault="00000000" w:rsidRPr="00000000" w14:paraId="000001E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Igualdad de genero</w:t>
            </w:r>
          </w:p>
        </w:tc>
        <w:tc>
          <w:tcPr/>
          <w:p w:rsidR="00000000" w:rsidDel="00000000" w:rsidP="00000000" w:rsidRDefault="00000000" w:rsidRPr="00000000" w14:paraId="000001E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298"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VIII</w:t>
            </w:r>
          </w:p>
        </w:tc>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falta de una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cultura tributaria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reduce los recursos del Estado, afectando infraestructura, salud, educación y seguridad. En gestión de riesgos, impide prevenir desastres, dejando a la población vulnerable. En desarrollo, limita inversión en tecnología y producción, afectando el crecimiento económico y generando desigualdad. Sin financiamiento adecuado, aumentan los conflictos sociales y la ineficiencia en servicios públicos. Fomentar una cultura tributaria responsable garantiza un Estado eficiente, promoviendo un desarrollo sostenible y asegurando que los impuestos beneficien a toda la sociedad.</w:t>
            </w:r>
          </w:p>
        </w:tc>
        <w:tc>
          <w:tcPr/>
          <w:p w:rsidR="00000000" w:rsidDel="00000000" w:rsidP="00000000" w:rsidRDefault="00000000" w:rsidRPr="00000000" w14:paraId="000001E9">
            <w:pPr>
              <w:jc w:val="both"/>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“Planteamos alternativas para difundir la importancia de la </w:t>
            </w:r>
            <w:r w:rsidDel="00000000" w:rsidR="00000000" w:rsidRPr="00000000">
              <w:rPr>
                <w:rFonts w:ascii="Rosarivo" w:cs="Rosarivo" w:eastAsia="Rosarivo" w:hAnsi="Rosarivo"/>
                <w:b w:val="1"/>
                <w:bCs w:val="1"/>
                <w:color w:val="622523"/>
                <w:sz w:val="24"/>
                <w:szCs w:val="24"/>
                <w:rtl w:val="0"/>
              </w:rPr>
              <w:t xml:space="preserve">cultura tributaria</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color w:val="000000"/>
                <w:sz w:val="24"/>
                <w:szCs w:val="24"/>
                <w:rtl w:val="0"/>
              </w:rPr>
              <w:t xml:space="preserve">para el crecimiento</w:t>
            </w:r>
            <w:r w:rsidDel="00000000" w:rsidR="00000000" w:rsidRPr="00000000">
              <w:rPr>
                <w:rFonts w:ascii="Rosarivo" w:cs="Rosarivo" w:eastAsia="Rosarivo" w:hAnsi="Rosarivo"/>
                <w:sz w:val="24"/>
                <w:szCs w:val="24"/>
                <w:rtl w:val="0"/>
              </w:rPr>
              <w:t xml:space="preserve"> económico nacional” </w:t>
            </w:r>
          </w:p>
          <w:p w:rsidR="00000000" w:rsidDel="00000000" w:rsidP="00000000" w:rsidRDefault="00000000" w:rsidRPr="00000000" w14:paraId="000001EA">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tc>
        <w:tc>
          <w:tcPr/>
          <w:p w:rsidR="00000000" w:rsidDel="00000000" w:rsidP="00000000" w:rsidRDefault="00000000" w:rsidRPr="00000000" w14:paraId="000001E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bl>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LINEAMINETOS METODOLOGICOS.</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1332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3827"/>
        <w:gridCol w:w="5387"/>
        <w:tblGridChange w:id="0">
          <w:tblGrid>
            <w:gridCol w:w="4111"/>
            <w:gridCol w:w="3827"/>
            <w:gridCol w:w="5387"/>
          </w:tblGrid>
        </w:tblGridChange>
      </w:tblGrid>
      <w:tr>
        <w:trPr>
          <w:cantSplit w:val="0"/>
          <w:trHeight w:val="775" w:hRule="atLeast"/>
          <w:tblHeader w:val="0"/>
        </w:trPr>
        <w:tc>
          <w:tcPr>
            <w:vMerge w:val="restart"/>
            <w:vAlign w:val="center"/>
          </w:tcPr>
          <w:p w:rsidR="00000000" w:rsidDel="00000000" w:rsidP="00000000" w:rsidRDefault="00000000" w:rsidRPr="00000000" w14:paraId="000001F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Debates</w:t>
            </w:r>
          </w:p>
          <w:p w:rsidR="00000000" w:rsidDel="00000000" w:rsidP="00000000" w:rsidRDefault="00000000" w:rsidRPr="00000000" w14:paraId="000001F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Análisis de noticias </w:t>
            </w:r>
          </w:p>
          <w:p w:rsidR="00000000" w:rsidDel="00000000" w:rsidP="00000000" w:rsidRDefault="00000000" w:rsidRPr="00000000" w14:paraId="000001F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Análisis de casos </w:t>
            </w:r>
          </w:p>
          <w:p w:rsidR="00000000" w:rsidDel="00000000" w:rsidP="00000000" w:rsidRDefault="00000000" w:rsidRPr="00000000" w14:paraId="000001F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Dilemas morales</w:t>
            </w:r>
          </w:p>
        </w:tc>
        <w:tc>
          <w:tcPr>
            <w:vMerge w:val="restart"/>
            <w:vAlign w:val="center"/>
          </w:tcPr>
          <w:p w:rsidR="00000000" w:rsidDel="00000000" w:rsidP="00000000" w:rsidRDefault="00000000" w:rsidRPr="00000000" w14:paraId="000001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Diario personal </w:t>
            </w:r>
          </w:p>
          <w:p w:rsidR="00000000" w:rsidDel="00000000" w:rsidP="00000000" w:rsidRDefault="00000000" w:rsidRPr="00000000" w14:paraId="000001F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FODA personal </w:t>
            </w:r>
          </w:p>
          <w:p w:rsidR="00000000" w:rsidDel="00000000" w:rsidP="00000000" w:rsidRDefault="00000000" w:rsidRPr="00000000" w14:paraId="000001F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Museografía </w:t>
            </w:r>
          </w:p>
        </w:tc>
        <w:tc>
          <w:tcPr>
            <w:vMerge w:val="restart"/>
            <w:vAlign w:val="center"/>
          </w:tcPr>
          <w:p w:rsidR="00000000" w:rsidDel="00000000" w:rsidP="00000000" w:rsidRDefault="00000000" w:rsidRPr="00000000" w14:paraId="000001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Infografía </w:t>
            </w:r>
          </w:p>
          <w:p w:rsidR="00000000" w:rsidDel="00000000" w:rsidP="00000000" w:rsidRDefault="00000000" w:rsidRPr="00000000" w14:paraId="000001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Organizadores visuales </w:t>
            </w:r>
          </w:p>
          <w:p w:rsidR="00000000" w:rsidDel="00000000" w:rsidP="00000000" w:rsidRDefault="00000000" w:rsidRPr="00000000" w14:paraId="000001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Afiches </w:t>
            </w:r>
          </w:p>
        </w:tc>
      </w:tr>
      <w:tr>
        <w:trPr>
          <w:cantSplit w:val="0"/>
          <w:trHeight w:val="533" w:hRule="atLeast"/>
          <w:tblHeader w:val="0"/>
        </w:trPr>
        <w:tc>
          <w:tcPr>
            <w:vMerge w:val="continue"/>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7" w:firstLine="0"/>
        <w:jc w:val="both"/>
        <w:rPr>
          <w:rFonts w:ascii="Rosarivo" w:cs="Rosarivo" w:eastAsia="Rosarivo" w:hAnsi="Rosarivo"/>
          <w:b w:val="1"/>
          <w:bCs w:val="1"/>
          <w:i w:val="0"/>
          <w:iCs w:val="0"/>
          <w:smallCaps w:val="0"/>
          <w:strike w:val="0"/>
          <w:color w:val="6225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567" w:hanging="360"/>
        <w:jc w:val="both"/>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LINEAMIENTOS DE EVALUACIÓN </w:t>
      </w:r>
    </w:p>
    <w:tbl>
      <w:tblPr>
        <w:tblStyle w:val="Table11"/>
        <w:tblW w:w="15451.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5953"/>
        <w:gridCol w:w="5812"/>
        <w:tblGridChange w:id="0">
          <w:tblGrid>
            <w:gridCol w:w="3686"/>
            <w:gridCol w:w="5953"/>
            <w:gridCol w:w="5812"/>
          </w:tblGrid>
        </w:tblGridChange>
      </w:tblGrid>
      <w:tr>
        <w:trPr>
          <w:cantSplit w:val="0"/>
          <w:trHeight w:val="343" w:hRule="atLeast"/>
          <w:tblHeader w:val="0"/>
        </w:trPr>
        <w:tc>
          <w:tcPr>
            <w:vMerge w:val="restart"/>
            <w:shd w:fill="auto" w:val="clear"/>
            <w:vAlign w:val="center"/>
          </w:tcPr>
          <w:p w:rsidR="00000000" w:rsidDel="00000000" w:rsidP="00000000" w:rsidRDefault="00000000" w:rsidRPr="00000000" w14:paraId="00000201">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DIAGNÓSTICA</w:t>
            </w:r>
          </w:p>
        </w:tc>
        <w:tc>
          <w:tcPr>
            <w:vMerge w:val="restart"/>
            <w:shd w:fill="auto" w:val="clear"/>
            <w:vAlign w:val="center"/>
          </w:tcPr>
          <w:p w:rsidR="00000000" w:rsidDel="00000000" w:rsidP="00000000" w:rsidRDefault="00000000" w:rsidRPr="00000000" w14:paraId="00000202">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FORMATIVA</w:t>
            </w:r>
          </w:p>
        </w:tc>
        <w:tc>
          <w:tcPr>
            <w:vMerge w:val="restart"/>
            <w:shd w:fill="auto" w:val="clear"/>
            <w:vAlign w:val="center"/>
          </w:tcPr>
          <w:p w:rsidR="00000000" w:rsidDel="00000000" w:rsidP="00000000" w:rsidRDefault="00000000" w:rsidRPr="00000000" w14:paraId="00000203">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SUMATIVA</w:t>
            </w:r>
          </w:p>
        </w:tc>
      </w:tr>
      <w:tr>
        <w:trPr>
          <w:cantSplit w:val="0"/>
          <w:trHeight w:val="251" w:hRule="atLeast"/>
          <w:tblHeader w:val="0"/>
        </w:trPr>
        <w:tc>
          <w:tcPr>
            <w:vMerge w:val="continue"/>
            <w:shd w:fill="auto" w:val="cle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r>
      <w:tr>
        <w:trPr>
          <w:cantSplit w:val="0"/>
          <w:trHeight w:val="251" w:hRule="atLeast"/>
          <w:tblHeader w:val="0"/>
        </w:trPr>
        <w:tc>
          <w:tcPr>
            <w:shd w:fill="ffffff" w:val="clear"/>
          </w:tcPr>
          <w:p w:rsidR="00000000" w:rsidDel="00000000" w:rsidP="00000000" w:rsidRDefault="00000000" w:rsidRPr="00000000" w14:paraId="00000207">
            <w:pPr>
              <w:numPr>
                <w:ilvl w:val="0"/>
                <w:numId w:val="3"/>
              </w:numPr>
              <w:pBdr>
                <w:top w:space="0" w:sz="0" w:val="nil"/>
                <w:left w:space="0" w:sz="0" w:val="nil"/>
                <w:bottom w:space="0" w:sz="0" w:val="nil"/>
                <w:right w:space="0" w:sz="0" w:val="nil"/>
                <w:between w:space="0" w:sz="0" w:val="nil"/>
              </w:pBdr>
              <w:spacing w:line="259" w:lineRule="auto"/>
              <w:ind w:left="233" w:right="461" w:hanging="233"/>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Aplicación al inicio del año escolar para determinar necesidades de aprendizaje comprendidos del grado o ciclo anterior</w:t>
            </w:r>
          </w:p>
          <w:p w:rsidR="00000000" w:rsidDel="00000000" w:rsidP="00000000" w:rsidRDefault="00000000" w:rsidRPr="00000000" w14:paraId="00000208">
            <w:pPr>
              <w:numPr>
                <w:ilvl w:val="0"/>
                <w:numId w:val="3"/>
              </w:numPr>
              <w:pBdr>
                <w:top w:space="0" w:sz="0" w:val="nil"/>
                <w:left w:space="0" w:sz="0" w:val="nil"/>
                <w:bottom w:space="0" w:sz="0" w:val="nil"/>
                <w:right w:space="0" w:sz="0" w:val="nil"/>
                <w:between w:space="0" w:sz="0" w:val="nil"/>
              </w:pBdr>
              <w:spacing w:line="259" w:lineRule="auto"/>
              <w:ind w:left="233" w:right="461" w:hanging="233"/>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Por cada unidad didáctica para determinar necesidades de aprendizaje acorde a lo planificado para su debido reajuste curricular.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Acciones permanentes de acompañamiento y seguimiento individual a los estudiantes, durante el desarrollo de las sesiones de aprendizaje. </w:t>
            </w:r>
          </w:p>
          <w:p w:rsidR="00000000" w:rsidDel="00000000" w:rsidP="00000000" w:rsidRDefault="00000000" w:rsidRPr="00000000" w14:paraId="000002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Comunicación de criterios de evaluación. Fomentar la participación activa de los estudiantes en los procesos de evaluación (autoevaluación, coevaluación), para que desarrollen de manera progresiva mayor autonomía y responsabilidad por su aprendizaje. Retroalimentación permanente ante las dificultades de aprendizaje. </w:t>
            </w:r>
          </w:p>
        </w:tc>
        <w:tc>
          <w:tcPr>
            <w:shd w:fill="ffffff" w:val="clear"/>
          </w:tcPr>
          <w:p w:rsidR="00000000" w:rsidDel="00000000" w:rsidP="00000000" w:rsidRDefault="00000000" w:rsidRPr="00000000" w14:paraId="000002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Identifica los logros de aprendizaje de los estudiantes.</w:t>
            </w:r>
          </w:p>
          <w:p w:rsidR="00000000" w:rsidDel="00000000" w:rsidP="00000000" w:rsidRDefault="00000000" w:rsidRPr="00000000" w14:paraId="000002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Informa a la autoridad respectiva de logros de aprendizaje de los estudiantes, a través del aplicativo interno y del sistema SIAGIE.</w:t>
            </w:r>
          </w:p>
          <w:p w:rsidR="00000000" w:rsidDel="00000000" w:rsidP="00000000" w:rsidRDefault="00000000" w:rsidRPr="00000000" w14:paraId="000002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Interpreta los niveles de logro de aprendizaje de los estudiantes relacionándolos con las metas propuestas.</w:t>
            </w:r>
          </w:p>
          <w:p w:rsidR="00000000" w:rsidDel="00000000" w:rsidP="00000000" w:rsidRDefault="00000000" w:rsidRPr="00000000" w14:paraId="000002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Comunica, a través de la boleta de información, a los padres de familia sobre los progresos y dificultades de sus hijos.}</w:t>
            </w:r>
          </w:p>
        </w:tc>
      </w:tr>
    </w:tbl>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BIBLIOGRAFÍA </w:t>
      </w:r>
    </w:p>
    <w:p w:rsidR="00000000" w:rsidDel="00000000" w:rsidP="00000000" w:rsidRDefault="00000000" w:rsidRPr="00000000" w14:paraId="000002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142"/>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Para el estudiante: </w:t>
      </w:r>
    </w:p>
    <w:p w:rsidR="00000000" w:rsidDel="00000000" w:rsidP="00000000" w:rsidRDefault="00000000" w:rsidRPr="00000000" w14:paraId="00000213">
      <w:pPr>
        <w:numPr>
          <w:ilvl w:val="0"/>
          <w:numId w:val="5"/>
        </w:numPr>
        <w:spacing w:after="0" w:line="240" w:lineRule="auto"/>
        <w:ind w:left="720" w:hanging="360"/>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Ministerio de Educación del Perú. (2014). Texto escolar de HGE 3° Grado de educación secundaria.   </w:t>
      </w:r>
    </w:p>
    <w:p w:rsidR="00000000" w:rsidDel="00000000" w:rsidP="00000000" w:rsidRDefault="00000000" w:rsidRPr="00000000" w14:paraId="00000214">
      <w:pPr>
        <w:numPr>
          <w:ilvl w:val="0"/>
          <w:numId w:val="5"/>
        </w:numPr>
        <w:spacing w:after="0" w:line="240" w:lineRule="auto"/>
        <w:ind w:left="720" w:hanging="360"/>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Ficha de aprendizaje CCSS 3° Grado de educación secundaria. </w:t>
      </w:r>
    </w:p>
    <w:p w:rsidR="00000000" w:rsidDel="00000000" w:rsidP="00000000" w:rsidRDefault="00000000" w:rsidRPr="00000000" w14:paraId="00000215">
      <w:pPr>
        <w:numPr>
          <w:ilvl w:val="0"/>
          <w:numId w:val="2"/>
        </w:numPr>
        <w:spacing w:after="0" w:line="276" w:lineRule="auto"/>
        <w:ind w:left="284" w:hanging="284"/>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Para el docente: </w:t>
      </w:r>
    </w:p>
    <w:p w:rsidR="00000000" w:rsidDel="00000000" w:rsidP="00000000" w:rsidRDefault="00000000" w:rsidRPr="00000000" w14:paraId="000002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(2016). Currículo Nacional de la Educación Básica. </w:t>
      </w:r>
    </w:p>
    <w:p w:rsidR="00000000" w:rsidDel="00000000" w:rsidP="00000000" w:rsidRDefault="00000000" w:rsidRPr="00000000" w14:paraId="000002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(2017). Manual del texto escolar de HGE 3° Grado de educación secundaria.   </w:t>
      </w:r>
    </w:p>
    <w:p w:rsidR="00000000" w:rsidDel="00000000" w:rsidP="00000000" w:rsidRDefault="00000000" w:rsidRPr="00000000" w14:paraId="000002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79" w:hanging="360"/>
        <w:jc w:val="both"/>
        <w:rPr>
          <w:rFonts w:ascii="Rosarivo" w:cs="Rosarivo" w:eastAsia="Rosarivo" w:hAnsi="Rosarivo"/>
          <w:b w:val="0"/>
          <w:bCs w:val="0"/>
          <w:i w:val="0"/>
          <w:iCs w:val="0"/>
          <w:smallCaps w:val="0"/>
          <w:strike w:val="0"/>
          <w:color w:val="6225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(2018). Guías de planificación, Mediación y Evaluación Formativa.</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Andaray, 30 de marzo 2026.</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-180974</wp:posOffset>
            </wp:positionH>
            <wp:positionV relativeFrom="paragraph">
              <wp:posOffset>255415</wp:posOffset>
            </wp:positionV>
            <wp:extent cx="2174560" cy="1010168"/>
            <wp:effectExtent b="0" l="0" r="0" t="0"/>
            <wp:wrapNone/>
            <wp:docPr id="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174560" cy="1010168"/>
                    </a:xfrm>
                    <a:prstGeom prst="rect"/>
                    <a:ln/>
                  </pic:spPr>
                </pic:pic>
              </a:graphicData>
            </a:graphic>
          </wp:anchor>
        </w:drawing>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6210300</wp:posOffset>
            </wp:positionH>
            <wp:positionV relativeFrom="paragraph">
              <wp:posOffset>146395</wp:posOffset>
            </wp:positionV>
            <wp:extent cx="2125243" cy="1247854"/>
            <wp:effectExtent b="0" l="0" r="0" t="0"/>
            <wp:wrapNone/>
            <wp:docPr id="10" name="image2.png"/>
            <a:graphic>
              <a:graphicData uri="http://schemas.openxmlformats.org/drawingml/2006/picture">
                <pic:pic>
                  <pic:nvPicPr>
                    <pic:cNvPr id="0" name="image2.png"/>
                    <pic:cNvPicPr preferRelativeResize="0"/>
                  </pic:nvPicPr>
                  <pic:blipFill>
                    <a:blip r:embed="rId10"/>
                    <a:srcRect b="21699" l="13151" r="16955" t="39586"/>
                    <a:stretch>
                      <a:fillRect/>
                    </a:stretch>
                  </pic:blipFill>
                  <pic:spPr>
                    <a:xfrm>
                      <a:off x="0" y="0"/>
                      <a:ext cx="2125243" cy="1247854"/>
                    </a:xfrm>
                    <a:prstGeom prst="rect"/>
                    <a:ln/>
                  </pic:spPr>
                </pic:pic>
              </a:graphicData>
            </a:graphic>
          </wp:anchor>
        </w:drawing>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       Director</w:t>
        <w:tab/>
        <w:tab/>
        <w:tab/>
        <w:tab/>
        <w:tab/>
        <w:tab/>
        <w:tab/>
        <w:tab/>
        <w:tab/>
        <w:tab/>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Prof. Deysi Alvarez Taco</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sectPr>
      <w:pgSz w:h="11906" w:w="16838" w:orient="landscape"/>
      <w:pgMar w:bottom="1080" w:top="1080" w:left="1440" w:right="99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ookman Old Style"/>
  <w:font w:name="Rosarivo">
    <w:embedRegular w:fontKey="{00000000-0000-0000-0000-000000000000}" r:id="rId1" w:subsetted="0"/>
    <w:embedItalic w:fontKey="{00000000-0000-0000-0000-000000000000}" r:id="rId2" w:subsetted="0"/>
  </w:font>
  <w:font w:name="Libre Baskervill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953" w:hanging="360"/>
      </w:pPr>
      <w:rPr>
        <w:rFonts w:ascii="Noto Sans Symbols" w:cs="Noto Sans Symbols" w:eastAsia="Noto Sans Symbols" w:hAnsi="Noto Sans Symbols"/>
      </w:rPr>
    </w:lvl>
    <w:lvl w:ilvl="1">
      <w:start w:val="1"/>
      <w:numFmt w:val="bullet"/>
      <w:lvlText w:val="o"/>
      <w:lvlJc w:val="left"/>
      <w:pPr>
        <w:ind w:left="1673" w:hanging="360"/>
      </w:pPr>
      <w:rPr>
        <w:rFonts w:ascii="Courier New" w:cs="Courier New" w:eastAsia="Courier New" w:hAnsi="Courier New"/>
      </w:rPr>
    </w:lvl>
    <w:lvl w:ilvl="2">
      <w:start w:val="1"/>
      <w:numFmt w:val="bullet"/>
      <w:lvlText w:val="▪"/>
      <w:lvlJc w:val="left"/>
      <w:pPr>
        <w:ind w:left="2393" w:hanging="360"/>
      </w:pPr>
      <w:rPr>
        <w:rFonts w:ascii="Noto Sans Symbols" w:cs="Noto Sans Symbols" w:eastAsia="Noto Sans Symbols" w:hAnsi="Noto Sans Symbols"/>
      </w:rPr>
    </w:lvl>
    <w:lvl w:ilvl="3">
      <w:start w:val="1"/>
      <w:numFmt w:val="bullet"/>
      <w:lvlText w:val="●"/>
      <w:lvlJc w:val="left"/>
      <w:pPr>
        <w:ind w:left="3113" w:hanging="360"/>
      </w:pPr>
      <w:rPr>
        <w:rFonts w:ascii="Noto Sans Symbols" w:cs="Noto Sans Symbols" w:eastAsia="Noto Sans Symbols" w:hAnsi="Noto Sans Symbols"/>
      </w:rPr>
    </w:lvl>
    <w:lvl w:ilvl="4">
      <w:start w:val="1"/>
      <w:numFmt w:val="bullet"/>
      <w:lvlText w:val="o"/>
      <w:lvlJc w:val="left"/>
      <w:pPr>
        <w:ind w:left="3833" w:hanging="360"/>
      </w:pPr>
      <w:rPr>
        <w:rFonts w:ascii="Courier New" w:cs="Courier New" w:eastAsia="Courier New" w:hAnsi="Courier New"/>
      </w:rPr>
    </w:lvl>
    <w:lvl w:ilvl="5">
      <w:start w:val="1"/>
      <w:numFmt w:val="bullet"/>
      <w:lvlText w:val="▪"/>
      <w:lvlJc w:val="left"/>
      <w:pPr>
        <w:ind w:left="4553" w:hanging="360"/>
      </w:pPr>
      <w:rPr>
        <w:rFonts w:ascii="Noto Sans Symbols" w:cs="Noto Sans Symbols" w:eastAsia="Noto Sans Symbols" w:hAnsi="Noto Sans Symbols"/>
      </w:rPr>
    </w:lvl>
    <w:lvl w:ilvl="6">
      <w:start w:val="1"/>
      <w:numFmt w:val="bullet"/>
      <w:lvlText w:val="●"/>
      <w:lvlJc w:val="left"/>
      <w:pPr>
        <w:ind w:left="5273" w:hanging="360"/>
      </w:pPr>
      <w:rPr>
        <w:rFonts w:ascii="Noto Sans Symbols" w:cs="Noto Sans Symbols" w:eastAsia="Noto Sans Symbols" w:hAnsi="Noto Sans Symbols"/>
      </w:rPr>
    </w:lvl>
    <w:lvl w:ilvl="7">
      <w:start w:val="1"/>
      <w:numFmt w:val="bullet"/>
      <w:lvlText w:val="o"/>
      <w:lvlJc w:val="left"/>
      <w:pPr>
        <w:ind w:left="5993" w:hanging="360"/>
      </w:pPr>
      <w:rPr>
        <w:rFonts w:ascii="Courier New" w:cs="Courier New" w:eastAsia="Courier New" w:hAnsi="Courier New"/>
      </w:rPr>
    </w:lvl>
    <w:lvl w:ilvl="8">
      <w:start w:val="1"/>
      <w:numFmt w:val="bullet"/>
      <w:lvlText w:val="▪"/>
      <w:lvlJc w:val="left"/>
      <w:pPr>
        <w:ind w:left="6713"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05" w:hanging="720"/>
      </w:pPr>
      <w:rPr>
        <w:rFonts w:ascii="Noto Sans Symbols" w:cs="Noto Sans Symbols" w:eastAsia="Noto Sans Symbols" w:hAnsi="Noto Sans Symbols"/>
        <w:b w:val="1"/>
        <w:bCs w:val="1"/>
        <w:sz w:val="28"/>
        <w:szCs w:val="28"/>
      </w:rPr>
    </w:lvl>
    <w:lvl w:ilvl="1">
      <w:start w:val="1"/>
      <w:numFmt w:val="decimal"/>
      <w:lvlText w:val="⮚.%2."/>
      <w:lvlJc w:val="left"/>
      <w:pPr>
        <w:ind w:left="2422" w:hanging="720"/>
      </w:pPr>
      <w:rPr/>
    </w:lvl>
    <w:lvl w:ilvl="2">
      <w:start w:val="1"/>
      <w:numFmt w:val="decimal"/>
      <w:lvlText w:val="⮚.%2.%3."/>
      <w:lvlJc w:val="left"/>
      <w:pPr>
        <w:ind w:left="1005" w:hanging="720"/>
      </w:pPr>
      <w:rPr/>
    </w:lvl>
    <w:lvl w:ilvl="3">
      <w:start w:val="1"/>
      <w:numFmt w:val="decimal"/>
      <w:lvlText w:val="⮚.%2.%3.%4."/>
      <w:lvlJc w:val="left"/>
      <w:pPr>
        <w:ind w:left="1365" w:hanging="1080"/>
      </w:pPr>
      <w:rPr/>
    </w:lvl>
    <w:lvl w:ilvl="4">
      <w:start w:val="1"/>
      <w:numFmt w:val="decimal"/>
      <w:lvlText w:val="⮚.%2.%3.%4.%5."/>
      <w:lvlJc w:val="left"/>
      <w:pPr>
        <w:ind w:left="1365" w:hanging="1080"/>
      </w:pPr>
      <w:rPr/>
    </w:lvl>
    <w:lvl w:ilvl="5">
      <w:start w:val="1"/>
      <w:numFmt w:val="decimal"/>
      <w:lvlText w:val="⮚.%2.%3.%4.%5.%6."/>
      <w:lvlJc w:val="left"/>
      <w:pPr>
        <w:ind w:left="1725" w:hanging="1440"/>
      </w:pPr>
      <w:rPr/>
    </w:lvl>
    <w:lvl w:ilvl="6">
      <w:start w:val="1"/>
      <w:numFmt w:val="decimal"/>
      <w:lvlText w:val="⮚.%2.%3.%4.%5.%6.%7."/>
      <w:lvlJc w:val="left"/>
      <w:pPr>
        <w:ind w:left="2085" w:hanging="1800"/>
      </w:pPr>
      <w:rPr/>
    </w:lvl>
    <w:lvl w:ilvl="7">
      <w:start w:val="1"/>
      <w:numFmt w:val="decimal"/>
      <w:lvlText w:val="⮚.%2.%3.%4.%5.%6.%7.%8."/>
      <w:lvlJc w:val="left"/>
      <w:pPr>
        <w:ind w:left="2085" w:hanging="1800"/>
      </w:pPr>
      <w:rPr/>
    </w:lvl>
    <w:lvl w:ilvl="8">
      <w:start w:val="1"/>
      <w:numFmt w:val="decimal"/>
      <w:lvlText w:val="⮚.%2.%3.%4.%5.%6.%7.%8.%9."/>
      <w:lvlJc w:val="left"/>
      <w:pPr>
        <w:ind w:left="2445" w:hanging="21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2"/>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aliases w:val="Bulleted List,Fundamentacion,Lista vistosa - Énfasis 11,Párrafo de lista2,Párrafo de lista1,Lista media 2 - Énfasis 41,List Paragraph,Formatoo,Tabla,Contenido"/>
    <w:basedOn w:val="Normal"/>
    <w:link w:val="PrrafodelistaCar"/>
    <w:uiPriority w:val="34"/>
    <w:qFormat w:val="1"/>
    <w:rsid w:val="004F7CBE"/>
    <w:pPr>
      <w:ind w:left="720"/>
      <w:contextualSpacing w:val="1"/>
    </w:pPr>
  </w:style>
  <w:style w:type="table" w:styleId="Tablaconcuadrcula">
    <w:name w:val="Table Grid"/>
    <w:basedOn w:val="Tablanormal"/>
    <w:uiPriority w:val="39"/>
    <w:rsid w:val="004F7C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rrafodelistaCar" w:customStyle="1">
    <w:name w:val="Párrafo de lista Car"/>
    <w:aliases w:val="Bulleted List Car,Fundamentacion Car,Lista vistosa - Énfasis 11 Car,Párrafo de lista2 Car,Párrafo de lista1 Car,Lista media 2 - Énfasis 41 Car,List Paragraph Car,Formatoo Car,Tabla Car,Contenido Car"/>
    <w:link w:val="Prrafodelista"/>
    <w:uiPriority w:val="34"/>
    <w:qFormat w:val="1"/>
    <w:locked w:val="1"/>
    <w:rsid w:val="004F7CBE"/>
  </w:style>
  <w:style w:type="character" w:styleId="Textoennegrita">
    <w:name w:val="Strong"/>
    <w:basedOn w:val="Fuentedeprrafopredeter"/>
    <w:uiPriority w:val="22"/>
    <w:qFormat w:val="1"/>
    <w:rsid w:val="009814F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 Id="rId3" Type="http://schemas.openxmlformats.org/officeDocument/2006/relationships/font" Target="fonts/LibreBaskerville-regular.ttf"/><Relationship Id="rId4" Type="http://schemas.openxmlformats.org/officeDocument/2006/relationships/font" Target="fonts/LibreBaskerville-bold.ttf"/><Relationship Id="rId5" Type="http://schemas.openxmlformats.org/officeDocument/2006/relationships/font" Target="fonts/LibreBaskerville-italic.ttf"/><Relationship Id="rId6" Type="http://schemas.openxmlformats.org/officeDocument/2006/relationships/font" Target="fonts/LibreBaskervill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JgUAEJLpqd5hcHCbnCLvFd7gA==">CgMxLjAyDmguN3dqYXVhZGo0Y3piOAByITFQeHZWUGhPUHYyVy1pRjl1SXRRbE56XzNCQ0dWVkotdg==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2026-03-30T07:11:00Z</dcterms:created>
  <dc:creator>Usuario</dc:creator>
</cp:coreProperties>
</file>