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4C" w:rsidRDefault="003C7E2C">
      <w:pPr>
        <w:rPr>
          <w:rFonts w:ascii="Overlock" w:eastAsia="Overlock" w:hAnsi="Overlock" w:cs="Overlock"/>
          <w:b/>
          <w:sz w:val="36"/>
          <w:szCs w:val="36"/>
          <w:u w:val="single"/>
        </w:rPr>
      </w:pPr>
      <w:r>
        <w:rPr>
          <w:noProof/>
          <w:lang w:val="es-PE"/>
        </w:rPr>
        <mc:AlternateContent>
          <mc:Choice Requires="wpg">
            <w:drawing>
              <wp:anchor distT="45720" distB="45720" distL="114300" distR="114300" simplePos="0" relativeHeight="251658240" behindDoc="0" locked="0" layoutInCell="1" hidden="0" allowOverlap="1">
                <wp:simplePos x="0" y="0"/>
                <wp:positionH relativeFrom="column">
                  <wp:posOffset>444500</wp:posOffset>
                </wp:positionH>
                <wp:positionV relativeFrom="paragraph">
                  <wp:posOffset>20321</wp:posOffset>
                </wp:positionV>
                <wp:extent cx="8467725" cy="596900"/>
                <wp:effectExtent l="0" t="0" r="0" b="0"/>
                <wp:wrapSquare wrapText="bothSides" distT="45720" distB="45720" distL="114300" distR="114300"/>
                <wp:docPr id="2" name="2 Rectángulo"/>
                <wp:cNvGraphicFramePr/>
                <a:graphic xmlns:a="http://schemas.openxmlformats.org/drawingml/2006/main">
                  <a:graphicData uri="http://schemas.microsoft.com/office/word/2010/wordprocessingShape">
                    <wps:wsp>
                      <wps:cNvSpPr/>
                      <wps:spPr>
                        <a:xfrm>
                          <a:off x="1116900" y="3486086"/>
                          <a:ext cx="8458200" cy="587829"/>
                        </a:xfrm>
                        <a:prstGeom prst="rect">
                          <a:avLst/>
                        </a:prstGeom>
                        <a:noFill/>
                        <a:ln>
                          <a:noFill/>
                        </a:ln>
                      </wps:spPr>
                      <wps:txbx>
                        <w:txbxContent>
                          <w:p w:rsidR="000C374C" w:rsidRDefault="003C7E2C">
                            <w:pPr>
                              <w:spacing w:after="0" w:line="240" w:lineRule="auto"/>
                              <w:jc w:val="center"/>
                              <w:textDirection w:val="btLr"/>
                            </w:pPr>
                            <w:r>
                              <w:rPr>
                                <w:rFonts w:ascii="Times New Roman" w:eastAsia="Times New Roman" w:hAnsi="Times New Roman" w:cs="Times New Roman"/>
                                <w:b/>
                                <w:color w:val="000000"/>
                                <w:sz w:val="28"/>
                                <w:u w:val="single"/>
                              </w:rPr>
                              <w:t>PROGRAMACION CURRICULAR ANUAL DESARROLLO PERSONAL, CIUDADANIA Y CIVICA</w:t>
                            </w:r>
                          </w:p>
                          <w:p w:rsidR="000C374C" w:rsidRDefault="003C7E2C">
                            <w:pPr>
                              <w:spacing w:line="258" w:lineRule="auto"/>
                              <w:jc w:val="center"/>
                              <w:textDirection w:val="btLr"/>
                            </w:pPr>
                            <w:r>
                              <w:rPr>
                                <w:rFonts w:ascii="Times New Roman" w:eastAsia="Times New Roman" w:hAnsi="Times New Roman" w:cs="Times New Roman"/>
                                <w:b/>
                                <w:color w:val="000000"/>
                                <w:sz w:val="28"/>
                                <w:u w:val="single"/>
                              </w:rPr>
                              <w:t>3° GRADO - 2025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20321</wp:posOffset>
                </wp:positionV>
                <wp:extent cx="8467725" cy="59690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467725" cy="596900"/>
                        </a:xfrm>
                        <a:prstGeom prst="rect"/>
                        <a:ln/>
                      </pic:spPr>
                    </pic:pic>
                  </a:graphicData>
                </a:graphic>
              </wp:anchor>
            </w:drawing>
          </mc:Fallback>
        </mc:AlternateContent>
      </w:r>
    </w:p>
    <w:p w:rsidR="000C374C" w:rsidRDefault="000C374C">
      <w:pPr>
        <w:jc w:val="center"/>
        <w:rPr>
          <w:rFonts w:ascii="Overlock" w:eastAsia="Overlock" w:hAnsi="Overlock" w:cs="Overlock"/>
          <w:b/>
          <w:sz w:val="36"/>
          <w:szCs w:val="36"/>
          <w:u w:val="single"/>
        </w:rPr>
      </w:pPr>
    </w:p>
    <w:p w:rsidR="000C374C" w:rsidRDefault="003C7E2C">
      <w:pPr>
        <w:numPr>
          <w:ilvl w:val="0"/>
          <w:numId w:val="1"/>
        </w:numPr>
        <w:pBdr>
          <w:top w:val="nil"/>
          <w:left w:val="nil"/>
          <w:bottom w:val="nil"/>
          <w:right w:val="nil"/>
          <w:between w:val="nil"/>
        </w:pBdr>
        <w:ind w:left="851" w:hanging="567"/>
        <w:rPr>
          <w:rFonts w:ascii="Roboto" w:eastAsia="Roboto" w:hAnsi="Roboto" w:cs="Roboto"/>
          <w:color w:val="000000"/>
          <w:sz w:val="24"/>
          <w:szCs w:val="24"/>
        </w:rPr>
      </w:pPr>
      <w:r>
        <w:rPr>
          <w:rFonts w:ascii="Roboto" w:eastAsia="Roboto" w:hAnsi="Roboto" w:cs="Roboto"/>
          <w:b/>
          <w:color w:val="000000"/>
          <w:sz w:val="24"/>
          <w:szCs w:val="24"/>
        </w:rPr>
        <w:t>DATOS INFORMATIVOS</w:t>
      </w:r>
    </w:p>
    <w:tbl>
      <w:tblPr>
        <w:tblStyle w:val="a"/>
        <w:tblW w:w="13126"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4794"/>
        <w:gridCol w:w="7544"/>
      </w:tblGrid>
      <w:tr w:rsidR="000C374C">
        <w:trPr>
          <w:trHeight w:val="270"/>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1.1</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DIRECCIÓN REGIONAL DE EDUCACIÓN:</w:t>
            </w:r>
            <w:r>
              <w:rPr>
                <w:b/>
                <w:color w:val="000000"/>
                <w:sz w:val="22"/>
                <w:szCs w:val="22"/>
              </w:rPr>
              <w:tab/>
            </w:r>
          </w:p>
        </w:tc>
        <w:tc>
          <w:tcPr>
            <w:tcW w:w="7544" w:type="dxa"/>
          </w:tcPr>
          <w:p w:rsidR="000C374C" w:rsidRDefault="001E0C46">
            <w:pPr>
              <w:pBdr>
                <w:top w:val="nil"/>
                <w:left w:val="nil"/>
                <w:bottom w:val="nil"/>
                <w:right w:val="nil"/>
                <w:between w:val="nil"/>
              </w:pBdr>
              <w:spacing w:after="160" w:line="259" w:lineRule="auto"/>
              <w:rPr>
                <w:color w:val="000000"/>
                <w:sz w:val="22"/>
                <w:szCs w:val="22"/>
              </w:rPr>
            </w:pPr>
            <w:r>
              <w:rPr>
                <w:color w:val="000000"/>
                <w:sz w:val="22"/>
                <w:szCs w:val="22"/>
              </w:rPr>
              <w:t>AREQUIPA</w:t>
            </w:r>
          </w:p>
        </w:tc>
      </w:tr>
      <w:tr w:rsidR="000C374C">
        <w:trPr>
          <w:trHeight w:val="270"/>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1.2</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UNIDAD DE GESTIÓN EDUCATIVA LOCAL:</w:t>
            </w:r>
          </w:p>
        </w:tc>
        <w:tc>
          <w:tcPr>
            <w:tcW w:w="7544" w:type="dxa"/>
          </w:tcPr>
          <w:p w:rsidR="000C374C" w:rsidRDefault="001E0C46">
            <w:pPr>
              <w:pBdr>
                <w:top w:val="nil"/>
                <w:left w:val="nil"/>
                <w:bottom w:val="nil"/>
                <w:right w:val="nil"/>
                <w:between w:val="nil"/>
              </w:pBdr>
              <w:spacing w:after="160" w:line="259" w:lineRule="auto"/>
              <w:rPr>
                <w:color w:val="000000"/>
                <w:sz w:val="22"/>
                <w:szCs w:val="22"/>
              </w:rPr>
            </w:pPr>
            <w:r>
              <w:rPr>
                <w:color w:val="000000"/>
                <w:sz w:val="22"/>
                <w:szCs w:val="22"/>
              </w:rPr>
              <w:t>CONDESUYOS</w:t>
            </w:r>
          </w:p>
        </w:tc>
      </w:tr>
      <w:tr w:rsidR="000C374C">
        <w:trPr>
          <w:trHeight w:val="285"/>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1.3</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INSTITUCIÓN EDUCATIVA:</w:t>
            </w:r>
          </w:p>
        </w:tc>
        <w:tc>
          <w:tcPr>
            <w:tcW w:w="7544" w:type="dxa"/>
          </w:tcPr>
          <w:p w:rsidR="000C374C" w:rsidRDefault="001E0C46">
            <w:pPr>
              <w:pBdr>
                <w:top w:val="nil"/>
                <w:left w:val="nil"/>
                <w:bottom w:val="nil"/>
                <w:right w:val="nil"/>
                <w:between w:val="nil"/>
              </w:pBdr>
              <w:spacing w:after="160" w:line="259" w:lineRule="auto"/>
              <w:rPr>
                <w:color w:val="000000"/>
                <w:sz w:val="22"/>
                <w:szCs w:val="22"/>
              </w:rPr>
            </w:pPr>
            <w:r>
              <w:rPr>
                <w:color w:val="000000"/>
                <w:sz w:val="22"/>
                <w:szCs w:val="22"/>
              </w:rPr>
              <w:t>40430 JOSE SIMEON TEJEDA</w:t>
            </w:r>
          </w:p>
        </w:tc>
      </w:tr>
      <w:tr w:rsidR="000C374C">
        <w:trPr>
          <w:trHeight w:val="270"/>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1.4</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ÁREA:</w:t>
            </w:r>
          </w:p>
        </w:tc>
        <w:tc>
          <w:tcPr>
            <w:tcW w:w="7544" w:type="dxa"/>
          </w:tcPr>
          <w:p w:rsidR="000C374C" w:rsidRDefault="003C7E2C">
            <w:pPr>
              <w:pBdr>
                <w:top w:val="nil"/>
                <w:left w:val="nil"/>
                <w:bottom w:val="nil"/>
                <w:right w:val="nil"/>
                <w:between w:val="nil"/>
              </w:pBdr>
              <w:spacing w:after="160" w:line="259" w:lineRule="auto"/>
              <w:rPr>
                <w:color w:val="000000"/>
                <w:sz w:val="22"/>
                <w:szCs w:val="22"/>
              </w:rPr>
            </w:pPr>
            <w:r>
              <w:rPr>
                <w:color w:val="000000"/>
                <w:sz w:val="22"/>
                <w:szCs w:val="22"/>
              </w:rPr>
              <w:t xml:space="preserve">DESARROLLO PERSONAL CIUDADANIA Y CIVICA </w:t>
            </w:r>
          </w:p>
        </w:tc>
      </w:tr>
      <w:tr w:rsidR="000C374C">
        <w:trPr>
          <w:trHeight w:val="270"/>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1.5</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CICLO:</w:t>
            </w:r>
          </w:p>
        </w:tc>
        <w:tc>
          <w:tcPr>
            <w:tcW w:w="7544" w:type="dxa"/>
          </w:tcPr>
          <w:p w:rsidR="000C374C" w:rsidRDefault="003C7E2C">
            <w:pPr>
              <w:pBdr>
                <w:top w:val="nil"/>
                <w:left w:val="nil"/>
                <w:bottom w:val="nil"/>
                <w:right w:val="nil"/>
                <w:between w:val="nil"/>
              </w:pBdr>
              <w:spacing w:after="160" w:line="259" w:lineRule="auto"/>
              <w:rPr>
                <w:color w:val="000000"/>
                <w:sz w:val="22"/>
                <w:szCs w:val="22"/>
              </w:rPr>
            </w:pPr>
            <w:r>
              <w:rPr>
                <w:color w:val="000000"/>
                <w:sz w:val="22"/>
                <w:szCs w:val="22"/>
              </w:rPr>
              <w:t>VII</w:t>
            </w:r>
          </w:p>
        </w:tc>
      </w:tr>
      <w:tr w:rsidR="000C374C">
        <w:trPr>
          <w:trHeight w:val="270"/>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1.6</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NIVEL:</w:t>
            </w:r>
          </w:p>
        </w:tc>
        <w:tc>
          <w:tcPr>
            <w:tcW w:w="7544" w:type="dxa"/>
          </w:tcPr>
          <w:p w:rsidR="000C374C" w:rsidRDefault="003C7E2C">
            <w:pPr>
              <w:pBdr>
                <w:top w:val="nil"/>
                <w:left w:val="nil"/>
                <w:bottom w:val="nil"/>
                <w:right w:val="nil"/>
                <w:between w:val="nil"/>
              </w:pBdr>
              <w:spacing w:after="160" w:line="259" w:lineRule="auto"/>
              <w:rPr>
                <w:color w:val="000000"/>
                <w:sz w:val="22"/>
                <w:szCs w:val="22"/>
              </w:rPr>
            </w:pPr>
            <w:r>
              <w:rPr>
                <w:color w:val="000000"/>
                <w:sz w:val="22"/>
                <w:szCs w:val="22"/>
              </w:rPr>
              <w:t>Secundaria</w:t>
            </w:r>
          </w:p>
        </w:tc>
      </w:tr>
      <w:tr w:rsidR="000C374C">
        <w:trPr>
          <w:trHeight w:val="270"/>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1.7</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GRADO Y SECCIÓN:</w:t>
            </w:r>
          </w:p>
        </w:tc>
        <w:tc>
          <w:tcPr>
            <w:tcW w:w="7544" w:type="dxa"/>
          </w:tcPr>
          <w:p w:rsidR="000C374C" w:rsidRDefault="003C7E2C" w:rsidP="001E0C46">
            <w:pPr>
              <w:pBdr>
                <w:top w:val="nil"/>
                <w:left w:val="nil"/>
                <w:bottom w:val="nil"/>
                <w:right w:val="nil"/>
                <w:between w:val="nil"/>
              </w:pBdr>
              <w:spacing w:after="160" w:line="259" w:lineRule="auto"/>
              <w:rPr>
                <w:color w:val="000000"/>
                <w:sz w:val="22"/>
                <w:szCs w:val="22"/>
              </w:rPr>
            </w:pPr>
            <w:r>
              <w:rPr>
                <w:color w:val="000000"/>
                <w:sz w:val="22"/>
                <w:szCs w:val="22"/>
              </w:rPr>
              <w:t xml:space="preserve">3° </w:t>
            </w:r>
            <w:r>
              <w:rPr>
                <w:color w:val="000000"/>
                <w:sz w:val="22"/>
                <w:szCs w:val="22"/>
              </w:rPr>
              <w:t xml:space="preserve"> </w:t>
            </w:r>
          </w:p>
        </w:tc>
      </w:tr>
      <w:tr w:rsidR="000C374C">
        <w:trPr>
          <w:trHeight w:val="285"/>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1.8</w:t>
            </w:r>
          </w:p>
        </w:tc>
        <w:tc>
          <w:tcPr>
            <w:tcW w:w="4794" w:type="dxa"/>
            <w:shd w:val="clear" w:color="auto" w:fill="DEEBF6"/>
          </w:tcPr>
          <w:p w:rsidR="000C374C" w:rsidRDefault="003C7E2C">
            <w:pPr>
              <w:pBdr>
                <w:top w:val="nil"/>
                <w:left w:val="nil"/>
                <w:bottom w:val="nil"/>
                <w:right w:val="nil"/>
                <w:between w:val="nil"/>
              </w:pBdr>
              <w:spacing w:after="160" w:line="259" w:lineRule="auto"/>
              <w:rPr>
                <w:color w:val="000000"/>
                <w:sz w:val="22"/>
                <w:szCs w:val="22"/>
              </w:rPr>
            </w:pPr>
            <w:r>
              <w:rPr>
                <w:b/>
                <w:color w:val="000000"/>
                <w:sz w:val="22"/>
                <w:szCs w:val="22"/>
              </w:rPr>
              <w:t>DOCENTE:</w:t>
            </w:r>
          </w:p>
        </w:tc>
        <w:tc>
          <w:tcPr>
            <w:tcW w:w="7544" w:type="dxa"/>
          </w:tcPr>
          <w:p w:rsidR="000C374C" w:rsidRDefault="001E0C46">
            <w:pPr>
              <w:pBdr>
                <w:top w:val="nil"/>
                <w:left w:val="nil"/>
                <w:bottom w:val="nil"/>
                <w:right w:val="nil"/>
                <w:between w:val="nil"/>
              </w:pBdr>
              <w:spacing w:after="160" w:line="259" w:lineRule="auto"/>
              <w:rPr>
                <w:color w:val="000000"/>
                <w:sz w:val="22"/>
                <w:szCs w:val="22"/>
              </w:rPr>
            </w:pPr>
            <w:r>
              <w:rPr>
                <w:color w:val="000000"/>
                <w:sz w:val="22"/>
                <w:szCs w:val="22"/>
              </w:rPr>
              <w:t>LEONARDO CONCHA ROSAS</w:t>
            </w:r>
          </w:p>
        </w:tc>
      </w:tr>
      <w:tr w:rsidR="000C374C">
        <w:trPr>
          <w:trHeight w:val="285"/>
        </w:trPr>
        <w:tc>
          <w:tcPr>
            <w:tcW w:w="788" w:type="dxa"/>
            <w:shd w:val="clear" w:color="auto" w:fill="DEEBF6"/>
          </w:tcPr>
          <w:p w:rsidR="000C374C" w:rsidRDefault="003C7E2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1.9</w:t>
            </w:r>
          </w:p>
        </w:tc>
        <w:tc>
          <w:tcPr>
            <w:tcW w:w="4794" w:type="dxa"/>
            <w:shd w:val="clear" w:color="auto" w:fill="DEEBF6"/>
          </w:tcPr>
          <w:p w:rsidR="000C374C" w:rsidRDefault="001E0C46">
            <w:pPr>
              <w:pBdr>
                <w:top w:val="nil"/>
                <w:left w:val="nil"/>
                <w:bottom w:val="nil"/>
                <w:right w:val="nil"/>
                <w:between w:val="nil"/>
              </w:pBdr>
              <w:spacing w:after="160" w:line="259" w:lineRule="auto"/>
              <w:rPr>
                <w:b/>
                <w:color w:val="000000"/>
                <w:sz w:val="22"/>
                <w:szCs w:val="22"/>
              </w:rPr>
            </w:pPr>
            <w:r>
              <w:rPr>
                <w:b/>
                <w:color w:val="000000"/>
                <w:sz w:val="22"/>
                <w:szCs w:val="22"/>
              </w:rPr>
              <w:t>DIRECTOR</w:t>
            </w:r>
            <w:r w:rsidR="003C7E2C">
              <w:rPr>
                <w:b/>
                <w:color w:val="000000"/>
                <w:sz w:val="22"/>
                <w:szCs w:val="22"/>
              </w:rPr>
              <w:t>:</w:t>
            </w:r>
          </w:p>
        </w:tc>
        <w:tc>
          <w:tcPr>
            <w:tcW w:w="7544" w:type="dxa"/>
          </w:tcPr>
          <w:p w:rsidR="000C374C" w:rsidRDefault="001E0C46">
            <w:pPr>
              <w:pBdr>
                <w:top w:val="nil"/>
                <w:left w:val="nil"/>
                <w:bottom w:val="nil"/>
                <w:right w:val="nil"/>
                <w:between w:val="nil"/>
              </w:pBdr>
              <w:spacing w:after="160" w:line="259" w:lineRule="auto"/>
              <w:rPr>
                <w:color w:val="000000"/>
                <w:sz w:val="22"/>
                <w:szCs w:val="22"/>
              </w:rPr>
            </w:pPr>
            <w:r>
              <w:rPr>
                <w:color w:val="000000"/>
                <w:sz w:val="22"/>
                <w:szCs w:val="22"/>
              </w:rPr>
              <w:t>PAUL SONCO MAMANI</w:t>
            </w:r>
          </w:p>
        </w:tc>
      </w:tr>
      <w:tr w:rsidR="000C374C">
        <w:trPr>
          <w:trHeight w:val="79"/>
        </w:trPr>
        <w:tc>
          <w:tcPr>
            <w:tcW w:w="788" w:type="dxa"/>
            <w:shd w:val="clear" w:color="auto" w:fill="DEEBF6"/>
          </w:tcPr>
          <w:p w:rsidR="000C374C" w:rsidRDefault="000C374C">
            <w:pPr>
              <w:pBdr>
                <w:top w:val="nil"/>
                <w:left w:val="nil"/>
                <w:bottom w:val="nil"/>
                <w:right w:val="nil"/>
                <w:between w:val="nil"/>
              </w:pBdr>
              <w:spacing w:after="160" w:line="259" w:lineRule="auto"/>
              <w:rPr>
                <w:rFonts w:ascii="Times New Roman" w:eastAsia="Times New Roman" w:hAnsi="Times New Roman" w:cs="Times New Roman"/>
                <w:b/>
                <w:color w:val="000000"/>
                <w:sz w:val="22"/>
                <w:szCs w:val="22"/>
              </w:rPr>
            </w:pPr>
          </w:p>
        </w:tc>
        <w:tc>
          <w:tcPr>
            <w:tcW w:w="4794" w:type="dxa"/>
            <w:shd w:val="clear" w:color="auto" w:fill="DEEBF6"/>
          </w:tcPr>
          <w:p w:rsidR="000C374C" w:rsidRDefault="000C374C">
            <w:pPr>
              <w:pBdr>
                <w:top w:val="nil"/>
                <w:left w:val="nil"/>
                <w:bottom w:val="nil"/>
                <w:right w:val="nil"/>
                <w:between w:val="nil"/>
              </w:pBdr>
              <w:spacing w:after="160" w:line="259" w:lineRule="auto"/>
              <w:rPr>
                <w:b/>
                <w:color w:val="000000"/>
                <w:sz w:val="22"/>
                <w:szCs w:val="22"/>
              </w:rPr>
            </w:pPr>
          </w:p>
        </w:tc>
        <w:tc>
          <w:tcPr>
            <w:tcW w:w="7544" w:type="dxa"/>
          </w:tcPr>
          <w:p w:rsidR="000C374C" w:rsidRDefault="000C374C">
            <w:pPr>
              <w:pBdr>
                <w:top w:val="nil"/>
                <w:left w:val="nil"/>
                <w:bottom w:val="nil"/>
                <w:right w:val="nil"/>
                <w:between w:val="nil"/>
              </w:pBdr>
              <w:spacing w:after="160" w:line="259" w:lineRule="auto"/>
              <w:rPr>
                <w:color w:val="000000"/>
                <w:sz w:val="22"/>
                <w:szCs w:val="22"/>
              </w:rPr>
            </w:pPr>
          </w:p>
        </w:tc>
      </w:tr>
    </w:tbl>
    <w:p w:rsidR="000C374C" w:rsidRDefault="000C374C">
      <w:pPr>
        <w:pBdr>
          <w:top w:val="nil"/>
          <w:left w:val="nil"/>
          <w:bottom w:val="nil"/>
          <w:right w:val="nil"/>
          <w:between w:val="nil"/>
        </w:pBdr>
        <w:spacing w:after="0"/>
        <w:ind w:left="1080"/>
        <w:rPr>
          <w:rFonts w:ascii="Roboto" w:eastAsia="Roboto" w:hAnsi="Roboto" w:cs="Roboto"/>
          <w:b/>
          <w:color w:val="000000"/>
          <w:sz w:val="24"/>
          <w:szCs w:val="24"/>
        </w:rPr>
      </w:pPr>
    </w:p>
    <w:p w:rsidR="000C374C" w:rsidRDefault="003C7E2C">
      <w:pPr>
        <w:numPr>
          <w:ilvl w:val="0"/>
          <w:numId w:val="1"/>
        </w:numPr>
        <w:pBdr>
          <w:top w:val="nil"/>
          <w:left w:val="nil"/>
          <w:bottom w:val="nil"/>
          <w:right w:val="nil"/>
          <w:between w:val="nil"/>
        </w:pBdr>
        <w:ind w:left="851"/>
        <w:jc w:val="both"/>
        <w:rPr>
          <w:rFonts w:ascii="Roboto" w:eastAsia="Roboto" w:hAnsi="Roboto" w:cs="Roboto"/>
          <w:color w:val="000000"/>
          <w:sz w:val="24"/>
          <w:szCs w:val="24"/>
        </w:rPr>
      </w:pPr>
      <w:r>
        <w:rPr>
          <w:rFonts w:ascii="Roboto" w:eastAsia="Roboto" w:hAnsi="Roboto" w:cs="Roboto"/>
          <w:b/>
          <w:color w:val="000000"/>
          <w:sz w:val="24"/>
          <w:szCs w:val="24"/>
        </w:rPr>
        <w:t>DESCRIPCIÓN GENERAL</w:t>
      </w:r>
    </w:p>
    <w:p w:rsidR="000C374C" w:rsidRDefault="003C7E2C">
      <w:pPr>
        <w:pBdr>
          <w:top w:val="nil"/>
          <w:left w:val="nil"/>
          <w:bottom w:val="nil"/>
          <w:right w:val="nil"/>
          <w:between w:val="nil"/>
        </w:pBdr>
        <w:spacing w:after="0"/>
        <w:ind w:left="993"/>
        <w:jc w:val="both"/>
        <w:rPr>
          <w:color w:val="000000"/>
        </w:rPr>
      </w:pPr>
      <w:r>
        <w:rPr>
          <w:color w:val="000000"/>
        </w:rPr>
        <w:t>En el área de Desarrollo Personal, Ciudadanía y Cívica del Segundo Año de Secundaria, se busca consolidar los niveles de logro alcanzados en el quinto ciclo, en función de los estándares planteados en los desempeños y articular los niveles de logros corres</w:t>
      </w:r>
      <w:r>
        <w:rPr>
          <w:color w:val="000000"/>
        </w:rPr>
        <w:t>pondientes al sexto ciclo.</w:t>
      </w:r>
    </w:p>
    <w:p w:rsidR="000C374C" w:rsidRDefault="003C7E2C">
      <w:pPr>
        <w:pBdr>
          <w:top w:val="nil"/>
          <w:left w:val="nil"/>
          <w:bottom w:val="nil"/>
          <w:right w:val="nil"/>
          <w:between w:val="nil"/>
        </w:pBdr>
        <w:spacing w:after="0"/>
        <w:ind w:left="993"/>
        <w:jc w:val="both"/>
        <w:rPr>
          <w:color w:val="000000"/>
        </w:rPr>
      </w:pPr>
      <w:r>
        <w:rPr>
          <w:color w:val="000000"/>
        </w:rPr>
        <w:t>En este grado, se espera que el estudiante:</w:t>
      </w:r>
    </w:p>
    <w:p w:rsidR="000C374C" w:rsidRDefault="003C7E2C">
      <w:pPr>
        <w:numPr>
          <w:ilvl w:val="0"/>
          <w:numId w:val="3"/>
        </w:numPr>
        <w:pBdr>
          <w:top w:val="nil"/>
          <w:left w:val="nil"/>
          <w:bottom w:val="nil"/>
          <w:right w:val="nil"/>
          <w:between w:val="nil"/>
        </w:pBdr>
        <w:spacing w:after="0"/>
        <w:ind w:left="993" w:firstLine="0"/>
        <w:jc w:val="both"/>
      </w:pPr>
      <w:r>
        <w:rPr>
          <w:color w:val="000000"/>
        </w:rPr>
        <w:t>Que el estudiante desarrolle la tolerancia y el respeto hacia las diferencias y el reconocimiento de los derechos de las personas.</w:t>
      </w:r>
    </w:p>
    <w:p w:rsidR="000C374C" w:rsidRDefault="003C7E2C">
      <w:pPr>
        <w:numPr>
          <w:ilvl w:val="0"/>
          <w:numId w:val="3"/>
        </w:numPr>
        <w:pBdr>
          <w:top w:val="nil"/>
          <w:left w:val="nil"/>
          <w:bottom w:val="nil"/>
          <w:right w:val="nil"/>
          <w:between w:val="nil"/>
        </w:pBdr>
        <w:spacing w:after="0"/>
        <w:ind w:left="993" w:firstLine="0"/>
        <w:jc w:val="both"/>
      </w:pPr>
      <w:r>
        <w:rPr>
          <w:color w:val="000000"/>
        </w:rPr>
        <w:lastRenderedPageBreak/>
        <w:t>Formar ciudadanos interculturales que reconozcan y valoren la diversidad de nuestro país y del mundo y tengas interés por conocerla.</w:t>
      </w:r>
    </w:p>
    <w:p w:rsidR="000C374C" w:rsidRDefault="003C7E2C">
      <w:pPr>
        <w:numPr>
          <w:ilvl w:val="0"/>
          <w:numId w:val="3"/>
        </w:numPr>
        <w:pBdr>
          <w:top w:val="nil"/>
          <w:left w:val="nil"/>
          <w:bottom w:val="nil"/>
          <w:right w:val="nil"/>
          <w:between w:val="nil"/>
        </w:pBdr>
        <w:spacing w:after="0"/>
        <w:ind w:left="993" w:firstLine="0"/>
        <w:jc w:val="both"/>
      </w:pPr>
      <w:r>
        <w:rPr>
          <w:color w:val="000000"/>
        </w:rPr>
        <w:t>Que promueve el reconocimiento de las desigualdades entre las culturas y la búsqueda de alternativas para superarlas en los</w:t>
      </w:r>
      <w:r>
        <w:rPr>
          <w:color w:val="000000"/>
        </w:rPr>
        <w:t xml:space="preserve"> espacios en los que los estudiantes se desenvuelven.</w:t>
      </w:r>
    </w:p>
    <w:p w:rsidR="000C374C" w:rsidRDefault="003C7E2C">
      <w:pPr>
        <w:numPr>
          <w:ilvl w:val="0"/>
          <w:numId w:val="3"/>
        </w:numPr>
        <w:pBdr>
          <w:top w:val="nil"/>
          <w:left w:val="nil"/>
          <w:bottom w:val="nil"/>
          <w:right w:val="nil"/>
          <w:between w:val="nil"/>
        </w:pBdr>
        <w:spacing w:after="0"/>
        <w:ind w:left="993" w:firstLine="0"/>
        <w:jc w:val="both"/>
      </w:pPr>
      <w:r>
        <w:rPr>
          <w:color w:val="000000"/>
        </w:rPr>
        <w:t xml:space="preserve">Que delibere sobre asuntos públicos vinculados al reconocimiento de la diversidad (religiosa, política, étnica, de género, </w:t>
      </w:r>
      <w:proofErr w:type="spellStart"/>
      <w:r>
        <w:rPr>
          <w:color w:val="000000"/>
        </w:rPr>
        <w:t>etc</w:t>
      </w:r>
      <w:proofErr w:type="spellEnd"/>
      <w:r>
        <w:rPr>
          <w:color w:val="000000"/>
        </w:rPr>
        <w:t xml:space="preserve">) y los derechos de grupos vulnerables e históricamente excluidos. </w:t>
      </w:r>
    </w:p>
    <w:p w:rsidR="000C374C" w:rsidRDefault="003C7E2C">
      <w:pPr>
        <w:ind w:left="993"/>
        <w:jc w:val="both"/>
      </w:pPr>
      <w:r>
        <w:rPr>
          <w:color w:val="000000"/>
        </w:rPr>
        <w:t>Los nive</w:t>
      </w:r>
      <w:r>
        <w:rPr>
          <w:color w:val="000000"/>
        </w:rPr>
        <w:t xml:space="preserve">les de logro que se alcance en cada una de ellas responderán a los estándares del VI, de tal modo que se consolidan los logros del ciclo anterior, pero con determinados avances respecto del siguiente. </w:t>
      </w:r>
      <w:r>
        <w:t>Para ello se tendrá como referencia los desempeños form</w:t>
      </w:r>
      <w:r>
        <w:t>ulados para el grado en el JEC.</w:t>
      </w:r>
    </w:p>
    <w:p w:rsidR="000C374C" w:rsidRDefault="000C374C">
      <w:pPr>
        <w:pBdr>
          <w:top w:val="nil"/>
          <w:left w:val="nil"/>
          <w:bottom w:val="nil"/>
          <w:right w:val="nil"/>
          <w:between w:val="nil"/>
        </w:pBdr>
        <w:spacing w:line="240" w:lineRule="auto"/>
        <w:ind w:left="993" w:right="366"/>
        <w:jc w:val="both"/>
        <w:rPr>
          <w:color w:val="000000"/>
        </w:rPr>
      </w:pPr>
    </w:p>
    <w:p w:rsidR="000C374C" w:rsidRDefault="003C7E2C">
      <w:pPr>
        <w:ind w:left="1134"/>
        <w:jc w:val="both"/>
      </w:pPr>
      <w:r>
        <w:t xml:space="preserve">La utilización de las </w:t>
      </w:r>
      <w:proofErr w:type="spellStart"/>
      <w:r>
        <w:t>TICs</w:t>
      </w:r>
      <w:proofErr w:type="spellEnd"/>
      <w:r>
        <w:t xml:space="preserve"> en las diferentes áreas, y en especial en el área de comunicación son de vital importancia, ya que ayudarán a manera trascendental a lograr un aprendizaje significativo y que los alumnos alcances a desarrollar capacidades en el u</w:t>
      </w:r>
      <w:r>
        <w:t>so de la lengua, es decir, que aprendan a leer y entender lo que leen, que aprendan a redactar y que aprendan a expresarse oralmente.</w:t>
      </w:r>
    </w:p>
    <w:tbl>
      <w:tblPr>
        <w:tblStyle w:val="a0"/>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544"/>
        <w:gridCol w:w="9497"/>
      </w:tblGrid>
      <w:tr w:rsidR="000C374C">
        <w:trPr>
          <w:trHeight w:val="285"/>
        </w:trPr>
        <w:tc>
          <w:tcPr>
            <w:tcW w:w="2552" w:type="dxa"/>
            <w:shd w:val="clear" w:color="auto" w:fill="B4C6E7"/>
          </w:tcPr>
          <w:p w:rsidR="000C374C" w:rsidRDefault="003C7E2C">
            <w:pPr>
              <w:spacing w:after="0" w:line="240" w:lineRule="auto"/>
              <w:jc w:val="center"/>
              <w:rPr>
                <w:rFonts w:ascii="Roboto" w:eastAsia="Roboto" w:hAnsi="Roboto" w:cs="Roboto"/>
                <w:b/>
                <w:sz w:val="18"/>
                <w:szCs w:val="18"/>
              </w:rPr>
            </w:pPr>
            <w:r>
              <w:rPr>
                <w:rFonts w:ascii="Roboto" w:eastAsia="Roboto" w:hAnsi="Roboto" w:cs="Roboto"/>
                <w:b/>
                <w:sz w:val="18"/>
                <w:szCs w:val="18"/>
              </w:rPr>
              <w:t>COMPETENCIAS</w:t>
            </w:r>
          </w:p>
        </w:tc>
        <w:tc>
          <w:tcPr>
            <w:tcW w:w="3544" w:type="dxa"/>
            <w:shd w:val="clear" w:color="auto" w:fill="B4C6E7"/>
          </w:tcPr>
          <w:p w:rsidR="000C374C" w:rsidRDefault="003C7E2C">
            <w:pPr>
              <w:spacing w:after="0" w:line="240" w:lineRule="auto"/>
              <w:jc w:val="center"/>
              <w:rPr>
                <w:rFonts w:ascii="Roboto" w:eastAsia="Roboto" w:hAnsi="Roboto" w:cs="Roboto"/>
                <w:b/>
                <w:sz w:val="18"/>
                <w:szCs w:val="18"/>
              </w:rPr>
            </w:pPr>
            <w:r>
              <w:rPr>
                <w:rFonts w:ascii="Roboto" w:eastAsia="Roboto" w:hAnsi="Roboto" w:cs="Roboto"/>
                <w:b/>
                <w:sz w:val="18"/>
                <w:szCs w:val="18"/>
              </w:rPr>
              <w:t>CAPACIDADES</w:t>
            </w:r>
          </w:p>
        </w:tc>
        <w:tc>
          <w:tcPr>
            <w:tcW w:w="9497" w:type="dxa"/>
            <w:shd w:val="clear" w:color="auto" w:fill="B4C6E7"/>
          </w:tcPr>
          <w:p w:rsidR="000C374C" w:rsidRDefault="003C7E2C">
            <w:pPr>
              <w:spacing w:after="0" w:line="240" w:lineRule="auto"/>
              <w:jc w:val="center"/>
              <w:rPr>
                <w:rFonts w:ascii="Roboto" w:eastAsia="Roboto" w:hAnsi="Roboto" w:cs="Roboto"/>
                <w:b/>
                <w:sz w:val="18"/>
                <w:szCs w:val="18"/>
              </w:rPr>
            </w:pPr>
            <w:r>
              <w:rPr>
                <w:rFonts w:ascii="Roboto" w:eastAsia="Roboto" w:hAnsi="Roboto" w:cs="Roboto"/>
                <w:b/>
                <w:sz w:val="18"/>
                <w:szCs w:val="18"/>
              </w:rPr>
              <w:t>ESTÁNDARES DE APRENDIZAJE DE LAS COMPETENCIAS EN DPCC</w:t>
            </w:r>
          </w:p>
        </w:tc>
      </w:tr>
      <w:tr w:rsidR="000C374C">
        <w:trPr>
          <w:trHeight w:val="592"/>
        </w:trPr>
        <w:tc>
          <w:tcPr>
            <w:tcW w:w="2552" w:type="dxa"/>
          </w:tcPr>
          <w:p w:rsidR="000C374C" w:rsidRDefault="000C374C">
            <w:pPr>
              <w:tabs>
                <w:tab w:val="left" w:pos="1689"/>
              </w:tabs>
              <w:rPr>
                <w:b/>
                <w:sz w:val="21"/>
                <w:szCs w:val="21"/>
              </w:rPr>
            </w:pPr>
          </w:p>
          <w:p w:rsidR="000C374C" w:rsidRDefault="000C374C">
            <w:pPr>
              <w:tabs>
                <w:tab w:val="left" w:pos="1689"/>
              </w:tabs>
              <w:rPr>
                <w:b/>
                <w:sz w:val="21"/>
                <w:szCs w:val="21"/>
              </w:rPr>
            </w:pPr>
          </w:p>
          <w:p w:rsidR="000C374C" w:rsidRDefault="003C7E2C">
            <w:pPr>
              <w:tabs>
                <w:tab w:val="left" w:pos="1689"/>
              </w:tabs>
              <w:rPr>
                <w:b/>
                <w:sz w:val="21"/>
                <w:szCs w:val="21"/>
              </w:rPr>
            </w:pPr>
            <w:r>
              <w:rPr>
                <w:b/>
                <w:sz w:val="21"/>
                <w:szCs w:val="21"/>
              </w:rPr>
              <w:t>Construye su identidad</w:t>
            </w:r>
          </w:p>
        </w:tc>
        <w:tc>
          <w:tcPr>
            <w:tcW w:w="3544" w:type="dxa"/>
            <w:vAlign w:val="center"/>
          </w:tcPr>
          <w:p w:rsidR="000C374C" w:rsidRDefault="003C7E2C">
            <w:pPr>
              <w:numPr>
                <w:ilvl w:val="0"/>
                <w:numId w:val="14"/>
              </w:numPr>
              <w:spacing w:after="0" w:line="240" w:lineRule="auto"/>
              <w:ind w:left="324" w:hanging="324"/>
              <w:jc w:val="both"/>
              <w:rPr>
                <w:sz w:val="21"/>
                <w:szCs w:val="21"/>
              </w:rPr>
            </w:pPr>
            <w:r>
              <w:rPr>
                <w:color w:val="0D0D0D"/>
                <w:sz w:val="21"/>
                <w:szCs w:val="21"/>
              </w:rPr>
              <w:t>Se valora a sí mi</w:t>
            </w:r>
            <w:r>
              <w:rPr>
                <w:color w:val="0D0D0D"/>
                <w:sz w:val="21"/>
                <w:szCs w:val="21"/>
              </w:rPr>
              <w:t>smo</w:t>
            </w:r>
          </w:p>
          <w:p w:rsidR="000C374C" w:rsidRDefault="003C7E2C">
            <w:pPr>
              <w:numPr>
                <w:ilvl w:val="0"/>
                <w:numId w:val="14"/>
              </w:numPr>
              <w:spacing w:after="0" w:line="240" w:lineRule="auto"/>
              <w:ind w:left="324" w:hanging="324"/>
              <w:jc w:val="both"/>
              <w:rPr>
                <w:sz w:val="21"/>
                <w:szCs w:val="21"/>
              </w:rPr>
            </w:pPr>
            <w:r>
              <w:rPr>
                <w:color w:val="0D0D0D"/>
                <w:sz w:val="21"/>
                <w:szCs w:val="21"/>
              </w:rPr>
              <w:t>Autorregula sus emociones</w:t>
            </w:r>
          </w:p>
          <w:p w:rsidR="000C374C" w:rsidRDefault="003C7E2C">
            <w:pPr>
              <w:numPr>
                <w:ilvl w:val="0"/>
                <w:numId w:val="14"/>
              </w:numPr>
              <w:spacing w:after="0" w:line="240" w:lineRule="auto"/>
              <w:ind w:left="324" w:hanging="324"/>
              <w:jc w:val="both"/>
              <w:rPr>
                <w:sz w:val="21"/>
                <w:szCs w:val="21"/>
              </w:rPr>
            </w:pPr>
            <w:r>
              <w:rPr>
                <w:color w:val="0D0D0D"/>
                <w:sz w:val="21"/>
                <w:szCs w:val="21"/>
              </w:rPr>
              <w:t>Reflexiona y argumenta éticamente</w:t>
            </w:r>
          </w:p>
          <w:p w:rsidR="000C374C" w:rsidRDefault="003C7E2C">
            <w:pPr>
              <w:numPr>
                <w:ilvl w:val="0"/>
                <w:numId w:val="14"/>
              </w:numPr>
              <w:spacing w:after="0" w:line="240" w:lineRule="auto"/>
              <w:ind w:left="324" w:hanging="324"/>
              <w:jc w:val="both"/>
              <w:rPr>
                <w:sz w:val="21"/>
                <w:szCs w:val="21"/>
              </w:rPr>
            </w:pPr>
            <w:r>
              <w:rPr>
                <w:color w:val="0D0D0D"/>
                <w:sz w:val="21"/>
                <w:szCs w:val="21"/>
              </w:rPr>
              <w:t>Vive su sexualidad de manera plena y responsable</w:t>
            </w:r>
          </w:p>
          <w:p w:rsidR="000C374C" w:rsidRDefault="000C374C">
            <w:pPr>
              <w:spacing w:after="0" w:line="240" w:lineRule="auto"/>
              <w:ind w:left="720"/>
              <w:jc w:val="both"/>
              <w:rPr>
                <w:color w:val="0D0D0D"/>
                <w:sz w:val="21"/>
                <w:szCs w:val="21"/>
              </w:rPr>
            </w:pPr>
          </w:p>
        </w:tc>
        <w:tc>
          <w:tcPr>
            <w:tcW w:w="9497" w:type="dxa"/>
          </w:tcPr>
          <w:p w:rsidR="000C374C" w:rsidRDefault="003C7E2C">
            <w:pPr>
              <w:spacing w:after="0" w:line="240" w:lineRule="auto"/>
              <w:jc w:val="both"/>
              <w:rPr>
                <w:color w:val="6F2F9F"/>
              </w:rPr>
            </w:pPr>
            <w:r>
              <w:rPr>
                <w:color w:val="006FC0"/>
              </w:rPr>
              <w:t xml:space="preserve">Construye su identidad al tomar conciencia de los aspectos que lo hacen únicos, cuando se reconoce a sí mismo y valora sus identidades, sus logros y los cambios que se dan en su desarrollo. Se reconoce como parte de un mundo globalizado. </w:t>
            </w:r>
            <w:r>
              <w:rPr>
                <w:color w:val="C00000"/>
              </w:rPr>
              <w:t>Manifiesta sus emo</w:t>
            </w:r>
            <w:r>
              <w:rPr>
                <w:color w:val="C00000"/>
              </w:rPr>
              <w:t>ciones, sentimientos, logros e ideas distinguiendo el contexto y las personas, y comprendiendo sus causas y consecuencias</w:t>
            </w:r>
            <w:r>
              <w:rPr>
                <w:color w:val="FF0000"/>
              </w:rPr>
              <w:t xml:space="preserve">, </w:t>
            </w:r>
            <w:r>
              <w:rPr>
                <w:color w:val="00AF50"/>
              </w:rPr>
              <w:t>Asume una postura ética frente a una situación de conflicto moral, integrando en su argumentación principios éticos, los derechos fundamentales, la dignidad de todas las personas. Reflexiona sobre las consecuencias de sus decisiones. Se plantea comportamie</w:t>
            </w:r>
            <w:r>
              <w:rPr>
                <w:color w:val="00AF50"/>
              </w:rPr>
              <w:t>ntos que incluyen elementos éticos de respeto a los derechos de los demás y de búsqueda de justicia teniendo en cuenta la responsabilidad de cada quien por sus acciones</w:t>
            </w:r>
            <w:r>
              <w:rPr>
                <w:color w:val="FF0000"/>
              </w:rPr>
              <w:t xml:space="preserve">. </w:t>
            </w:r>
            <w:r>
              <w:rPr>
                <w:color w:val="6F2F9F"/>
              </w:rPr>
              <w:t xml:space="preserve">Se relaciona con los demás bajo un marco de derechos, sin discriminar por </w:t>
            </w:r>
            <w:proofErr w:type="gramStart"/>
            <w:r>
              <w:rPr>
                <w:color w:val="6F2F9F"/>
              </w:rPr>
              <w:t>genero</w:t>
            </w:r>
            <w:proofErr w:type="gramEnd"/>
            <w:r>
              <w:rPr>
                <w:color w:val="6F2F9F"/>
              </w:rPr>
              <w:t xml:space="preserve"> u ori</w:t>
            </w:r>
            <w:r>
              <w:rPr>
                <w:color w:val="6F2F9F"/>
              </w:rPr>
              <w:t>entación sexual y sin violencia. Desarrolla relaciones afectivas, de amistad o de pareja, basadas en la reciprocidad y el respeto. Identifica situaciones que vulneran los derechos sexuales y reproductivos y propone pautas para prevenirlas y protegerse fren</w:t>
            </w:r>
            <w:r>
              <w:rPr>
                <w:color w:val="6F2F9F"/>
              </w:rPr>
              <w:t>te a ellas.</w:t>
            </w:r>
          </w:p>
        </w:tc>
      </w:tr>
      <w:tr w:rsidR="000C374C">
        <w:trPr>
          <w:trHeight w:val="2238"/>
        </w:trPr>
        <w:tc>
          <w:tcPr>
            <w:tcW w:w="2552" w:type="dxa"/>
          </w:tcPr>
          <w:p w:rsidR="000C374C" w:rsidRDefault="000C374C">
            <w:pPr>
              <w:pBdr>
                <w:top w:val="nil"/>
                <w:left w:val="nil"/>
                <w:bottom w:val="nil"/>
                <w:right w:val="nil"/>
                <w:between w:val="nil"/>
              </w:pBdr>
              <w:spacing w:after="0"/>
              <w:rPr>
                <w:color w:val="000000"/>
                <w:sz w:val="21"/>
                <w:szCs w:val="21"/>
              </w:rPr>
            </w:pPr>
          </w:p>
          <w:p w:rsidR="000C374C" w:rsidRDefault="000C374C">
            <w:pPr>
              <w:pBdr>
                <w:top w:val="nil"/>
                <w:left w:val="nil"/>
                <w:bottom w:val="nil"/>
                <w:right w:val="nil"/>
                <w:between w:val="nil"/>
              </w:pBdr>
              <w:spacing w:after="0"/>
              <w:rPr>
                <w:color w:val="000000"/>
                <w:sz w:val="21"/>
                <w:szCs w:val="21"/>
              </w:rPr>
            </w:pPr>
          </w:p>
          <w:p w:rsidR="000C374C" w:rsidRDefault="003C7E2C">
            <w:pPr>
              <w:pBdr>
                <w:top w:val="nil"/>
                <w:left w:val="nil"/>
                <w:bottom w:val="nil"/>
                <w:right w:val="nil"/>
                <w:between w:val="nil"/>
              </w:pBdr>
              <w:rPr>
                <w:color w:val="000000"/>
                <w:sz w:val="21"/>
                <w:szCs w:val="21"/>
              </w:rPr>
            </w:pPr>
            <w:r>
              <w:rPr>
                <w:b/>
                <w:color w:val="000000"/>
                <w:sz w:val="21"/>
                <w:szCs w:val="21"/>
              </w:rPr>
              <w:t>Convive y participa democráticamente en la búsqueda del bien común</w:t>
            </w:r>
          </w:p>
        </w:tc>
        <w:tc>
          <w:tcPr>
            <w:tcW w:w="3544" w:type="dxa"/>
            <w:vAlign w:val="center"/>
          </w:tcPr>
          <w:p w:rsidR="000C374C" w:rsidRDefault="003C7E2C">
            <w:pPr>
              <w:numPr>
                <w:ilvl w:val="0"/>
                <w:numId w:val="14"/>
              </w:numPr>
              <w:spacing w:after="0" w:line="240" w:lineRule="auto"/>
              <w:ind w:left="324" w:hanging="324"/>
              <w:jc w:val="both"/>
              <w:rPr>
                <w:sz w:val="21"/>
                <w:szCs w:val="21"/>
              </w:rPr>
            </w:pPr>
            <w:r>
              <w:rPr>
                <w:color w:val="0D0D0D"/>
                <w:sz w:val="21"/>
                <w:szCs w:val="21"/>
              </w:rPr>
              <w:t>Interactúa con todas las personas</w:t>
            </w:r>
          </w:p>
          <w:p w:rsidR="000C374C" w:rsidRDefault="003C7E2C">
            <w:pPr>
              <w:numPr>
                <w:ilvl w:val="0"/>
                <w:numId w:val="14"/>
              </w:numPr>
              <w:spacing w:after="0" w:line="240" w:lineRule="auto"/>
              <w:ind w:left="324" w:hanging="324"/>
              <w:jc w:val="both"/>
              <w:rPr>
                <w:sz w:val="21"/>
                <w:szCs w:val="21"/>
              </w:rPr>
            </w:pPr>
            <w:r>
              <w:rPr>
                <w:color w:val="0D0D0D"/>
                <w:sz w:val="21"/>
                <w:szCs w:val="21"/>
              </w:rPr>
              <w:t>Construye normas y asume acuerdos y leyes</w:t>
            </w:r>
          </w:p>
          <w:p w:rsidR="000C374C" w:rsidRDefault="003C7E2C">
            <w:pPr>
              <w:numPr>
                <w:ilvl w:val="0"/>
                <w:numId w:val="14"/>
              </w:numPr>
              <w:spacing w:after="0" w:line="240" w:lineRule="auto"/>
              <w:ind w:left="324" w:hanging="324"/>
              <w:jc w:val="both"/>
              <w:rPr>
                <w:sz w:val="21"/>
                <w:szCs w:val="21"/>
              </w:rPr>
            </w:pPr>
            <w:r>
              <w:rPr>
                <w:color w:val="0D0D0D"/>
                <w:sz w:val="21"/>
                <w:szCs w:val="21"/>
              </w:rPr>
              <w:t>Maneja conflictos de manera constructiva</w:t>
            </w:r>
          </w:p>
          <w:p w:rsidR="000C374C" w:rsidRDefault="003C7E2C">
            <w:pPr>
              <w:numPr>
                <w:ilvl w:val="0"/>
                <w:numId w:val="14"/>
              </w:numPr>
              <w:spacing w:after="0" w:line="240" w:lineRule="auto"/>
              <w:ind w:left="324" w:hanging="324"/>
              <w:jc w:val="both"/>
              <w:rPr>
                <w:sz w:val="21"/>
                <w:szCs w:val="21"/>
              </w:rPr>
            </w:pPr>
            <w:r>
              <w:rPr>
                <w:color w:val="0D0D0D"/>
                <w:sz w:val="21"/>
                <w:szCs w:val="21"/>
              </w:rPr>
              <w:t>Delibera sobre asuntos públicos</w:t>
            </w:r>
          </w:p>
          <w:p w:rsidR="000C374C" w:rsidRDefault="003C7E2C">
            <w:pPr>
              <w:numPr>
                <w:ilvl w:val="0"/>
                <w:numId w:val="14"/>
              </w:numPr>
              <w:spacing w:after="0" w:line="240" w:lineRule="auto"/>
              <w:ind w:left="324" w:hanging="324"/>
              <w:jc w:val="both"/>
              <w:rPr>
                <w:sz w:val="21"/>
                <w:szCs w:val="21"/>
              </w:rPr>
            </w:pPr>
            <w:r>
              <w:rPr>
                <w:color w:val="0D0D0D"/>
                <w:sz w:val="21"/>
                <w:szCs w:val="21"/>
              </w:rPr>
              <w:t xml:space="preserve">Participa en acciones que promueven el bienestar común </w:t>
            </w:r>
          </w:p>
        </w:tc>
        <w:tc>
          <w:tcPr>
            <w:tcW w:w="9497" w:type="dxa"/>
          </w:tcPr>
          <w:p w:rsidR="000C374C" w:rsidRDefault="003C7E2C">
            <w:pPr>
              <w:widowControl w:val="0"/>
              <w:pBdr>
                <w:top w:val="nil"/>
                <w:left w:val="nil"/>
                <w:bottom w:val="nil"/>
                <w:right w:val="nil"/>
                <w:between w:val="nil"/>
              </w:pBdr>
              <w:spacing w:after="0" w:line="249" w:lineRule="auto"/>
              <w:ind w:right="95"/>
              <w:jc w:val="both"/>
              <w:rPr>
                <w:color w:val="00AFEF"/>
              </w:rPr>
            </w:pPr>
            <w:r>
              <w:rPr>
                <w:color w:val="00AF50"/>
              </w:rPr>
              <w:t>Convive y participa democráticamente, relacionándose con los demás, respetando las diferencias y promoviendo los derechos de todos, así como cumpliendo sus deberes y evaluando sus consecuencias. Se re</w:t>
            </w:r>
            <w:r>
              <w:rPr>
                <w:color w:val="00AF50"/>
              </w:rPr>
              <w:t xml:space="preserve">laciona con personas de diferentes culturas respetando sus costumbres y creencias. </w:t>
            </w:r>
            <w:r>
              <w:rPr>
                <w:color w:val="C00000"/>
              </w:rPr>
              <w:t>Evalúa y propone normas para la convivencia social basadas en los principios democráticos y en la legislación vigente</w:t>
            </w:r>
            <w:r>
              <w:rPr>
                <w:color w:val="FF0000"/>
              </w:rPr>
              <w:t>.</w:t>
            </w:r>
            <w:r>
              <w:rPr>
                <w:color w:val="006FC0"/>
              </w:rPr>
              <w:t xml:space="preserve"> Utiliza estrategias de negociación y dialogo para el manejo de conflictos. Asume deberes en la organización ejecución de acciones colectivas para promover sus derechos y deberes frente a situaciones que involucran a su comunidad. </w:t>
            </w:r>
            <w:r>
              <w:rPr>
                <w:color w:val="6F2F9F"/>
              </w:rPr>
              <w:t>Delibera sobre asuntos pú</w:t>
            </w:r>
            <w:r>
              <w:rPr>
                <w:color w:val="6F2F9F"/>
              </w:rPr>
              <w:t>blicos con argumentos en fuentes confiables, los principios democráticos y la institucionalidad, y aporta a la construcción de consensos</w:t>
            </w:r>
            <w:r>
              <w:rPr>
                <w:color w:val="000000"/>
              </w:rPr>
              <w:t xml:space="preserve">. </w:t>
            </w:r>
            <w:r>
              <w:rPr>
                <w:color w:val="00AFEF"/>
              </w:rPr>
              <w:t>Rechaza posiciones que legitiman la violencia o la vulneración de derechos.</w:t>
            </w:r>
          </w:p>
        </w:tc>
      </w:tr>
    </w:tbl>
    <w:p w:rsidR="000C374C" w:rsidRDefault="000C374C">
      <w:pPr>
        <w:pBdr>
          <w:top w:val="nil"/>
          <w:left w:val="nil"/>
          <w:bottom w:val="nil"/>
          <w:right w:val="nil"/>
          <w:between w:val="nil"/>
        </w:pBdr>
        <w:spacing w:after="0"/>
        <w:ind w:left="1080"/>
        <w:rPr>
          <w:b/>
          <w:color w:val="000000"/>
          <w:sz w:val="24"/>
          <w:szCs w:val="24"/>
        </w:rPr>
      </w:pPr>
    </w:p>
    <w:p w:rsidR="000C374C" w:rsidRDefault="003C7E2C">
      <w:pPr>
        <w:numPr>
          <w:ilvl w:val="0"/>
          <w:numId w:val="1"/>
        </w:numPr>
        <w:pBdr>
          <w:top w:val="nil"/>
          <w:left w:val="nil"/>
          <w:bottom w:val="nil"/>
          <w:right w:val="nil"/>
          <w:between w:val="nil"/>
        </w:pBdr>
        <w:spacing w:after="0"/>
        <w:rPr>
          <w:color w:val="000000"/>
          <w:sz w:val="24"/>
          <w:szCs w:val="24"/>
        </w:rPr>
      </w:pPr>
      <w:r>
        <w:rPr>
          <w:b/>
          <w:color w:val="000000"/>
        </w:rPr>
        <w:t>CALENDARIZACIÓN:</w:t>
      </w:r>
    </w:p>
    <w:p w:rsidR="000C374C" w:rsidRDefault="003C7E2C">
      <w:pPr>
        <w:pBdr>
          <w:top w:val="nil"/>
          <w:left w:val="nil"/>
          <w:bottom w:val="nil"/>
          <w:right w:val="nil"/>
          <w:between w:val="nil"/>
        </w:pBdr>
        <w:spacing w:after="0" w:line="240" w:lineRule="auto"/>
        <w:ind w:left="1800"/>
        <w:jc w:val="both"/>
        <w:rPr>
          <w:color w:val="000000"/>
        </w:rPr>
      </w:pPr>
      <w:r>
        <w:rPr>
          <w:color w:val="000000"/>
        </w:rPr>
        <w:t>III.1.</w:t>
      </w:r>
      <w:r>
        <w:rPr>
          <w:color w:val="000000"/>
        </w:rPr>
        <w:tab/>
        <w:t>Año académico</w:t>
      </w:r>
      <w:r>
        <w:rPr>
          <w:color w:val="000000"/>
        </w:rPr>
        <w:tab/>
      </w:r>
      <w:r>
        <w:rPr>
          <w:color w:val="000000"/>
        </w:rPr>
        <w:tab/>
      </w:r>
      <w:r>
        <w:rPr>
          <w:color w:val="000000"/>
        </w:rPr>
        <w:t>: 2025</w:t>
      </w:r>
    </w:p>
    <w:p w:rsidR="000C374C" w:rsidRDefault="003C7E2C">
      <w:pPr>
        <w:pBdr>
          <w:top w:val="nil"/>
          <w:left w:val="nil"/>
          <w:bottom w:val="nil"/>
          <w:right w:val="nil"/>
          <w:between w:val="nil"/>
        </w:pBdr>
        <w:spacing w:after="0" w:line="240" w:lineRule="auto"/>
        <w:ind w:left="1800"/>
        <w:jc w:val="both"/>
        <w:rPr>
          <w:color w:val="000000"/>
        </w:rPr>
      </w:pPr>
      <w:r>
        <w:rPr>
          <w:color w:val="000000"/>
        </w:rPr>
        <w:t>III.2.</w:t>
      </w:r>
      <w:r>
        <w:rPr>
          <w:color w:val="000000"/>
        </w:rPr>
        <w:tab/>
        <w:t>Inicio</w:t>
      </w:r>
      <w:r>
        <w:rPr>
          <w:color w:val="000000"/>
        </w:rPr>
        <w:tab/>
      </w:r>
      <w:r>
        <w:rPr>
          <w:color w:val="000000"/>
        </w:rPr>
        <w:tab/>
        <w:t xml:space="preserve">             : 17 de marzo</w:t>
      </w:r>
    </w:p>
    <w:p w:rsidR="000C374C" w:rsidRDefault="003C7E2C">
      <w:pPr>
        <w:pBdr>
          <w:top w:val="nil"/>
          <w:left w:val="nil"/>
          <w:bottom w:val="nil"/>
          <w:right w:val="nil"/>
          <w:between w:val="nil"/>
        </w:pBdr>
        <w:spacing w:after="0" w:line="240" w:lineRule="auto"/>
        <w:ind w:left="1800"/>
        <w:jc w:val="both"/>
        <w:rPr>
          <w:color w:val="000000"/>
        </w:rPr>
      </w:pPr>
      <w:r>
        <w:rPr>
          <w:color w:val="000000"/>
        </w:rPr>
        <w:t>III.3.</w:t>
      </w:r>
      <w:r>
        <w:rPr>
          <w:color w:val="000000"/>
        </w:rPr>
        <w:tab/>
        <w:t>Término</w:t>
      </w:r>
      <w:r>
        <w:rPr>
          <w:color w:val="000000"/>
        </w:rPr>
        <w:tab/>
      </w:r>
      <w:r>
        <w:rPr>
          <w:color w:val="000000"/>
        </w:rPr>
        <w:tab/>
        <w:t xml:space="preserve">: 19 de diciembre   </w:t>
      </w:r>
    </w:p>
    <w:p w:rsidR="000C374C" w:rsidRDefault="003C7E2C">
      <w:pPr>
        <w:pBdr>
          <w:top w:val="nil"/>
          <w:left w:val="nil"/>
          <w:bottom w:val="nil"/>
          <w:right w:val="nil"/>
          <w:between w:val="nil"/>
        </w:pBdr>
        <w:spacing w:after="0" w:line="240" w:lineRule="auto"/>
        <w:ind w:left="1800"/>
        <w:jc w:val="both"/>
        <w:rPr>
          <w:color w:val="000000"/>
        </w:rPr>
      </w:pPr>
      <w:r>
        <w:rPr>
          <w:color w:val="000000"/>
        </w:rPr>
        <w:t>III.4.</w:t>
      </w:r>
      <w:r>
        <w:rPr>
          <w:color w:val="000000"/>
        </w:rPr>
        <w:tab/>
        <w:t>Semanas</w:t>
      </w:r>
      <w:r>
        <w:rPr>
          <w:color w:val="000000"/>
        </w:rPr>
        <w:tab/>
        <w:t xml:space="preserve">       </w:t>
      </w:r>
      <w:r>
        <w:rPr>
          <w:color w:val="000000"/>
        </w:rPr>
        <w:tab/>
        <w:t>: 36 semanas</w:t>
      </w:r>
    </w:p>
    <w:p w:rsidR="000C374C" w:rsidRDefault="003C7E2C">
      <w:pPr>
        <w:pBdr>
          <w:top w:val="nil"/>
          <w:left w:val="nil"/>
          <w:bottom w:val="nil"/>
          <w:right w:val="nil"/>
          <w:between w:val="nil"/>
        </w:pBdr>
        <w:spacing w:after="0" w:line="240" w:lineRule="auto"/>
        <w:ind w:left="1800"/>
        <w:jc w:val="both"/>
        <w:rPr>
          <w:color w:val="000000"/>
        </w:rPr>
      </w:pPr>
      <w:r>
        <w:rPr>
          <w:color w:val="000000"/>
        </w:rPr>
        <w:t>III.5.</w:t>
      </w:r>
      <w:r>
        <w:rPr>
          <w:color w:val="000000"/>
        </w:rPr>
        <w:tab/>
        <w:t>Bimestre</w:t>
      </w:r>
      <w:r>
        <w:rPr>
          <w:color w:val="000000"/>
        </w:rPr>
        <w:tab/>
      </w:r>
      <w:r>
        <w:rPr>
          <w:color w:val="000000"/>
        </w:rPr>
        <w:tab/>
        <w:t>: 4 bimestres</w:t>
      </w:r>
    </w:p>
    <w:p w:rsidR="000C374C" w:rsidRDefault="003C7E2C">
      <w:pPr>
        <w:pBdr>
          <w:top w:val="nil"/>
          <w:left w:val="nil"/>
          <w:bottom w:val="nil"/>
          <w:right w:val="nil"/>
          <w:between w:val="nil"/>
        </w:pBdr>
        <w:spacing w:line="240" w:lineRule="auto"/>
        <w:ind w:left="1800"/>
        <w:jc w:val="both"/>
        <w:rPr>
          <w:color w:val="000000"/>
        </w:rPr>
      </w:pPr>
      <w:r>
        <w:rPr>
          <w:color w:val="000000"/>
        </w:rPr>
        <w:t>III.6.</w:t>
      </w:r>
      <w:r>
        <w:rPr>
          <w:color w:val="000000"/>
        </w:rPr>
        <w:tab/>
        <w:t>Horas semanales</w:t>
      </w:r>
      <w:r>
        <w:rPr>
          <w:color w:val="000000"/>
        </w:rPr>
        <w:tab/>
        <w:t>: 3 horas semanales</w:t>
      </w:r>
    </w:p>
    <w:tbl>
      <w:tblPr>
        <w:tblStyle w:val="a1"/>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992"/>
        <w:gridCol w:w="1276"/>
        <w:gridCol w:w="992"/>
        <w:gridCol w:w="993"/>
        <w:gridCol w:w="992"/>
        <w:gridCol w:w="992"/>
        <w:gridCol w:w="992"/>
        <w:gridCol w:w="993"/>
        <w:gridCol w:w="992"/>
        <w:gridCol w:w="992"/>
        <w:gridCol w:w="992"/>
        <w:gridCol w:w="993"/>
        <w:gridCol w:w="992"/>
        <w:gridCol w:w="992"/>
      </w:tblGrid>
      <w:tr w:rsidR="000C374C">
        <w:tc>
          <w:tcPr>
            <w:tcW w:w="1418" w:type="dxa"/>
            <w:shd w:val="clear" w:color="auto" w:fill="FFC000"/>
            <w:vAlign w:val="center"/>
          </w:tcPr>
          <w:p w:rsidR="000C374C" w:rsidRDefault="003C7E2C">
            <w:pPr>
              <w:spacing w:line="360" w:lineRule="auto"/>
              <w:jc w:val="center"/>
              <w:rPr>
                <w:sz w:val="18"/>
                <w:szCs w:val="18"/>
              </w:rPr>
            </w:pPr>
            <w:bookmarkStart w:id="0" w:name="_gjdgxs" w:colFirst="0" w:colLast="0"/>
            <w:bookmarkEnd w:id="0"/>
            <w:r>
              <w:rPr>
                <w:sz w:val="18"/>
                <w:szCs w:val="18"/>
              </w:rPr>
              <w:t>BIMESTRES</w:t>
            </w:r>
          </w:p>
        </w:tc>
        <w:tc>
          <w:tcPr>
            <w:tcW w:w="992" w:type="dxa"/>
            <w:shd w:val="clear" w:color="auto" w:fill="F2F2F2"/>
            <w:vAlign w:val="center"/>
          </w:tcPr>
          <w:p w:rsidR="000C374C" w:rsidRDefault="003C7E2C">
            <w:pPr>
              <w:spacing w:line="360" w:lineRule="auto"/>
              <w:jc w:val="center"/>
              <w:rPr>
                <w:sz w:val="18"/>
                <w:szCs w:val="18"/>
              </w:rPr>
            </w:pPr>
            <w:r>
              <w:rPr>
                <w:sz w:val="18"/>
                <w:szCs w:val="18"/>
              </w:rPr>
              <w:t>I SEMANA DE GESTIÓN</w:t>
            </w:r>
          </w:p>
        </w:tc>
        <w:tc>
          <w:tcPr>
            <w:tcW w:w="3261" w:type="dxa"/>
            <w:gridSpan w:val="3"/>
            <w:shd w:val="clear" w:color="auto" w:fill="CCCCFF"/>
            <w:vAlign w:val="center"/>
          </w:tcPr>
          <w:p w:rsidR="000C374C" w:rsidRDefault="003C7E2C">
            <w:pPr>
              <w:spacing w:line="360" w:lineRule="auto"/>
              <w:jc w:val="center"/>
              <w:rPr>
                <w:sz w:val="18"/>
                <w:szCs w:val="18"/>
              </w:rPr>
            </w:pPr>
            <w:r>
              <w:rPr>
                <w:sz w:val="18"/>
                <w:szCs w:val="18"/>
              </w:rPr>
              <w:t>I BIMESTRE</w:t>
            </w:r>
          </w:p>
        </w:tc>
        <w:tc>
          <w:tcPr>
            <w:tcW w:w="992" w:type="dxa"/>
            <w:shd w:val="clear" w:color="auto" w:fill="F2F2F2"/>
            <w:vAlign w:val="center"/>
          </w:tcPr>
          <w:p w:rsidR="000C374C" w:rsidRDefault="003C7E2C">
            <w:pPr>
              <w:spacing w:line="360" w:lineRule="auto"/>
              <w:jc w:val="center"/>
              <w:rPr>
                <w:sz w:val="18"/>
                <w:szCs w:val="18"/>
              </w:rPr>
            </w:pPr>
            <w:r>
              <w:rPr>
                <w:sz w:val="18"/>
                <w:szCs w:val="18"/>
              </w:rPr>
              <w:t>II SEMANA DE GESTIÓ</w:t>
            </w:r>
            <w:r>
              <w:rPr>
                <w:sz w:val="18"/>
                <w:szCs w:val="18"/>
              </w:rPr>
              <w:t>N</w:t>
            </w:r>
          </w:p>
        </w:tc>
        <w:tc>
          <w:tcPr>
            <w:tcW w:w="1984" w:type="dxa"/>
            <w:gridSpan w:val="2"/>
            <w:shd w:val="clear" w:color="auto" w:fill="99FFCC"/>
            <w:vAlign w:val="center"/>
          </w:tcPr>
          <w:p w:rsidR="000C374C" w:rsidRDefault="003C7E2C">
            <w:pPr>
              <w:spacing w:line="360" w:lineRule="auto"/>
              <w:jc w:val="center"/>
              <w:rPr>
                <w:sz w:val="18"/>
                <w:szCs w:val="18"/>
              </w:rPr>
            </w:pPr>
            <w:r>
              <w:rPr>
                <w:sz w:val="18"/>
                <w:szCs w:val="18"/>
              </w:rPr>
              <w:t>II BIMESTRE</w:t>
            </w:r>
          </w:p>
        </w:tc>
        <w:tc>
          <w:tcPr>
            <w:tcW w:w="993" w:type="dxa"/>
            <w:shd w:val="clear" w:color="auto" w:fill="F2F2F2"/>
            <w:vAlign w:val="center"/>
          </w:tcPr>
          <w:p w:rsidR="000C374C" w:rsidRDefault="003C7E2C">
            <w:pPr>
              <w:spacing w:line="360" w:lineRule="auto"/>
              <w:jc w:val="center"/>
              <w:rPr>
                <w:sz w:val="18"/>
                <w:szCs w:val="18"/>
              </w:rPr>
            </w:pPr>
            <w:r>
              <w:rPr>
                <w:sz w:val="18"/>
                <w:szCs w:val="18"/>
              </w:rPr>
              <w:t>III SEMANA DE GESTIÓN</w:t>
            </w:r>
          </w:p>
        </w:tc>
        <w:tc>
          <w:tcPr>
            <w:tcW w:w="1984" w:type="dxa"/>
            <w:gridSpan w:val="2"/>
            <w:shd w:val="clear" w:color="auto" w:fill="FF99FF"/>
            <w:vAlign w:val="center"/>
          </w:tcPr>
          <w:p w:rsidR="000C374C" w:rsidRDefault="003C7E2C">
            <w:pPr>
              <w:spacing w:line="360" w:lineRule="auto"/>
              <w:jc w:val="center"/>
              <w:rPr>
                <w:sz w:val="18"/>
                <w:szCs w:val="18"/>
              </w:rPr>
            </w:pPr>
            <w:r>
              <w:rPr>
                <w:sz w:val="18"/>
                <w:szCs w:val="18"/>
              </w:rPr>
              <w:t>III BIMESTRE</w:t>
            </w:r>
          </w:p>
        </w:tc>
        <w:tc>
          <w:tcPr>
            <w:tcW w:w="992" w:type="dxa"/>
            <w:shd w:val="clear" w:color="auto" w:fill="F2F2F2"/>
            <w:vAlign w:val="center"/>
          </w:tcPr>
          <w:p w:rsidR="000C374C" w:rsidRDefault="003C7E2C">
            <w:pPr>
              <w:spacing w:line="360" w:lineRule="auto"/>
              <w:jc w:val="center"/>
              <w:rPr>
                <w:sz w:val="18"/>
                <w:szCs w:val="18"/>
              </w:rPr>
            </w:pPr>
            <w:r>
              <w:rPr>
                <w:sz w:val="18"/>
                <w:szCs w:val="18"/>
              </w:rPr>
              <w:t>IV SEMANA DE GESTIÓN</w:t>
            </w:r>
          </w:p>
        </w:tc>
        <w:tc>
          <w:tcPr>
            <w:tcW w:w="1985" w:type="dxa"/>
            <w:gridSpan w:val="2"/>
            <w:shd w:val="clear" w:color="auto" w:fill="CCFF33"/>
            <w:vAlign w:val="center"/>
          </w:tcPr>
          <w:p w:rsidR="000C374C" w:rsidRDefault="003C7E2C">
            <w:pPr>
              <w:spacing w:line="360" w:lineRule="auto"/>
              <w:jc w:val="center"/>
              <w:rPr>
                <w:sz w:val="18"/>
                <w:szCs w:val="18"/>
              </w:rPr>
            </w:pPr>
            <w:r>
              <w:rPr>
                <w:sz w:val="18"/>
                <w:szCs w:val="18"/>
              </w:rPr>
              <w:t>IV BIMESTRE</w:t>
            </w:r>
          </w:p>
        </w:tc>
        <w:tc>
          <w:tcPr>
            <w:tcW w:w="992" w:type="dxa"/>
            <w:shd w:val="clear" w:color="auto" w:fill="F2F2F2"/>
            <w:vAlign w:val="center"/>
          </w:tcPr>
          <w:p w:rsidR="000C374C" w:rsidRDefault="003C7E2C">
            <w:pPr>
              <w:spacing w:line="360" w:lineRule="auto"/>
              <w:jc w:val="center"/>
              <w:rPr>
                <w:sz w:val="18"/>
                <w:szCs w:val="18"/>
              </w:rPr>
            </w:pPr>
            <w:r>
              <w:rPr>
                <w:sz w:val="18"/>
                <w:szCs w:val="18"/>
              </w:rPr>
              <w:t>V SEMANA DE GESTIÓN</w:t>
            </w:r>
          </w:p>
        </w:tc>
      </w:tr>
      <w:tr w:rsidR="000C374C">
        <w:tc>
          <w:tcPr>
            <w:tcW w:w="1418" w:type="dxa"/>
            <w:shd w:val="clear" w:color="auto" w:fill="FFC000"/>
            <w:vAlign w:val="center"/>
          </w:tcPr>
          <w:p w:rsidR="000C374C" w:rsidRDefault="003C7E2C">
            <w:pPr>
              <w:spacing w:line="360" w:lineRule="auto"/>
              <w:jc w:val="center"/>
              <w:rPr>
                <w:sz w:val="18"/>
                <w:szCs w:val="18"/>
              </w:rPr>
            </w:pPr>
            <w:r>
              <w:rPr>
                <w:sz w:val="18"/>
                <w:szCs w:val="18"/>
              </w:rPr>
              <w:t>UNIDADES</w:t>
            </w:r>
          </w:p>
        </w:tc>
        <w:tc>
          <w:tcPr>
            <w:tcW w:w="992" w:type="dxa"/>
            <w:shd w:val="clear" w:color="auto" w:fill="F2F2F2"/>
            <w:vAlign w:val="center"/>
          </w:tcPr>
          <w:p w:rsidR="000C374C" w:rsidRDefault="003C7E2C">
            <w:pPr>
              <w:spacing w:line="360" w:lineRule="auto"/>
              <w:jc w:val="center"/>
              <w:rPr>
                <w:sz w:val="18"/>
                <w:szCs w:val="18"/>
              </w:rPr>
            </w:pPr>
            <w:r>
              <w:rPr>
                <w:sz w:val="18"/>
                <w:szCs w:val="18"/>
              </w:rPr>
              <w:t>-----</w:t>
            </w:r>
          </w:p>
        </w:tc>
        <w:tc>
          <w:tcPr>
            <w:tcW w:w="1276" w:type="dxa"/>
            <w:shd w:val="clear" w:color="auto" w:fill="CCCCFF"/>
            <w:vAlign w:val="center"/>
          </w:tcPr>
          <w:p w:rsidR="000C374C" w:rsidRDefault="003C7E2C">
            <w:pPr>
              <w:spacing w:line="360" w:lineRule="auto"/>
              <w:jc w:val="center"/>
              <w:rPr>
                <w:sz w:val="18"/>
                <w:szCs w:val="18"/>
              </w:rPr>
            </w:pPr>
            <w:r>
              <w:rPr>
                <w:sz w:val="18"/>
                <w:szCs w:val="18"/>
              </w:rPr>
              <w:t>EVALUACIÓN DIAGNÓSTICA</w:t>
            </w:r>
          </w:p>
        </w:tc>
        <w:tc>
          <w:tcPr>
            <w:tcW w:w="992" w:type="dxa"/>
            <w:shd w:val="clear" w:color="auto" w:fill="CCCCFF"/>
            <w:vAlign w:val="center"/>
          </w:tcPr>
          <w:p w:rsidR="000C374C" w:rsidRDefault="003C7E2C">
            <w:pPr>
              <w:spacing w:line="360" w:lineRule="auto"/>
              <w:jc w:val="center"/>
              <w:rPr>
                <w:sz w:val="18"/>
                <w:szCs w:val="18"/>
              </w:rPr>
            </w:pPr>
            <w:r>
              <w:rPr>
                <w:sz w:val="18"/>
                <w:szCs w:val="18"/>
              </w:rPr>
              <w:t>UNIDAD 1</w:t>
            </w:r>
          </w:p>
        </w:tc>
        <w:tc>
          <w:tcPr>
            <w:tcW w:w="993" w:type="dxa"/>
            <w:shd w:val="clear" w:color="auto" w:fill="CCCCFF"/>
            <w:vAlign w:val="center"/>
          </w:tcPr>
          <w:p w:rsidR="000C374C" w:rsidRDefault="003C7E2C">
            <w:pPr>
              <w:spacing w:line="360" w:lineRule="auto"/>
              <w:jc w:val="center"/>
              <w:rPr>
                <w:sz w:val="18"/>
                <w:szCs w:val="18"/>
              </w:rPr>
            </w:pPr>
            <w:r>
              <w:rPr>
                <w:sz w:val="18"/>
                <w:szCs w:val="18"/>
              </w:rPr>
              <w:t>UNIDAD 2</w:t>
            </w:r>
          </w:p>
        </w:tc>
        <w:tc>
          <w:tcPr>
            <w:tcW w:w="992" w:type="dxa"/>
            <w:shd w:val="clear" w:color="auto" w:fill="F2F2F2"/>
            <w:vAlign w:val="center"/>
          </w:tcPr>
          <w:p w:rsidR="000C374C" w:rsidRDefault="003C7E2C">
            <w:pPr>
              <w:spacing w:line="360" w:lineRule="auto"/>
              <w:jc w:val="center"/>
              <w:rPr>
                <w:sz w:val="18"/>
                <w:szCs w:val="18"/>
              </w:rPr>
            </w:pPr>
            <w:r>
              <w:rPr>
                <w:sz w:val="18"/>
                <w:szCs w:val="18"/>
              </w:rPr>
              <w:t>-----</w:t>
            </w:r>
          </w:p>
        </w:tc>
        <w:tc>
          <w:tcPr>
            <w:tcW w:w="992" w:type="dxa"/>
            <w:shd w:val="clear" w:color="auto" w:fill="99FFCC"/>
            <w:vAlign w:val="center"/>
          </w:tcPr>
          <w:p w:rsidR="000C374C" w:rsidRDefault="003C7E2C">
            <w:pPr>
              <w:spacing w:line="360" w:lineRule="auto"/>
              <w:jc w:val="center"/>
              <w:rPr>
                <w:sz w:val="18"/>
                <w:szCs w:val="18"/>
              </w:rPr>
            </w:pPr>
            <w:r>
              <w:rPr>
                <w:sz w:val="18"/>
                <w:szCs w:val="18"/>
              </w:rPr>
              <w:t>UNIDAD 3</w:t>
            </w:r>
          </w:p>
        </w:tc>
        <w:tc>
          <w:tcPr>
            <w:tcW w:w="992" w:type="dxa"/>
            <w:shd w:val="clear" w:color="auto" w:fill="99FFCC"/>
            <w:vAlign w:val="center"/>
          </w:tcPr>
          <w:p w:rsidR="000C374C" w:rsidRDefault="003C7E2C">
            <w:pPr>
              <w:spacing w:line="360" w:lineRule="auto"/>
              <w:jc w:val="center"/>
              <w:rPr>
                <w:sz w:val="18"/>
                <w:szCs w:val="18"/>
              </w:rPr>
            </w:pPr>
            <w:r>
              <w:rPr>
                <w:sz w:val="18"/>
                <w:szCs w:val="18"/>
              </w:rPr>
              <w:t>UNIDAD 4</w:t>
            </w:r>
          </w:p>
        </w:tc>
        <w:tc>
          <w:tcPr>
            <w:tcW w:w="993" w:type="dxa"/>
            <w:shd w:val="clear" w:color="auto" w:fill="F2F2F2"/>
            <w:vAlign w:val="center"/>
          </w:tcPr>
          <w:p w:rsidR="000C374C" w:rsidRDefault="003C7E2C">
            <w:pPr>
              <w:spacing w:line="360" w:lineRule="auto"/>
              <w:jc w:val="center"/>
              <w:rPr>
                <w:sz w:val="18"/>
                <w:szCs w:val="18"/>
              </w:rPr>
            </w:pPr>
            <w:r>
              <w:rPr>
                <w:sz w:val="18"/>
                <w:szCs w:val="18"/>
              </w:rPr>
              <w:t>-----</w:t>
            </w:r>
          </w:p>
        </w:tc>
        <w:tc>
          <w:tcPr>
            <w:tcW w:w="992" w:type="dxa"/>
            <w:shd w:val="clear" w:color="auto" w:fill="FF99FF"/>
            <w:vAlign w:val="center"/>
          </w:tcPr>
          <w:p w:rsidR="000C374C" w:rsidRDefault="003C7E2C">
            <w:pPr>
              <w:spacing w:line="360" w:lineRule="auto"/>
              <w:jc w:val="center"/>
              <w:rPr>
                <w:sz w:val="18"/>
                <w:szCs w:val="18"/>
              </w:rPr>
            </w:pPr>
            <w:r>
              <w:rPr>
                <w:sz w:val="18"/>
                <w:szCs w:val="18"/>
              </w:rPr>
              <w:t>UNIDAD 5</w:t>
            </w:r>
          </w:p>
        </w:tc>
        <w:tc>
          <w:tcPr>
            <w:tcW w:w="992" w:type="dxa"/>
            <w:shd w:val="clear" w:color="auto" w:fill="FF99FF"/>
            <w:vAlign w:val="center"/>
          </w:tcPr>
          <w:p w:rsidR="000C374C" w:rsidRDefault="003C7E2C">
            <w:pPr>
              <w:spacing w:line="360" w:lineRule="auto"/>
              <w:jc w:val="center"/>
              <w:rPr>
                <w:sz w:val="18"/>
                <w:szCs w:val="18"/>
              </w:rPr>
            </w:pPr>
            <w:r>
              <w:rPr>
                <w:sz w:val="18"/>
                <w:szCs w:val="18"/>
              </w:rPr>
              <w:t>UNIDAD 6</w:t>
            </w:r>
          </w:p>
        </w:tc>
        <w:tc>
          <w:tcPr>
            <w:tcW w:w="992" w:type="dxa"/>
            <w:shd w:val="clear" w:color="auto" w:fill="F2F2F2"/>
            <w:vAlign w:val="center"/>
          </w:tcPr>
          <w:p w:rsidR="000C374C" w:rsidRDefault="003C7E2C">
            <w:pPr>
              <w:spacing w:line="360" w:lineRule="auto"/>
              <w:jc w:val="center"/>
              <w:rPr>
                <w:sz w:val="18"/>
                <w:szCs w:val="18"/>
              </w:rPr>
            </w:pPr>
            <w:r>
              <w:rPr>
                <w:sz w:val="18"/>
                <w:szCs w:val="18"/>
              </w:rPr>
              <w:t>-----</w:t>
            </w:r>
          </w:p>
        </w:tc>
        <w:tc>
          <w:tcPr>
            <w:tcW w:w="993" w:type="dxa"/>
            <w:shd w:val="clear" w:color="auto" w:fill="CCFF33"/>
            <w:vAlign w:val="center"/>
          </w:tcPr>
          <w:p w:rsidR="000C374C" w:rsidRDefault="003C7E2C">
            <w:pPr>
              <w:spacing w:line="360" w:lineRule="auto"/>
              <w:jc w:val="center"/>
              <w:rPr>
                <w:sz w:val="18"/>
                <w:szCs w:val="18"/>
              </w:rPr>
            </w:pPr>
            <w:r>
              <w:rPr>
                <w:sz w:val="18"/>
                <w:szCs w:val="18"/>
              </w:rPr>
              <w:t>UNIDAD 7</w:t>
            </w:r>
          </w:p>
        </w:tc>
        <w:tc>
          <w:tcPr>
            <w:tcW w:w="992" w:type="dxa"/>
            <w:shd w:val="clear" w:color="auto" w:fill="CCFF33"/>
            <w:vAlign w:val="center"/>
          </w:tcPr>
          <w:p w:rsidR="000C374C" w:rsidRDefault="003C7E2C">
            <w:pPr>
              <w:spacing w:line="360" w:lineRule="auto"/>
              <w:jc w:val="center"/>
              <w:rPr>
                <w:sz w:val="18"/>
                <w:szCs w:val="18"/>
              </w:rPr>
            </w:pPr>
            <w:r>
              <w:rPr>
                <w:sz w:val="18"/>
                <w:szCs w:val="18"/>
              </w:rPr>
              <w:t>UNIDAD 8</w:t>
            </w:r>
          </w:p>
        </w:tc>
        <w:tc>
          <w:tcPr>
            <w:tcW w:w="992" w:type="dxa"/>
            <w:shd w:val="clear" w:color="auto" w:fill="F2F2F2"/>
            <w:vAlign w:val="center"/>
          </w:tcPr>
          <w:p w:rsidR="000C374C" w:rsidRDefault="003C7E2C">
            <w:pPr>
              <w:spacing w:line="360" w:lineRule="auto"/>
              <w:jc w:val="center"/>
              <w:rPr>
                <w:sz w:val="18"/>
                <w:szCs w:val="18"/>
              </w:rPr>
            </w:pPr>
            <w:r>
              <w:rPr>
                <w:sz w:val="18"/>
                <w:szCs w:val="18"/>
              </w:rPr>
              <w:t>-----</w:t>
            </w:r>
          </w:p>
        </w:tc>
      </w:tr>
      <w:tr w:rsidR="000C374C">
        <w:tc>
          <w:tcPr>
            <w:tcW w:w="1418" w:type="dxa"/>
            <w:shd w:val="clear" w:color="auto" w:fill="FFC000"/>
            <w:vAlign w:val="center"/>
          </w:tcPr>
          <w:p w:rsidR="000C374C" w:rsidRDefault="003C7E2C">
            <w:pPr>
              <w:spacing w:line="360" w:lineRule="auto"/>
              <w:jc w:val="center"/>
              <w:rPr>
                <w:sz w:val="18"/>
                <w:szCs w:val="18"/>
              </w:rPr>
            </w:pPr>
            <w:r>
              <w:rPr>
                <w:sz w:val="18"/>
                <w:szCs w:val="18"/>
              </w:rPr>
              <w:t>DURACIÓN</w:t>
            </w:r>
          </w:p>
        </w:tc>
        <w:tc>
          <w:tcPr>
            <w:tcW w:w="992" w:type="dxa"/>
            <w:shd w:val="clear" w:color="auto" w:fill="F2F2F2"/>
            <w:vAlign w:val="center"/>
          </w:tcPr>
          <w:p w:rsidR="000C374C" w:rsidRDefault="003C7E2C">
            <w:pPr>
              <w:spacing w:line="360" w:lineRule="auto"/>
              <w:jc w:val="center"/>
              <w:rPr>
                <w:sz w:val="18"/>
                <w:szCs w:val="18"/>
              </w:rPr>
            </w:pPr>
            <w:r>
              <w:rPr>
                <w:sz w:val="18"/>
                <w:szCs w:val="18"/>
              </w:rPr>
              <w:t>03/03 – 14/03</w:t>
            </w:r>
          </w:p>
        </w:tc>
        <w:tc>
          <w:tcPr>
            <w:tcW w:w="1276" w:type="dxa"/>
            <w:shd w:val="clear" w:color="auto" w:fill="CCCCFF"/>
            <w:vAlign w:val="center"/>
          </w:tcPr>
          <w:p w:rsidR="000C374C" w:rsidRDefault="003C7E2C">
            <w:pPr>
              <w:spacing w:line="360" w:lineRule="auto"/>
              <w:jc w:val="center"/>
              <w:rPr>
                <w:sz w:val="18"/>
                <w:szCs w:val="18"/>
              </w:rPr>
            </w:pPr>
            <w:r>
              <w:rPr>
                <w:sz w:val="18"/>
                <w:szCs w:val="18"/>
              </w:rPr>
              <w:t>17/03 – 21/03</w:t>
            </w:r>
          </w:p>
        </w:tc>
        <w:tc>
          <w:tcPr>
            <w:tcW w:w="992" w:type="dxa"/>
            <w:shd w:val="clear" w:color="auto" w:fill="CCCCFF"/>
            <w:vAlign w:val="center"/>
          </w:tcPr>
          <w:p w:rsidR="000C374C" w:rsidRDefault="003C7E2C">
            <w:pPr>
              <w:spacing w:line="360" w:lineRule="auto"/>
              <w:jc w:val="center"/>
              <w:rPr>
                <w:sz w:val="18"/>
                <w:szCs w:val="18"/>
              </w:rPr>
            </w:pPr>
            <w:r>
              <w:rPr>
                <w:sz w:val="18"/>
                <w:szCs w:val="18"/>
              </w:rPr>
              <w:t>24/03 – 18/04</w:t>
            </w:r>
          </w:p>
        </w:tc>
        <w:tc>
          <w:tcPr>
            <w:tcW w:w="993" w:type="dxa"/>
            <w:shd w:val="clear" w:color="auto" w:fill="CCCCFF"/>
            <w:vAlign w:val="center"/>
          </w:tcPr>
          <w:p w:rsidR="000C374C" w:rsidRDefault="003C7E2C">
            <w:pPr>
              <w:spacing w:line="360" w:lineRule="auto"/>
              <w:jc w:val="center"/>
              <w:rPr>
                <w:sz w:val="18"/>
                <w:szCs w:val="18"/>
              </w:rPr>
            </w:pPr>
            <w:r>
              <w:rPr>
                <w:sz w:val="18"/>
                <w:szCs w:val="18"/>
              </w:rPr>
              <w:t>21/04 – 16/05</w:t>
            </w:r>
          </w:p>
        </w:tc>
        <w:tc>
          <w:tcPr>
            <w:tcW w:w="992" w:type="dxa"/>
            <w:shd w:val="clear" w:color="auto" w:fill="F2F2F2"/>
            <w:vAlign w:val="center"/>
          </w:tcPr>
          <w:p w:rsidR="000C374C" w:rsidRDefault="003C7E2C">
            <w:pPr>
              <w:spacing w:line="360" w:lineRule="auto"/>
              <w:jc w:val="center"/>
              <w:rPr>
                <w:sz w:val="18"/>
                <w:szCs w:val="18"/>
              </w:rPr>
            </w:pPr>
            <w:r>
              <w:rPr>
                <w:sz w:val="18"/>
                <w:szCs w:val="18"/>
              </w:rPr>
              <w:t>19/05 – 23/05</w:t>
            </w:r>
          </w:p>
        </w:tc>
        <w:tc>
          <w:tcPr>
            <w:tcW w:w="992" w:type="dxa"/>
            <w:shd w:val="clear" w:color="auto" w:fill="99FFCC"/>
            <w:vAlign w:val="center"/>
          </w:tcPr>
          <w:p w:rsidR="000C374C" w:rsidRDefault="003C7E2C">
            <w:pPr>
              <w:spacing w:line="360" w:lineRule="auto"/>
              <w:jc w:val="center"/>
              <w:rPr>
                <w:sz w:val="18"/>
                <w:szCs w:val="18"/>
              </w:rPr>
            </w:pPr>
            <w:r>
              <w:rPr>
                <w:sz w:val="18"/>
                <w:szCs w:val="18"/>
              </w:rPr>
              <w:t>26/05 – 27/06</w:t>
            </w:r>
          </w:p>
        </w:tc>
        <w:tc>
          <w:tcPr>
            <w:tcW w:w="992" w:type="dxa"/>
            <w:shd w:val="clear" w:color="auto" w:fill="99FFCC"/>
            <w:vAlign w:val="center"/>
          </w:tcPr>
          <w:p w:rsidR="000C374C" w:rsidRDefault="003C7E2C">
            <w:pPr>
              <w:spacing w:line="360" w:lineRule="auto"/>
              <w:jc w:val="center"/>
              <w:rPr>
                <w:sz w:val="18"/>
                <w:szCs w:val="18"/>
              </w:rPr>
            </w:pPr>
            <w:r>
              <w:rPr>
                <w:sz w:val="18"/>
                <w:szCs w:val="18"/>
              </w:rPr>
              <w:t>30/06 – 25/07</w:t>
            </w:r>
          </w:p>
        </w:tc>
        <w:tc>
          <w:tcPr>
            <w:tcW w:w="993" w:type="dxa"/>
            <w:shd w:val="clear" w:color="auto" w:fill="F2F2F2"/>
            <w:vAlign w:val="center"/>
          </w:tcPr>
          <w:p w:rsidR="000C374C" w:rsidRDefault="003C7E2C">
            <w:pPr>
              <w:spacing w:line="360" w:lineRule="auto"/>
              <w:jc w:val="center"/>
              <w:rPr>
                <w:sz w:val="18"/>
                <w:szCs w:val="18"/>
              </w:rPr>
            </w:pPr>
            <w:r>
              <w:rPr>
                <w:sz w:val="18"/>
                <w:szCs w:val="18"/>
              </w:rPr>
              <w:t>28/07 – 08/08</w:t>
            </w:r>
          </w:p>
        </w:tc>
        <w:tc>
          <w:tcPr>
            <w:tcW w:w="992" w:type="dxa"/>
            <w:shd w:val="clear" w:color="auto" w:fill="FF99FF"/>
            <w:vAlign w:val="center"/>
          </w:tcPr>
          <w:p w:rsidR="000C374C" w:rsidRDefault="003C7E2C">
            <w:pPr>
              <w:spacing w:line="360" w:lineRule="auto"/>
              <w:jc w:val="center"/>
              <w:rPr>
                <w:sz w:val="18"/>
                <w:szCs w:val="18"/>
              </w:rPr>
            </w:pPr>
            <w:r>
              <w:rPr>
                <w:sz w:val="18"/>
                <w:szCs w:val="18"/>
              </w:rPr>
              <w:t>11/08 – 12/09</w:t>
            </w:r>
          </w:p>
        </w:tc>
        <w:tc>
          <w:tcPr>
            <w:tcW w:w="992" w:type="dxa"/>
            <w:shd w:val="clear" w:color="auto" w:fill="FF99FF"/>
            <w:vAlign w:val="center"/>
          </w:tcPr>
          <w:p w:rsidR="000C374C" w:rsidRDefault="003C7E2C">
            <w:pPr>
              <w:spacing w:line="360" w:lineRule="auto"/>
              <w:jc w:val="center"/>
              <w:rPr>
                <w:sz w:val="18"/>
                <w:szCs w:val="18"/>
              </w:rPr>
            </w:pPr>
            <w:r>
              <w:rPr>
                <w:sz w:val="18"/>
                <w:szCs w:val="18"/>
              </w:rPr>
              <w:t>15/09 – 10/10</w:t>
            </w:r>
          </w:p>
        </w:tc>
        <w:tc>
          <w:tcPr>
            <w:tcW w:w="992" w:type="dxa"/>
            <w:shd w:val="clear" w:color="auto" w:fill="F2F2F2"/>
            <w:vAlign w:val="center"/>
          </w:tcPr>
          <w:p w:rsidR="000C374C" w:rsidRDefault="003C7E2C">
            <w:pPr>
              <w:spacing w:line="360" w:lineRule="auto"/>
              <w:jc w:val="center"/>
              <w:rPr>
                <w:sz w:val="18"/>
                <w:szCs w:val="18"/>
              </w:rPr>
            </w:pPr>
            <w:r>
              <w:rPr>
                <w:sz w:val="18"/>
                <w:szCs w:val="18"/>
              </w:rPr>
              <w:t>13/10 – 17/10</w:t>
            </w:r>
          </w:p>
        </w:tc>
        <w:tc>
          <w:tcPr>
            <w:tcW w:w="993" w:type="dxa"/>
            <w:shd w:val="clear" w:color="auto" w:fill="CCFF33"/>
            <w:vAlign w:val="center"/>
          </w:tcPr>
          <w:p w:rsidR="000C374C" w:rsidRDefault="003C7E2C">
            <w:pPr>
              <w:spacing w:line="360" w:lineRule="auto"/>
              <w:jc w:val="center"/>
              <w:rPr>
                <w:sz w:val="18"/>
                <w:szCs w:val="18"/>
              </w:rPr>
            </w:pPr>
            <w:r>
              <w:rPr>
                <w:sz w:val="18"/>
                <w:szCs w:val="18"/>
              </w:rPr>
              <w:t>20/10 – 21/11</w:t>
            </w:r>
          </w:p>
        </w:tc>
        <w:tc>
          <w:tcPr>
            <w:tcW w:w="992" w:type="dxa"/>
            <w:shd w:val="clear" w:color="auto" w:fill="CCFF33"/>
            <w:vAlign w:val="center"/>
          </w:tcPr>
          <w:p w:rsidR="000C374C" w:rsidRDefault="003C7E2C">
            <w:pPr>
              <w:spacing w:line="360" w:lineRule="auto"/>
              <w:jc w:val="center"/>
              <w:rPr>
                <w:sz w:val="18"/>
                <w:szCs w:val="18"/>
              </w:rPr>
            </w:pPr>
            <w:r>
              <w:rPr>
                <w:sz w:val="18"/>
                <w:szCs w:val="18"/>
              </w:rPr>
              <w:t>24/11 – 19/12</w:t>
            </w:r>
          </w:p>
        </w:tc>
        <w:tc>
          <w:tcPr>
            <w:tcW w:w="992" w:type="dxa"/>
            <w:shd w:val="clear" w:color="auto" w:fill="F2F2F2"/>
            <w:vAlign w:val="center"/>
          </w:tcPr>
          <w:p w:rsidR="000C374C" w:rsidRDefault="003C7E2C">
            <w:pPr>
              <w:spacing w:line="360" w:lineRule="auto"/>
              <w:jc w:val="center"/>
              <w:rPr>
                <w:sz w:val="18"/>
                <w:szCs w:val="18"/>
              </w:rPr>
            </w:pPr>
            <w:r>
              <w:rPr>
                <w:sz w:val="18"/>
                <w:szCs w:val="18"/>
              </w:rPr>
              <w:t>22/12 – 31/12</w:t>
            </w:r>
          </w:p>
        </w:tc>
      </w:tr>
      <w:tr w:rsidR="000C374C">
        <w:tc>
          <w:tcPr>
            <w:tcW w:w="1418" w:type="dxa"/>
            <w:shd w:val="clear" w:color="auto" w:fill="FFC000"/>
            <w:vAlign w:val="center"/>
          </w:tcPr>
          <w:p w:rsidR="000C374C" w:rsidRDefault="003C7E2C">
            <w:pPr>
              <w:spacing w:line="360" w:lineRule="auto"/>
              <w:jc w:val="center"/>
              <w:rPr>
                <w:sz w:val="18"/>
                <w:szCs w:val="18"/>
              </w:rPr>
            </w:pPr>
            <w:r>
              <w:rPr>
                <w:sz w:val="18"/>
                <w:szCs w:val="18"/>
              </w:rPr>
              <w:t>SEMANAS</w:t>
            </w:r>
          </w:p>
        </w:tc>
        <w:tc>
          <w:tcPr>
            <w:tcW w:w="992" w:type="dxa"/>
            <w:shd w:val="clear" w:color="auto" w:fill="F2F2F2"/>
            <w:vAlign w:val="center"/>
          </w:tcPr>
          <w:p w:rsidR="000C374C" w:rsidRDefault="003C7E2C">
            <w:pPr>
              <w:spacing w:line="360" w:lineRule="auto"/>
              <w:jc w:val="center"/>
              <w:rPr>
                <w:sz w:val="18"/>
                <w:szCs w:val="18"/>
              </w:rPr>
            </w:pPr>
            <w:r>
              <w:rPr>
                <w:sz w:val="18"/>
                <w:szCs w:val="18"/>
              </w:rPr>
              <w:t xml:space="preserve">2 </w:t>
            </w:r>
            <w:r>
              <w:rPr>
                <w:sz w:val="16"/>
                <w:szCs w:val="16"/>
              </w:rPr>
              <w:t>semanas</w:t>
            </w:r>
          </w:p>
        </w:tc>
        <w:tc>
          <w:tcPr>
            <w:tcW w:w="1276" w:type="dxa"/>
            <w:shd w:val="clear" w:color="auto" w:fill="CCCCFF"/>
            <w:vAlign w:val="center"/>
          </w:tcPr>
          <w:p w:rsidR="000C374C" w:rsidRDefault="003C7E2C">
            <w:pPr>
              <w:spacing w:line="360" w:lineRule="auto"/>
              <w:jc w:val="center"/>
              <w:rPr>
                <w:sz w:val="18"/>
                <w:szCs w:val="18"/>
              </w:rPr>
            </w:pPr>
            <w:r>
              <w:rPr>
                <w:sz w:val="18"/>
                <w:szCs w:val="18"/>
              </w:rPr>
              <w:t>1 semana</w:t>
            </w:r>
          </w:p>
        </w:tc>
        <w:tc>
          <w:tcPr>
            <w:tcW w:w="992" w:type="dxa"/>
            <w:shd w:val="clear" w:color="auto" w:fill="CCCCFF"/>
            <w:vAlign w:val="center"/>
          </w:tcPr>
          <w:p w:rsidR="000C374C" w:rsidRDefault="003C7E2C">
            <w:pPr>
              <w:spacing w:line="360" w:lineRule="auto"/>
              <w:jc w:val="center"/>
              <w:rPr>
                <w:sz w:val="18"/>
                <w:szCs w:val="18"/>
              </w:rPr>
            </w:pPr>
            <w:r>
              <w:rPr>
                <w:sz w:val="18"/>
                <w:szCs w:val="18"/>
              </w:rPr>
              <w:t xml:space="preserve">4 </w:t>
            </w:r>
            <w:r>
              <w:rPr>
                <w:sz w:val="16"/>
                <w:szCs w:val="16"/>
              </w:rPr>
              <w:t>semanas</w:t>
            </w:r>
          </w:p>
        </w:tc>
        <w:tc>
          <w:tcPr>
            <w:tcW w:w="993" w:type="dxa"/>
            <w:shd w:val="clear" w:color="auto" w:fill="CCCCFF"/>
            <w:vAlign w:val="center"/>
          </w:tcPr>
          <w:p w:rsidR="000C374C" w:rsidRDefault="003C7E2C">
            <w:pPr>
              <w:spacing w:line="360" w:lineRule="auto"/>
              <w:jc w:val="center"/>
              <w:rPr>
                <w:sz w:val="18"/>
                <w:szCs w:val="18"/>
              </w:rPr>
            </w:pPr>
            <w:r>
              <w:rPr>
                <w:sz w:val="18"/>
                <w:szCs w:val="18"/>
              </w:rPr>
              <w:t xml:space="preserve">4 </w:t>
            </w:r>
            <w:r>
              <w:rPr>
                <w:sz w:val="16"/>
                <w:szCs w:val="16"/>
              </w:rPr>
              <w:t>semanas</w:t>
            </w:r>
          </w:p>
        </w:tc>
        <w:tc>
          <w:tcPr>
            <w:tcW w:w="992" w:type="dxa"/>
            <w:shd w:val="clear" w:color="auto" w:fill="F2F2F2"/>
            <w:vAlign w:val="center"/>
          </w:tcPr>
          <w:p w:rsidR="000C374C" w:rsidRDefault="003C7E2C">
            <w:pPr>
              <w:spacing w:line="360" w:lineRule="auto"/>
              <w:jc w:val="center"/>
              <w:rPr>
                <w:sz w:val="18"/>
                <w:szCs w:val="18"/>
              </w:rPr>
            </w:pPr>
            <w:r>
              <w:rPr>
                <w:sz w:val="18"/>
                <w:szCs w:val="18"/>
              </w:rPr>
              <w:t>1 semana</w:t>
            </w:r>
          </w:p>
        </w:tc>
        <w:tc>
          <w:tcPr>
            <w:tcW w:w="992" w:type="dxa"/>
            <w:shd w:val="clear" w:color="auto" w:fill="99FFCC"/>
            <w:vAlign w:val="center"/>
          </w:tcPr>
          <w:p w:rsidR="000C374C" w:rsidRDefault="003C7E2C">
            <w:pPr>
              <w:spacing w:line="360" w:lineRule="auto"/>
              <w:jc w:val="center"/>
              <w:rPr>
                <w:sz w:val="18"/>
                <w:szCs w:val="18"/>
              </w:rPr>
            </w:pPr>
            <w:r>
              <w:rPr>
                <w:sz w:val="18"/>
                <w:szCs w:val="18"/>
              </w:rPr>
              <w:t xml:space="preserve">5 </w:t>
            </w:r>
            <w:r>
              <w:rPr>
                <w:sz w:val="16"/>
                <w:szCs w:val="16"/>
              </w:rPr>
              <w:t>semanas</w:t>
            </w:r>
          </w:p>
        </w:tc>
        <w:tc>
          <w:tcPr>
            <w:tcW w:w="992" w:type="dxa"/>
            <w:shd w:val="clear" w:color="auto" w:fill="99FFCC"/>
            <w:vAlign w:val="center"/>
          </w:tcPr>
          <w:p w:rsidR="000C374C" w:rsidRDefault="003C7E2C">
            <w:pPr>
              <w:spacing w:line="360" w:lineRule="auto"/>
              <w:jc w:val="center"/>
              <w:rPr>
                <w:sz w:val="18"/>
                <w:szCs w:val="18"/>
              </w:rPr>
            </w:pPr>
            <w:r>
              <w:rPr>
                <w:sz w:val="18"/>
                <w:szCs w:val="18"/>
              </w:rPr>
              <w:t xml:space="preserve">4 </w:t>
            </w:r>
            <w:r>
              <w:rPr>
                <w:sz w:val="16"/>
                <w:szCs w:val="16"/>
              </w:rPr>
              <w:t>semanas</w:t>
            </w:r>
          </w:p>
        </w:tc>
        <w:tc>
          <w:tcPr>
            <w:tcW w:w="993" w:type="dxa"/>
            <w:shd w:val="clear" w:color="auto" w:fill="F2F2F2"/>
            <w:vAlign w:val="center"/>
          </w:tcPr>
          <w:p w:rsidR="000C374C" w:rsidRDefault="003C7E2C">
            <w:pPr>
              <w:spacing w:line="360" w:lineRule="auto"/>
              <w:jc w:val="center"/>
              <w:rPr>
                <w:sz w:val="18"/>
                <w:szCs w:val="18"/>
              </w:rPr>
            </w:pPr>
            <w:r>
              <w:rPr>
                <w:sz w:val="18"/>
                <w:szCs w:val="18"/>
              </w:rPr>
              <w:t xml:space="preserve">2 </w:t>
            </w:r>
            <w:r>
              <w:rPr>
                <w:sz w:val="16"/>
                <w:szCs w:val="16"/>
              </w:rPr>
              <w:t>semanas</w:t>
            </w:r>
          </w:p>
        </w:tc>
        <w:tc>
          <w:tcPr>
            <w:tcW w:w="992" w:type="dxa"/>
            <w:shd w:val="clear" w:color="auto" w:fill="FF99FF"/>
            <w:vAlign w:val="center"/>
          </w:tcPr>
          <w:p w:rsidR="000C374C" w:rsidRDefault="003C7E2C">
            <w:pPr>
              <w:spacing w:line="360" w:lineRule="auto"/>
              <w:jc w:val="center"/>
              <w:rPr>
                <w:sz w:val="18"/>
                <w:szCs w:val="18"/>
              </w:rPr>
            </w:pPr>
            <w:r>
              <w:rPr>
                <w:sz w:val="18"/>
                <w:szCs w:val="18"/>
              </w:rPr>
              <w:t xml:space="preserve">5 </w:t>
            </w:r>
            <w:r>
              <w:rPr>
                <w:sz w:val="16"/>
                <w:szCs w:val="16"/>
              </w:rPr>
              <w:t>semanas</w:t>
            </w:r>
          </w:p>
        </w:tc>
        <w:tc>
          <w:tcPr>
            <w:tcW w:w="992" w:type="dxa"/>
            <w:shd w:val="clear" w:color="auto" w:fill="FF99FF"/>
            <w:vAlign w:val="center"/>
          </w:tcPr>
          <w:p w:rsidR="000C374C" w:rsidRDefault="003C7E2C">
            <w:pPr>
              <w:spacing w:line="360" w:lineRule="auto"/>
              <w:jc w:val="center"/>
              <w:rPr>
                <w:sz w:val="18"/>
                <w:szCs w:val="18"/>
              </w:rPr>
            </w:pPr>
            <w:r>
              <w:rPr>
                <w:sz w:val="18"/>
                <w:szCs w:val="18"/>
              </w:rPr>
              <w:t xml:space="preserve">4 </w:t>
            </w:r>
            <w:r>
              <w:rPr>
                <w:sz w:val="16"/>
                <w:szCs w:val="16"/>
              </w:rPr>
              <w:t>semanas</w:t>
            </w:r>
          </w:p>
        </w:tc>
        <w:tc>
          <w:tcPr>
            <w:tcW w:w="992" w:type="dxa"/>
            <w:shd w:val="clear" w:color="auto" w:fill="F2F2F2"/>
            <w:vAlign w:val="center"/>
          </w:tcPr>
          <w:p w:rsidR="000C374C" w:rsidRDefault="003C7E2C">
            <w:pPr>
              <w:spacing w:line="360" w:lineRule="auto"/>
              <w:jc w:val="center"/>
              <w:rPr>
                <w:sz w:val="18"/>
                <w:szCs w:val="18"/>
              </w:rPr>
            </w:pPr>
            <w:r>
              <w:rPr>
                <w:sz w:val="18"/>
                <w:szCs w:val="18"/>
              </w:rPr>
              <w:t xml:space="preserve">1 </w:t>
            </w:r>
            <w:r>
              <w:rPr>
                <w:sz w:val="16"/>
                <w:szCs w:val="16"/>
              </w:rPr>
              <w:t>semanas</w:t>
            </w:r>
          </w:p>
        </w:tc>
        <w:tc>
          <w:tcPr>
            <w:tcW w:w="993" w:type="dxa"/>
            <w:shd w:val="clear" w:color="auto" w:fill="CCFF33"/>
            <w:vAlign w:val="center"/>
          </w:tcPr>
          <w:p w:rsidR="000C374C" w:rsidRDefault="003C7E2C">
            <w:pPr>
              <w:spacing w:line="360" w:lineRule="auto"/>
              <w:jc w:val="center"/>
              <w:rPr>
                <w:sz w:val="18"/>
                <w:szCs w:val="18"/>
              </w:rPr>
            </w:pPr>
            <w:r>
              <w:rPr>
                <w:sz w:val="18"/>
                <w:szCs w:val="18"/>
              </w:rPr>
              <w:t xml:space="preserve">5 </w:t>
            </w:r>
            <w:r>
              <w:rPr>
                <w:sz w:val="16"/>
                <w:szCs w:val="16"/>
              </w:rPr>
              <w:t>semanas</w:t>
            </w:r>
          </w:p>
        </w:tc>
        <w:tc>
          <w:tcPr>
            <w:tcW w:w="992" w:type="dxa"/>
            <w:shd w:val="clear" w:color="auto" w:fill="CCFF33"/>
            <w:vAlign w:val="center"/>
          </w:tcPr>
          <w:p w:rsidR="000C374C" w:rsidRDefault="003C7E2C">
            <w:pPr>
              <w:spacing w:line="360" w:lineRule="auto"/>
              <w:jc w:val="center"/>
              <w:rPr>
                <w:sz w:val="18"/>
                <w:szCs w:val="18"/>
              </w:rPr>
            </w:pPr>
            <w:r>
              <w:rPr>
                <w:sz w:val="18"/>
                <w:szCs w:val="18"/>
              </w:rPr>
              <w:t xml:space="preserve">4 </w:t>
            </w:r>
            <w:r>
              <w:rPr>
                <w:sz w:val="16"/>
                <w:szCs w:val="16"/>
              </w:rPr>
              <w:t>semanas</w:t>
            </w:r>
          </w:p>
        </w:tc>
        <w:tc>
          <w:tcPr>
            <w:tcW w:w="992" w:type="dxa"/>
            <w:shd w:val="clear" w:color="auto" w:fill="F2F2F2"/>
            <w:vAlign w:val="center"/>
          </w:tcPr>
          <w:p w:rsidR="000C374C" w:rsidRDefault="003C7E2C">
            <w:pPr>
              <w:spacing w:line="360" w:lineRule="auto"/>
              <w:jc w:val="center"/>
              <w:rPr>
                <w:sz w:val="18"/>
                <w:szCs w:val="18"/>
              </w:rPr>
            </w:pPr>
            <w:r>
              <w:rPr>
                <w:sz w:val="18"/>
                <w:szCs w:val="18"/>
              </w:rPr>
              <w:t xml:space="preserve">2 </w:t>
            </w:r>
            <w:r>
              <w:rPr>
                <w:sz w:val="16"/>
                <w:szCs w:val="16"/>
              </w:rPr>
              <w:t>semanas</w:t>
            </w:r>
          </w:p>
        </w:tc>
      </w:tr>
      <w:tr w:rsidR="000C374C">
        <w:tc>
          <w:tcPr>
            <w:tcW w:w="1418" w:type="dxa"/>
            <w:shd w:val="clear" w:color="auto" w:fill="FFC000"/>
            <w:vAlign w:val="center"/>
          </w:tcPr>
          <w:p w:rsidR="000C374C" w:rsidRDefault="003C7E2C">
            <w:pPr>
              <w:spacing w:line="360" w:lineRule="auto"/>
              <w:jc w:val="center"/>
              <w:rPr>
                <w:sz w:val="18"/>
                <w:szCs w:val="18"/>
              </w:rPr>
            </w:pPr>
            <w:r>
              <w:rPr>
                <w:sz w:val="18"/>
                <w:szCs w:val="18"/>
              </w:rPr>
              <w:t xml:space="preserve">HORAS </w:t>
            </w:r>
            <w:r>
              <w:rPr>
                <w:sz w:val="18"/>
                <w:szCs w:val="18"/>
              </w:rPr>
              <w:lastRenderedPageBreak/>
              <w:t>PEDAGÓGICAS</w:t>
            </w:r>
          </w:p>
        </w:tc>
        <w:tc>
          <w:tcPr>
            <w:tcW w:w="992" w:type="dxa"/>
            <w:shd w:val="clear" w:color="auto" w:fill="F2F2F2"/>
            <w:vAlign w:val="center"/>
          </w:tcPr>
          <w:p w:rsidR="000C374C" w:rsidRDefault="003C7E2C">
            <w:pPr>
              <w:spacing w:line="360" w:lineRule="auto"/>
              <w:jc w:val="center"/>
              <w:rPr>
                <w:sz w:val="16"/>
                <w:szCs w:val="16"/>
              </w:rPr>
            </w:pPr>
            <w:r>
              <w:rPr>
                <w:sz w:val="16"/>
                <w:szCs w:val="16"/>
              </w:rPr>
              <w:lastRenderedPageBreak/>
              <w:t xml:space="preserve">Vacaciones </w:t>
            </w:r>
            <w:r>
              <w:rPr>
                <w:sz w:val="16"/>
                <w:szCs w:val="16"/>
              </w:rPr>
              <w:lastRenderedPageBreak/>
              <w:t>estudiantes</w:t>
            </w:r>
          </w:p>
        </w:tc>
        <w:tc>
          <w:tcPr>
            <w:tcW w:w="1276" w:type="dxa"/>
            <w:shd w:val="clear" w:color="auto" w:fill="CCCCFF"/>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CCCCFF"/>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3" w:type="dxa"/>
            <w:shd w:val="clear" w:color="auto" w:fill="CCCCFF"/>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F2F2F2"/>
            <w:vAlign w:val="center"/>
          </w:tcPr>
          <w:p w:rsidR="000C374C" w:rsidRDefault="003C7E2C">
            <w:pPr>
              <w:spacing w:line="360" w:lineRule="auto"/>
              <w:jc w:val="center"/>
              <w:rPr>
                <w:sz w:val="18"/>
                <w:szCs w:val="18"/>
              </w:rPr>
            </w:pPr>
            <w:r>
              <w:rPr>
                <w:sz w:val="16"/>
                <w:szCs w:val="16"/>
              </w:rPr>
              <w:lastRenderedPageBreak/>
              <w:t xml:space="preserve">Vacaciones </w:t>
            </w:r>
            <w:r>
              <w:rPr>
                <w:sz w:val="16"/>
                <w:szCs w:val="16"/>
              </w:rPr>
              <w:lastRenderedPageBreak/>
              <w:t>estudiantes</w:t>
            </w:r>
          </w:p>
        </w:tc>
        <w:tc>
          <w:tcPr>
            <w:tcW w:w="992" w:type="dxa"/>
            <w:shd w:val="clear" w:color="auto" w:fill="99FFCC"/>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99FFCC"/>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3" w:type="dxa"/>
            <w:shd w:val="clear" w:color="auto" w:fill="F2F2F2"/>
            <w:vAlign w:val="center"/>
          </w:tcPr>
          <w:p w:rsidR="000C374C" w:rsidRDefault="003C7E2C">
            <w:pPr>
              <w:spacing w:line="360" w:lineRule="auto"/>
              <w:jc w:val="center"/>
              <w:rPr>
                <w:sz w:val="18"/>
                <w:szCs w:val="18"/>
              </w:rPr>
            </w:pPr>
            <w:r>
              <w:rPr>
                <w:sz w:val="16"/>
                <w:szCs w:val="16"/>
              </w:rPr>
              <w:lastRenderedPageBreak/>
              <w:t xml:space="preserve">Vacaciones </w:t>
            </w:r>
            <w:r>
              <w:rPr>
                <w:sz w:val="16"/>
                <w:szCs w:val="16"/>
              </w:rPr>
              <w:lastRenderedPageBreak/>
              <w:t>estudiantes</w:t>
            </w:r>
          </w:p>
        </w:tc>
        <w:tc>
          <w:tcPr>
            <w:tcW w:w="992" w:type="dxa"/>
            <w:shd w:val="clear" w:color="auto" w:fill="FF99FF"/>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FF99FF"/>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F2F2F2"/>
            <w:vAlign w:val="center"/>
          </w:tcPr>
          <w:p w:rsidR="000C374C" w:rsidRDefault="003C7E2C">
            <w:pPr>
              <w:spacing w:line="360" w:lineRule="auto"/>
              <w:jc w:val="center"/>
              <w:rPr>
                <w:sz w:val="18"/>
                <w:szCs w:val="18"/>
              </w:rPr>
            </w:pPr>
            <w:r>
              <w:rPr>
                <w:sz w:val="16"/>
                <w:szCs w:val="16"/>
              </w:rPr>
              <w:lastRenderedPageBreak/>
              <w:t xml:space="preserve">Vacaciones </w:t>
            </w:r>
            <w:r>
              <w:rPr>
                <w:sz w:val="16"/>
                <w:szCs w:val="16"/>
              </w:rPr>
              <w:lastRenderedPageBreak/>
              <w:t>estudiantes</w:t>
            </w:r>
          </w:p>
        </w:tc>
        <w:tc>
          <w:tcPr>
            <w:tcW w:w="993" w:type="dxa"/>
            <w:shd w:val="clear" w:color="auto" w:fill="CCFF33"/>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CCFF33"/>
            <w:vAlign w:val="center"/>
          </w:tcPr>
          <w:p w:rsidR="000C374C" w:rsidRDefault="003C7E2C">
            <w:pPr>
              <w:spacing w:line="360" w:lineRule="auto"/>
              <w:jc w:val="center"/>
              <w:rPr>
                <w:sz w:val="18"/>
                <w:szCs w:val="18"/>
              </w:rPr>
            </w:pPr>
            <w:r>
              <w:rPr>
                <w:sz w:val="18"/>
                <w:szCs w:val="18"/>
              </w:rPr>
              <w:lastRenderedPageBreak/>
              <w:t xml:space="preserve">3 horas </w:t>
            </w:r>
            <w:r>
              <w:rPr>
                <w:sz w:val="14"/>
                <w:szCs w:val="14"/>
              </w:rPr>
              <w:lastRenderedPageBreak/>
              <w:t>pedagógicas</w:t>
            </w:r>
          </w:p>
        </w:tc>
        <w:tc>
          <w:tcPr>
            <w:tcW w:w="992" w:type="dxa"/>
            <w:shd w:val="clear" w:color="auto" w:fill="F2F2F2"/>
            <w:vAlign w:val="center"/>
          </w:tcPr>
          <w:p w:rsidR="000C374C" w:rsidRDefault="003C7E2C">
            <w:pPr>
              <w:spacing w:line="360" w:lineRule="auto"/>
              <w:jc w:val="center"/>
              <w:rPr>
                <w:sz w:val="18"/>
                <w:szCs w:val="18"/>
              </w:rPr>
            </w:pPr>
            <w:r>
              <w:rPr>
                <w:sz w:val="16"/>
                <w:szCs w:val="16"/>
              </w:rPr>
              <w:lastRenderedPageBreak/>
              <w:t xml:space="preserve">Vacaciones </w:t>
            </w:r>
            <w:r>
              <w:rPr>
                <w:sz w:val="16"/>
                <w:szCs w:val="16"/>
              </w:rPr>
              <w:lastRenderedPageBreak/>
              <w:t>estudiantes</w:t>
            </w:r>
          </w:p>
        </w:tc>
      </w:tr>
    </w:tbl>
    <w:p w:rsidR="000C374C" w:rsidRDefault="000C374C">
      <w:pPr>
        <w:pBdr>
          <w:top w:val="nil"/>
          <w:left w:val="nil"/>
          <w:bottom w:val="nil"/>
          <w:right w:val="nil"/>
          <w:between w:val="nil"/>
        </w:pBdr>
        <w:spacing w:after="0" w:line="240" w:lineRule="auto"/>
        <w:ind w:left="1800"/>
        <w:jc w:val="both"/>
        <w:rPr>
          <w:rFonts w:ascii="Roboto" w:eastAsia="Roboto" w:hAnsi="Roboto" w:cs="Roboto"/>
          <w:color w:val="000000"/>
          <w:sz w:val="14"/>
          <w:szCs w:val="14"/>
        </w:rPr>
      </w:pPr>
    </w:p>
    <w:p w:rsidR="000C374C" w:rsidRDefault="000C374C">
      <w:pPr>
        <w:pBdr>
          <w:top w:val="nil"/>
          <w:left w:val="nil"/>
          <w:bottom w:val="nil"/>
          <w:right w:val="nil"/>
          <w:between w:val="nil"/>
        </w:pBdr>
        <w:spacing w:after="0" w:line="240" w:lineRule="auto"/>
        <w:ind w:left="1800"/>
        <w:jc w:val="both"/>
        <w:rPr>
          <w:rFonts w:ascii="Roboto" w:eastAsia="Roboto" w:hAnsi="Roboto" w:cs="Roboto"/>
          <w:color w:val="000000"/>
        </w:rPr>
      </w:pPr>
    </w:p>
    <w:p w:rsidR="000C374C" w:rsidRDefault="003C7E2C">
      <w:pPr>
        <w:numPr>
          <w:ilvl w:val="0"/>
          <w:numId w:val="1"/>
        </w:numPr>
        <w:pBdr>
          <w:top w:val="nil"/>
          <w:left w:val="nil"/>
          <w:bottom w:val="nil"/>
          <w:right w:val="nil"/>
          <w:between w:val="nil"/>
        </w:pBdr>
        <w:rPr>
          <w:rFonts w:ascii="Roboto" w:eastAsia="Roboto" w:hAnsi="Roboto" w:cs="Roboto"/>
          <w:color w:val="000000"/>
        </w:rPr>
      </w:pPr>
      <w:r>
        <w:rPr>
          <w:rFonts w:ascii="Roboto" w:eastAsia="Roboto" w:hAnsi="Roboto" w:cs="Roboto"/>
          <w:b/>
          <w:color w:val="000000"/>
        </w:rPr>
        <w:t>RESULTADO DE EVALUACIÓN DIAGNÓSTICA:</w:t>
      </w:r>
    </w:p>
    <w:tbl>
      <w:tblPr>
        <w:tblStyle w:val="a2"/>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693"/>
        <w:gridCol w:w="3119"/>
        <w:gridCol w:w="1417"/>
        <w:gridCol w:w="3969"/>
      </w:tblGrid>
      <w:tr w:rsidR="000C374C">
        <w:trPr>
          <w:trHeight w:val="70"/>
        </w:trPr>
        <w:tc>
          <w:tcPr>
            <w:tcW w:w="4253" w:type="dxa"/>
            <w:shd w:val="clear" w:color="auto" w:fill="D9E2F3"/>
            <w:vAlign w:val="center"/>
          </w:tcPr>
          <w:p w:rsidR="000C374C" w:rsidRDefault="003C7E2C">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Descripción del resultado de evaluación de diagnóstica</w:t>
            </w:r>
          </w:p>
        </w:tc>
        <w:tc>
          <w:tcPr>
            <w:tcW w:w="2693" w:type="dxa"/>
            <w:shd w:val="clear" w:color="auto" w:fill="D9E2F3"/>
            <w:vAlign w:val="center"/>
          </w:tcPr>
          <w:p w:rsidR="000C374C" w:rsidRDefault="003C7E2C">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Descripción general del registro en el SIAGIE</w:t>
            </w:r>
          </w:p>
        </w:tc>
        <w:tc>
          <w:tcPr>
            <w:tcW w:w="3119" w:type="dxa"/>
            <w:shd w:val="clear" w:color="auto" w:fill="D9E2F3"/>
            <w:vAlign w:val="center"/>
          </w:tcPr>
          <w:p w:rsidR="000C374C" w:rsidRDefault="003C7E2C">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Descripción general sobre el desarrollo de carpeta de recuperación</w:t>
            </w:r>
          </w:p>
        </w:tc>
        <w:tc>
          <w:tcPr>
            <w:tcW w:w="1417" w:type="dxa"/>
            <w:shd w:val="clear" w:color="auto" w:fill="D9E2F3"/>
          </w:tcPr>
          <w:p w:rsidR="000C374C" w:rsidRDefault="003C7E2C">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Portafolio</w:t>
            </w:r>
          </w:p>
        </w:tc>
        <w:tc>
          <w:tcPr>
            <w:tcW w:w="3969" w:type="dxa"/>
            <w:shd w:val="clear" w:color="auto" w:fill="D9E2F3"/>
            <w:vAlign w:val="center"/>
          </w:tcPr>
          <w:p w:rsidR="000C374C" w:rsidRDefault="003C7E2C">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Necesidades de aprendizajes</w:t>
            </w:r>
          </w:p>
        </w:tc>
      </w:tr>
      <w:tr w:rsidR="000C374C">
        <w:trPr>
          <w:trHeight w:val="745"/>
        </w:trPr>
        <w:tc>
          <w:tcPr>
            <w:tcW w:w="4253" w:type="dxa"/>
            <w:shd w:val="clear" w:color="auto" w:fill="FFFFCC"/>
          </w:tcPr>
          <w:p w:rsidR="000C374C" w:rsidRDefault="003C7E2C">
            <w:pPr>
              <w:pBdr>
                <w:top w:val="nil"/>
                <w:left w:val="nil"/>
                <w:bottom w:val="nil"/>
                <w:right w:val="nil"/>
                <w:between w:val="nil"/>
              </w:pBdr>
              <w:rPr>
                <w:color w:val="000000"/>
              </w:rPr>
            </w:pPr>
            <w:r>
              <w:rPr>
                <w:color w:val="000000"/>
              </w:rPr>
              <w:t>Los resultados de la Evaluación Diagnóstica muestran que los estudiantes están en los siguientes niveles de logro:</w:t>
            </w:r>
          </w:p>
          <w:p w:rsidR="000C374C" w:rsidRDefault="003C7E2C">
            <w:pPr>
              <w:pBdr>
                <w:top w:val="nil"/>
                <w:left w:val="nil"/>
                <w:bottom w:val="nil"/>
                <w:right w:val="nil"/>
                <w:between w:val="nil"/>
              </w:pBdr>
              <w:rPr>
                <w:color w:val="000000"/>
              </w:rPr>
            </w:pPr>
            <w:r>
              <w:rPr>
                <w:color w:val="000000"/>
              </w:rPr>
              <w:t>L</w:t>
            </w:r>
            <w:r>
              <w:rPr>
                <w:color w:val="000000"/>
              </w:rPr>
              <w:t>os resultados nos demuestran que es necesario hacer retroalimentación de a</w:t>
            </w:r>
            <w:r>
              <w:rPr>
                <w:color w:val="000000"/>
              </w:rPr>
              <w:t>lgunos contenidos básicos para poder trabajar el ciclo VI.</w:t>
            </w:r>
          </w:p>
        </w:tc>
        <w:tc>
          <w:tcPr>
            <w:tcW w:w="2693" w:type="dxa"/>
            <w:shd w:val="clear" w:color="auto" w:fill="FFFFCC"/>
          </w:tcPr>
          <w:p w:rsidR="000C374C" w:rsidRDefault="003C7E2C">
            <w:pPr>
              <w:pBdr>
                <w:top w:val="nil"/>
                <w:left w:val="nil"/>
                <w:bottom w:val="nil"/>
                <w:right w:val="nil"/>
                <w:between w:val="nil"/>
              </w:pBdr>
              <w:rPr>
                <w:color w:val="000000"/>
              </w:rPr>
            </w:pPr>
            <w:r>
              <w:rPr>
                <w:color w:val="000000"/>
              </w:rPr>
              <w:t>Según las notas alcanzadas por el SIAGIE, los estudiantes han egresado del nivel primario con los siguientes niveles de logro:</w:t>
            </w:r>
          </w:p>
          <w:p w:rsidR="000C374C" w:rsidRDefault="000C374C" w:rsidP="001E0C46">
            <w:pPr>
              <w:pBdr>
                <w:top w:val="nil"/>
                <w:left w:val="nil"/>
                <w:bottom w:val="nil"/>
                <w:right w:val="nil"/>
                <w:between w:val="nil"/>
              </w:pBdr>
              <w:rPr>
                <w:color w:val="000000"/>
              </w:rPr>
            </w:pPr>
          </w:p>
        </w:tc>
        <w:tc>
          <w:tcPr>
            <w:tcW w:w="3119" w:type="dxa"/>
            <w:shd w:val="clear" w:color="auto" w:fill="FFFFCC"/>
          </w:tcPr>
          <w:p w:rsidR="000C374C" w:rsidRDefault="003C7E2C">
            <w:pPr>
              <w:pBdr>
                <w:top w:val="nil"/>
                <w:left w:val="nil"/>
                <w:bottom w:val="nil"/>
                <w:right w:val="nil"/>
                <w:between w:val="nil"/>
              </w:pBdr>
              <w:jc w:val="both"/>
              <w:rPr>
                <w:color w:val="000000"/>
              </w:rPr>
            </w:pPr>
            <w:r>
              <w:rPr>
                <w:color w:val="000000"/>
              </w:rPr>
              <w:t>Al ser promovidos del ciclo VI a los estudiantes no se les exigió carpeta de recuperación.</w:t>
            </w:r>
          </w:p>
        </w:tc>
        <w:tc>
          <w:tcPr>
            <w:tcW w:w="1417" w:type="dxa"/>
            <w:shd w:val="clear" w:color="auto" w:fill="FFFFCC"/>
          </w:tcPr>
          <w:p w:rsidR="000C374C" w:rsidRDefault="000C374C">
            <w:pPr>
              <w:pBdr>
                <w:top w:val="nil"/>
                <w:left w:val="nil"/>
                <w:bottom w:val="nil"/>
                <w:right w:val="nil"/>
                <w:between w:val="nil"/>
              </w:pBdr>
              <w:rPr>
                <w:color w:val="000000"/>
              </w:rPr>
            </w:pPr>
          </w:p>
        </w:tc>
        <w:tc>
          <w:tcPr>
            <w:tcW w:w="3969" w:type="dxa"/>
            <w:shd w:val="clear" w:color="auto" w:fill="FFFFCC"/>
          </w:tcPr>
          <w:p w:rsidR="000C374C" w:rsidRDefault="003C7E2C">
            <w:pPr>
              <w:pBdr>
                <w:top w:val="nil"/>
                <w:left w:val="nil"/>
                <w:bottom w:val="nil"/>
                <w:right w:val="nil"/>
                <w:between w:val="nil"/>
              </w:pBdr>
              <w:jc w:val="both"/>
              <w:rPr>
                <w:color w:val="000000"/>
              </w:rPr>
            </w:pPr>
            <w:r>
              <w:rPr>
                <w:color w:val="000000"/>
              </w:rPr>
              <w:t>Los estudiantes necesitan lograr las capacidades del área y alcanzar en su plenitud los estándares del ciclo VI por tanto se debe fortalecer la autoestima del estud</w:t>
            </w:r>
            <w:r>
              <w:rPr>
                <w:color w:val="000000"/>
              </w:rPr>
              <w:t>iante ya que en su etapa de adolescencia va enfrentar muchos cambios físicos y psicológicos, recordemos que en etapa el estudiante adquiere mayor autonomía y va asumiendo otras responsabilidades dentro de su familia y comunidad por tanto debemos prepararlo</w:t>
            </w:r>
            <w:r>
              <w:rPr>
                <w:color w:val="000000"/>
              </w:rPr>
              <w:t xml:space="preserve"> para que asuma un rol activo dentro de la sociedad. </w:t>
            </w:r>
          </w:p>
        </w:tc>
      </w:tr>
    </w:tbl>
    <w:p w:rsidR="000C374C" w:rsidRDefault="000C374C">
      <w:pPr>
        <w:pBdr>
          <w:top w:val="nil"/>
          <w:left w:val="nil"/>
          <w:bottom w:val="nil"/>
          <w:right w:val="nil"/>
          <w:between w:val="nil"/>
        </w:pBdr>
        <w:rPr>
          <w:rFonts w:ascii="Arial Narrow" w:eastAsia="Arial Narrow" w:hAnsi="Arial Narrow" w:cs="Arial Narrow"/>
          <w:b/>
          <w:color w:val="000000"/>
        </w:rPr>
      </w:pPr>
    </w:p>
    <w:p w:rsidR="000C374C" w:rsidRDefault="003C7E2C">
      <w:pPr>
        <w:numPr>
          <w:ilvl w:val="0"/>
          <w:numId w:val="1"/>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b/>
          <w:color w:val="000000"/>
        </w:rPr>
        <w:t>ORGANIZACIÓN DE LAS UNIDADES DE APRENDIZAJE:</w:t>
      </w:r>
    </w:p>
    <w:tbl>
      <w:tblPr>
        <w:tblStyle w:val="a3"/>
        <w:tblW w:w="15451" w:type="dxa"/>
        <w:tblInd w:w="-724"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276"/>
        <w:gridCol w:w="1276"/>
        <w:gridCol w:w="1559"/>
        <w:gridCol w:w="1560"/>
        <w:gridCol w:w="1701"/>
        <w:gridCol w:w="1701"/>
        <w:gridCol w:w="1701"/>
        <w:gridCol w:w="1559"/>
        <w:gridCol w:w="1559"/>
        <w:gridCol w:w="1559"/>
      </w:tblGrid>
      <w:tr w:rsidR="000C374C">
        <w:trPr>
          <w:trHeight w:val="277"/>
        </w:trPr>
        <w:tc>
          <w:tcPr>
            <w:tcW w:w="1276" w:type="dxa"/>
            <w:shd w:val="clear" w:color="auto" w:fill="B4C6E7"/>
            <w:vAlign w:val="center"/>
          </w:tcPr>
          <w:p w:rsidR="000C374C" w:rsidRDefault="003C7E2C">
            <w:pPr>
              <w:rPr>
                <w:b/>
                <w:sz w:val="18"/>
                <w:szCs w:val="18"/>
              </w:rPr>
            </w:pPr>
            <w:bookmarkStart w:id="1" w:name="_30j0zll" w:colFirst="0" w:colLast="0"/>
            <w:bookmarkEnd w:id="1"/>
            <w:r>
              <w:rPr>
                <w:b/>
                <w:sz w:val="18"/>
                <w:szCs w:val="18"/>
              </w:rPr>
              <w:t>Distribución de las unidades</w:t>
            </w:r>
          </w:p>
        </w:tc>
        <w:tc>
          <w:tcPr>
            <w:tcW w:w="1276" w:type="dxa"/>
            <w:shd w:val="clear" w:color="auto" w:fill="B4C6E7"/>
            <w:vAlign w:val="center"/>
          </w:tcPr>
          <w:p w:rsidR="000C374C" w:rsidRDefault="003C7E2C">
            <w:pPr>
              <w:jc w:val="center"/>
              <w:rPr>
                <w:b/>
                <w:sz w:val="18"/>
                <w:szCs w:val="18"/>
              </w:rPr>
            </w:pPr>
            <w:r>
              <w:rPr>
                <w:b/>
                <w:sz w:val="18"/>
                <w:szCs w:val="18"/>
              </w:rPr>
              <w:t>Unidad 0</w:t>
            </w:r>
          </w:p>
        </w:tc>
        <w:tc>
          <w:tcPr>
            <w:tcW w:w="1559" w:type="dxa"/>
            <w:shd w:val="clear" w:color="auto" w:fill="B4C6E7"/>
            <w:vAlign w:val="center"/>
          </w:tcPr>
          <w:p w:rsidR="000C374C" w:rsidRDefault="003C7E2C">
            <w:pPr>
              <w:jc w:val="center"/>
              <w:rPr>
                <w:b/>
                <w:sz w:val="18"/>
                <w:szCs w:val="18"/>
              </w:rPr>
            </w:pPr>
            <w:r>
              <w:rPr>
                <w:b/>
                <w:sz w:val="18"/>
                <w:szCs w:val="18"/>
              </w:rPr>
              <w:t>Unidad 01</w:t>
            </w:r>
          </w:p>
        </w:tc>
        <w:tc>
          <w:tcPr>
            <w:tcW w:w="1560" w:type="dxa"/>
            <w:shd w:val="clear" w:color="auto" w:fill="B4C6E7"/>
            <w:vAlign w:val="center"/>
          </w:tcPr>
          <w:p w:rsidR="000C374C" w:rsidRDefault="003C7E2C">
            <w:pPr>
              <w:jc w:val="center"/>
              <w:rPr>
                <w:b/>
                <w:sz w:val="18"/>
                <w:szCs w:val="18"/>
              </w:rPr>
            </w:pPr>
            <w:r>
              <w:rPr>
                <w:b/>
                <w:sz w:val="18"/>
                <w:szCs w:val="18"/>
              </w:rPr>
              <w:t>Unidad 02</w:t>
            </w:r>
          </w:p>
        </w:tc>
        <w:tc>
          <w:tcPr>
            <w:tcW w:w="1701" w:type="dxa"/>
            <w:shd w:val="clear" w:color="auto" w:fill="B4C6E7"/>
            <w:vAlign w:val="center"/>
          </w:tcPr>
          <w:p w:rsidR="000C374C" w:rsidRDefault="003C7E2C">
            <w:pPr>
              <w:jc w:val="center"/>
              <w:rPr>
                <w:b/>
                <w:sz w:val="18"/>
                <w:szCs w:val="18"/>
              </w:rPr>
            </w:pPr>
            <w:r>
              <w:rPr>
                <w:b/>
                <w:sz w:val="18"/>
                <w:szCs w:val="18"/>
              </w:rPr>
              <w:t>Unidad 03</w:t>
            </w:r>
          </w:p>
        </w:tc>
        <w:tc>
          <w:tcPr>
            <w:tcW w:w="1701" w:type="dxa"/>
            <w:shd w:val="clear" w:color="auto" w:fill="B4C6E7"/>
            <w:vAlign w:val="center"/>
          </w:tcPr>
          <w:p w:rsidR="000C374C" w:rsidRDefault="003C7E2C">
            <w:pPr>
              <w:ind w:firstLine="43"/>
              <w:jc w:val="center"/>
              <w:rPr>
                <w:b/>
                <w:sz w:val="18"/>
                <w:szCs w:val="18"/>
              </w:rPr>
            </w:pPr>
            <w:r>
              <w:rPr>
                <w:b/>
                <w:sz w:val="18"/>
                <w:szCs w:val="18"/>
              </w:rPr>
              <w:t>Unidad 04</w:t>
            </w:r>
          </w:p>
        </w:tc>
        <w:tc>
          <w:tcPr>
            <w:tcW w:w="1701" w:type="dxa"/>
            <w:shd w:val="clear" w:color="auto" w:fill="B4C6E7"/>
            <w:vAlign w:val="center"/>
          </w:tcPr>
          <w:p w:rsidR="000C374C" w:rsidRDefault="003C7E2C">
            <w:pPr>
              <w:jc w:val="center"/>
              <w:rPr>
                <w:b/>
                <w:sz w:val="18"/>
                <w:szCs w:val="18"/>
              </w:rPr>
            </w:pPr>
            <w:r>
              <w:rPr>
                <w:b/>
                <w:sz w:val="18"/>
                <w:szCs w:val="18"/>
              </w:rPr>
              <w:t>Unidad 05</w:t>
            </w:r>
          </w:p>
        </w:tc>
        <w:tc>
          <w:tcPr>
            <w:tcW w:w="1559" w:type="dxa"/>
            <w:shd w:val="clear" w:color="auto" w:fill="B4C6E7"/>
            <w:vAlign w:val="center"/>
          </w:tcPr>
          <w:p w:rsidR="000C374C" w:rsidRDefault="003C7E2C">
            <w:pPr>
              <w:jc w:val="center"/>
              <w:rPr>
                <w:b/>
                <w:sz w:val="18"/>
                <w:szCs w:val="18"/>
              </w:rPr>
            </w:pPr>
            <w:r>
              <w:rPr>
                <w:b/>
                <w:sz w:val="18"/>
                <w:szCs w:val="18"/>
              </w:rPr>
              <w:t>Unidad 06</w:t>
            </w:r>
          </w:p>
        </w:tc>
        <w:tc>
          <w:tcPr>
            <w:tcW w:w="1559" w:type="dxa"/>
            <w:shd w:val="clear" w:color="auto" w:fill="B4C6E7"/>
            <w:vAlign w:val="center"/>
          </w:tcPr>
          <w:p w:rsidR="000C374C" w:rsidRDefault="003C7E2C">
            <w:pPr>
              <w:jc w:val="center"/>
              <w:rPr>
                <w:b/>
                <w:sz w:val="18"/>
                <w:szCs w:val="18"/>
              </w:rPr>
            </w:pPr>
            <w:r>
              <w:rPr>
                <w:b/>
                <w:sz w:val="18"/>
                <w:szCs w:val="18"/>
              </w:rPr>
              <w:t>Unidad 07</w:t>
            </w:r>
          </w:p>
        </w:tc>
        <w:tc>
          <w:tcPr>
            <w:tcW w:w="1559" w:type="dxa"/>
            <w:shd w:val="clear" w:color="auto" w:fill="B4C6E7"/>
            <w:vAlign w:val="center"/>
          </w:tcPr>
          <w:p w:rsidR="000C374C" w:rsidRDefault="003C7E2C">
            <w:pPr>
              <w:jc w:val="center"/>
              <w:rPr>
                <w:b/>
                <w:sz w:val="18"/>
                <w:szCs w:val="18"/>
              </w:rPr>
            </w:pPr>
            <w:r>
              <w:rPr>
                <w:b/>
                <w:sz w:val="18"/>
                <w:szCs w:val="18"/>
              </w:rPr>
              <w:t>Unidad 08</w:t>
            </w:r>
          </w:p>
        </w:tc>
      </w:tr>
      <w:tr w:rsidR="000C374C">
        <w:trPr>
          <w:trHeight w:val="113"/>
        </w:trPr>
        <w:tc>
          <w:tcPr>
            <w:tcW w:w="1276" w:type="dxa"/>
            <w:shd w:val="clear" w:color="auto" w:fill="E2EFD9"/>
            <w:vAlign w:val="center"/>
          </w:tcPr>
          <w:p w:rsidR="000C374C" w:rsidRDefault="003C7E2C">
            <w:pPr>
              <w:rPr>
                <w:b/>
                <w:sz w:val="18"/>
                <w:szCs w:val="18"/>
              </w:rPr>
            </w:pPr>
            <w:r>
              <w:rPr>
                <w:b/>
                <w:sz w:val="18"/>
                <w:szCs w:val="18"/>
              </w:rPr>
              <w:t xml:space="preserve">Situaciones </w:t>
            </w:r>
            <w:r>
              <w:rPr>
                <w:b/>
                <w:sz w:val="18"/>
                <w:szCs w:val="18"/>
              </w:rPr>
              <w:lastRenderedPageBreak/>
              <w:t>eje</w:t>
            </w:r>
          </w:p>
        </w:tc>
        <w:tc>
          <w:tcPr>
            <w:tcW w:w="1276" w:type="dxa"/>
            <w:shd w:val="clear" w:color="auto" w:fill="E2EFD9"/>
            <w:vAlign w:val="center"/>
          </w:tcPr>
          <w:p w:rsidR="000C374C" w:rsidRDefault="003C7E2C">
            <w:pPr>
              <w:jc w:val="center"/>
              <w:rPr>
                <w:b/>
                <w:sz w:val="18"/>
                <w:szCs w:val="18"/>
              </w:rPr>
            </w:pPr>
            <w:r>
              <w:rPr>
                <w:b/>
                <w:sz w:val="18"/>
                <w:szCs w:val="18"/>
              </w:rPr>
              <w:lastRenderedPageBreak/>
              <w:t xml:space="preserve">Conociendo </w:t>
            </w:r>
            <w:r>
              <w:rPr>
                <w:b/>
                <w:sz w:val="18"/>
                <w:szCs w:val="18"/>
              </w:rPr>
              <w:lastRenderedPageBreak/>
              <w:t>el nivel de logro de las competencias</w:t>
            </w:r>
          </w:p>
        </w:tc>
        <w:tc>
          <w:tcPr>
            <w:tcW w:w="1559" w:type="dxa"/>
            <w:shd w:val="clear" w:color="auto" w:fill="E2EFD9"/>
            <w:vAlign w:val="center"/>
          </w:tcPr>
          <w:p w:rsidR="000C374C" w:rsidRDefault="003C7E2C">
            <w:pPr>
              <w:ind w:left="40"/>
              <w:jc w:val="center"/>
              <w:rPr>
                <w:b/>
                <w:sz w:val="18"/>
                <w:szCs w:val="18"/>
              </w:rPr>
            </w:pPr>
            <w:r>
              <w:rPr>
                <w:b/>
                <w:sz w:val="18"/>
                <w:szCs w:val="18"/>
              </w:rPr>
              <w:lastRenderedPageBreak/>
              <w:t xml:space="preserve">Ciudadanía y </w:t>
            </w:r>
            <w:r>
              <w:rPr>
                <w:b/>
                <w:sz w:val="18"/>
                <w:szCs w:val="18"/>
              </w:rPr>
              <w:lastRenderedPageBreak/>
              <w:t>convivencia en la diversidad</w:t>
            </w:r>
          </w:p>
        </w:tc>
        <w:tc>
          <w:tcPr>
            <w:tcW w:w="1560" w:type="dxa"/>
            <w:shd w:val="clear" w:color="auto" w:fill="E2EFD9"/>
            <w:vAlign w:val="center"/>
          </w:tcPr>
          <w:p w:rsidR="000C374C" w:rsidRDefault="003C7E2C">
            <w:pPr>
              <w:ind w:left="34" w:hanging="34"/>
              <w:jc w:val="center"/>
              <w:rPr>
                <w:b/>
                <w:sz w:val="18"/>
                <w:szCs w:val="18"/>
              </w:rPr>
            </w:pPr>
            <w:r>
              <w:rPr>
                <w:b/>
                <w:sz w:val="18"/>
                <w:szCs w:val="18"/>
              </w:rPr>
              <w:lastRenderedPageBreak/>
              <w:t xml:space="preserve">Salud y </w:t>
            </w:r>
            <w:r>
              <w:rPr>
                <w:b/>
                <w:sz w:val="18"/>
                <w:szCs w:val="18"/>
              </w:rPr>
              <w:lastRenderedPageBreak/>
              <w:t>conservación ambiental</w:t>
            </w:r>
          </w:p>
        </w:tc>
        <w:tc>
          <w:tcPr>
            <w:tcW w:w="1701" w:type="dxa"/>
            <w:shd w:val="clear" w:color="auto" w:fill="E2EFD9"/>
            <w:vAlign w:val="center"/>
          </w:tcPr>
          <w:p w:rsidR="000C374C" w:rsidRDefault="003C7E2C">
            <w:pPr>
              <w:ind w:firstLine="113"/>
              <w:jc w:val="center"/>
              <w:rPr>
                <w:b/>
                <w:sz w:val="18"/>
                <w:szCs w:val="18"/>
              </w:rPr>
            </w:pPr>
            <w:r>
              <w:rPr>
                <w:b/>
                <w:sz w:val="18"/>
                <w:szCs w:val="18"/>
              </w:rPr>
              <w:lastRenderedPageBreak/>
              <w:t xml:space="preserve">Salud y </w:t>
            </w:r>
            <w:r>
              <w:rPr>
                <w:b/>
                <w:sz w:val="18"/>
                <w:szCs w:val="18"/>
              </w:rPr>
              <w:lastRenderedPageBreak/>
              <w:t>conservación ambiental</w:t>
            </w:r>
          </w:p>
        </w:tc>
        <w:tc>
          <w:tcPr>
            <w:tcW w:w="1701" w:type="dxa"/>
            <w:shd w:val="clear" w:color="auto" w:fill="E2EFD9"/>
            <w:vAlign w:val="center"/>
          </w:tcPr>
          <w:p w:rsidR="000C374C" w:rsidRDefault="003C7E2C">
            <w:pPr>
              <w:ind w:firstLine="43"/>
              <w:jc w:val="center"/>
              <w:rPr>
                <w:b/>
                <w:sz w:val="18"/>
                <w:szCs w:val="18"/>
              </w:rPr>
            </w:pPr>
            <w:r>
              <w:rPr>
                <w:b/>
                <w:sz w:val="18"/>
                <w:szCs w:val="18"/>
              </w:rPr>
              <w:lastRenderedPageBreak/>
              <w:t xml:space="preserve">Ciudadanía y </w:t>
            </w:r>
            <w:r>
              <w:rPr>
                <w:b/>
                <w:sz w:val="18"/>
                <w:szCs w:val="18"/>
              </w:rPr>
              <w:lastRenderedPageBreak/>
              <w:t>convivencia en la diversidad</w:t>
            </w:r>
          </w:p>
        </w:tc>
        <w:tc>
          <w:tcPr>
            <w:tcW w:w="1701" w:type="dxa"/>
            <w:shd w:val="clear" w:color="auto" w:fill="E2EFD9"/>
            <w:vAlign w:val="center"/>
          </w:tcPr>
          <w:p w:rsidR="000C374C" w:rsidRDefault="003C7E2C">
            <w:pPr>
              <w:jc w:val="center"/>
              <w:rPr>
                <w:b/>
                <w:sz w:val="18"/>
                <w:szCs w:val="18"/>
              </w:rPr>
            </w:pPr>
            <w:r>
              <w:rPr>
                <w:b/>
                <w:sz w:val="18"/>
                <w:szCs w:val="18"/>
              </w:rPr>
              <w:lastRenderedPageBreak/>
              <w:t xml:space="preserve">Descubrimiento e </w:t>
            </w:r>
            <w:r>
              <w:rPr>
                <w:b/>
                <w:sz w:val="18"/>
                <w:szCs w:val="18"/>
              </w:rPr>
              <w:lastRenderedPageBreak/>
              <w:t>innovación</w:t>
            </w:r>
          </w:p>
        </w:tc>
        <w:tc>
          <w:tcPr>
            <w:tcW w:w="1559" w:type="dxa"/>
            <w:shd w:val="clear" w:color="auto" w:fill="E2EFD9"/>
            <w:vAlign w:val="center"/>
          </w:tcPr>
          <w:p w:rsidR="000C374C" w:rsidRDefault="003C7E2C">
            <w:pPr>
              <w:jc w:val="center"/>
              <w:rPr>
                <w:b/>
                <w:sz w:val="18"/>
                <w:szCs w:val="18"/>
              </w:rPr>
            </w:pPr>
            <w:r>
              <w:rPr>
                <w:b/>
                <w:sz w:val="18"/>
                <w:szCs w:val="18"/>
              </w:rPr>
              <w:lastRenderedPageBreak/>
              <w:t xml:space="preserve">Ciudadanía y </w:t>
            </w:r>
            <w:r>
              <w:rPr>
                <w:b/>
                <w:sz w:val="18"/>
                <w:szCs w:val="18"/>
              </w:rPr>
              <w:lastRenderedPageBreak/>
              <w:t>convivencia en la diversidad</w:t>
            </w:r>
          </w:p>
        </w:tc>
        <w:tc>
          <w:tcPr>
            <w:tcW w:w="1559" w:type="dxa"/>
            <w:shd w:val="clear" w:color="auto" w:fill="E2EFD9"/>
            <w:vAlign w:val="center"/>
          </w:tcPr>
          <w:p w:rsidR="000C374C" w:rsidRDefault="003C7E2C">
            <w:pPr>
              <w:jc w:val="center"/>
              <w:rPr>
                <w:b/>
                <w:sz w:val="18"/>
                <w:szCs w:val="18"/>
              </w:rPr>
            </w:pPr>
            <w:r>
              <w:rPr>
                <w:b/>
                <w:sz w:val="18"/>
                <w:szCs w:val="18"/>
              </w:rPr>
              <w:lastRenderedPageBreak/>
              <w:t xml:space="preserve">Trabajo y </w:t>
            </w:r>
            <w:r>
              <w:rPr>
                <w:b/>
                <w:sz w:val="18"/>
                <w:szCs w:val="18"/>
              </w:rPr>
              <w:lastRenderedPageBreak/>
              <w:t>emprendimiento en el siglo XXI</w:t>
            </w:r>
          </w:p>
        </w:tc>
        <w:tc>
          <w:tcPr>
            <w:tcW w:w="1559" w:type="dxa"/>
            <w:shd w:val="clear" w:color="auto" w:fill="E2EFD9"/>
            <w:vAlign w:val="center"/>
          </w:tcPr>
          <w:p w:rsidR="000C374C" w:rsidRDefault="003C7E2C">
            <w:pPr>
              <w:ind w:left="44"/>
              <w:jc w:val="center"/>
              <w:rPr>
                <w:b/>
                <w:sz w:val="18"/>
                <w:szCs w:val="18"/>
              </w:rPr>
            </w:pPr>
            <w:r>
              <w:rPr>
                <w:b/>
                <w:sz w:val="18"/>
                <w:szCs w:val="18"/>
              </w:rPr>
              <w:lastRenderedPageBreak/>
              <w:t xml:space="preserve">Ciudadanía y </w:t>
            </w:r>
            <w:r>
              <w:rPr>
                <w:b/>
                <w:sz w:val="18"/>
                <w:szCs w:val="18"/>
              </w:rPr>
              <w:lastRenderedPageBreak/>
              <w:t>convivencia en la diversidad</w:t>
            </w:r>
          </w:p>
        </w:tc>
      </w:tr>
      <w:tr w:rsidR="000C374C">
        <w:trPr>
          <w:trHeight w:val="377"/>
        </w:trPr>
        <w:tc>
          <w:tcPr>
            <w:tcW w:w="1276" w:type="dxa"/>
            <w:shd w:val="clear" w:color="auto" w:fill="auto"/>
            <w:vAlign w:val="center"/>
          </w:tcPr>
          <w:p w:rsidR="000C374C" w:rsidRDefault="003C7E2C">
            <w:pPr>
              <w:rPr>
                <w:b/>
                <w:sz w:val="18"/>
                <w:szCs w:val="18"/>
              </w:rPr>
            </w:pPr>
            <w:r>
              <w:rPr>
                <w:b/>
                <w:sz w:val="18"/>
                <w:szCs w:val="18"/>
              </w:rPr>
              <w:lastRenderedPageBreak/>
              <w:t xml:space="preserve">Nombres de las Unidades </w:t>
            </w:r>
          </w:p>
        </w:tc>
        <w:tc>
          <w:tcPr>
            <w:tcW w:w="1276" w:type="dxa"/>
            <w:shd w:val="clear" w:color="auto" w:fill="auto"/>
            <w:vAlign w:val="center"/>
          </w:tcPr>
          <w:p w:rsidR="000C374C" w:rsidRDefault="003C7E2C">
            <w:pPr>
              <w:jc w:val="both"/>
              <w:rPr>
                <w:b/>
                <w:sz w:val="18"/>
                <w:szCs w:val="18"/>
              </w:rPr>
            </w:pPr>
            <w:r>
              <w:rPr>
                <w:b/>
                <w:sz w:val="18"/>
                <w:szCs w:val="18"/>
              </w:rPr>
              <w:t>Evaluando nuestras competencias</w:t>
            </w:r>
          </w:p>
        </w:tc>
        <w:tc>
          <w:tcPr>
            <w:tcW w:w="1559" w:type="dxa"/>
            <w:vAlign w:val="center"/>
          </w:tcPr>
          <w:p w:rsidR="000C374C" w:rsidRDefault="003C7E2C">
            <w:pPr>
              <w:jc w:val="center"/>
              <w:rPr>
                <w:b/>
                <w:sz w:val="18"/>
                <w:szCs w:val="18"/>
              </w:rPr>
            </w:pPr>
            <w:r>
              <w:rPr>
                <w:b/>
                <w:sz w:val="18"/>
                <w:szCs w:val="18"/>
              </w:rPr>
              <w:t>“Fortalecemos nuestra identidad personal”</w:t>
            </w:r>
          </w:p>
        </w:tc>
        <w:tc>
          <w:tcPr>
            <w:tcW w:w="1560" w:type="dxa"/>
            <w:vAlign w:val="center"/>
          </w:tcPr>
          <w:p w:rsidR="000C374C" w:rsidRDefault="003C7E2C">
            <w:pPr>
              <w:jc w:val="center"/>
              <w:rPr>
                <w:b/>
                <w:sz w:val="18"/>
                <w:szCs w:val="18"/>
              </w:rPr>
            </w:pPr>
            <w:r>
              <w:rPr>
                <w:b/>
                <w:sz w:val="18"/>
                <w:szCs w:val="18"/>
              </w:rPr>
              <w:t>“Valoramos el cuidado de nuestra salud integral”</w:t>
            </w:r>
          </w:p>
        </w:tc>
        <w:tc>
          <w:tcPr>
            <w:tcW w:w="1701" w:type="dxa"/>
            <w:vAlign w:val="center"/>
          </w:tcPr>
          <w:p w:rsidR="000C374C" w:rsidRDefault="003C7E2C">
            <w:pPr>
              <w:jc w:val="center"/>
              <w:rPr>
                <w:b/>
                <w:sz w:val="18"/>
                <w:szCs w:val="18"/>
              </w:rPr>
            </w:pPr>
            <w:r>
              <w:rPr>
                <w:b/>
                <w:sz w:val="18"/>
                <w:szCs w:val="18"/>
              </w:rPr>
              <w:t>“Dialogamos sobre Sexualidad y Relaciones sanas”</w:t>
            </w:r>
          </w:p>
        </w:tc>
        <w:tc>
          <w:tcPr>
            <w:tcW w:w="1701" w:type="dxa"/>
            <w:vAlign w:val="center"/>
          </w:tcPr>
          <w:p w:rsidR="000C374C" w:rsidRDefault="003C7E2C">
            <w:pPr>
              <w:pBdr>
                <w:top w:val="nil"/>
                <w:left w:val="nil"/>
                <w:bottom w:val="nil"/>
                <w:right w:val="nil"/>
                <w:between w:val="nil"/>
              </w:pBdr>
              <w:spacing w:after="0" w:line="240" w:lineRule="auto"/>
              <w:jc w:val="center"/>
              <w:rPr>
                <w:b/>
                <w:color w:val="000000"/>
                <w:sz w:val="18"/>
                <w:szCs w:val="18"/>
              </w:rPr>
            </w:pPr>
            <w:r>
              <w:rPr>
                <w:b/>
                <w:color w:val="000000"/>
                <w:sz w:val="18"/>
                <w:szCs w:val="18"/>
              </w:rPr>
              <w:t>“Difundimos nuestra riqueza cultural y fortalecemos nuestra identidad nacional”</w:t>
            </w:r>
          </w:p>
        </w:tc>
        <w:tc>
          <w:tcPr>
            <w:tcW w:w="1701" w:type="dxa"/>
            <w:vAlign w:val="center"/>
          </w:tcPr>
          <w:p w:rsidR="000C374C" w:rsidRDefault="003C7E2C">
            <w:pPr>
              <w:jc w:val="center"/>
              <w:rPr>
                <w:b/>
                <w:sz w:val="18"/>
                <w:szCs w:val="18"/>
              </w:rPr>
            </w:pPr>
            <w:r>
              <w:rPr>
                <w:b/>
                <w:sz w:val="18"/>
                <w:szCs w:val="18"/>
              </w:rPr>
              <w:t>“Mis metas y habilidades contribuyen al desarrollo de mi comunidad”</w:t>
            </w:r>
          </w:p>
        </w:tc>
        <w:tc>
          <w:tcPr>
            <w:tcW w:w="1559" w:type="dxa"/>
            <w:vAlign w:val="center"/>
          </w:tcPr>
          <w:p w:rsidR="000C374C" w:rsidRDefault="003C7E2C">
            <w:pPr>
              <w:jc w:val="both"/>
              <w:rPr>
                <w:b/>
                <w:sz w:val="18"/>
                <w:szCs w:val="18"/>
              </w:rPr>
            </w:pPr>
            <w:r>
              <w:rPr>
                <w:b/>
                <w:sz w:val="18"/>
                <w:szCs w:val="18"/>
              </w:rPr>
              <w:t>“Reflexionamos respecto al rol del Estado y la ciudadanía en logro del bien común”</w:t>
            </w:r>
          </w:p>
        </w:tc>
        <w:tc>
          <w:tcPr>
            <w:tcW w:w="1559" w:type="dxa"/>
            <w:vAlign w:val="center"/>
          </w:tcPr>
          <w:p w:rsidR="000C374C" w:rsidRDefault="003C7E2C">
            <w:pPr>
              <w:ind w:left="-105"/>
              <w:jc w:val="center"/>
              <w:rPr>
                <w:b/>
                <w:sz w:val="18"/>
                <w:szCs w:val="18"/>
              </w:rPr>
            </w:pPr>
            <w:r>
              <w:rPr>
                <w:b/>
                <w:sz w:val="18"/>
                <w:szCs w:val="18"/>
              </w:rPr>
              <w:t>“Deliberamos sobre los problemas de nuestra comunidad”</w:t>
            </w:r>
          </w:p>
        </w:tc>
        <w:tc>
          <w:tcPr>
            <w:tcW w:w="1559" w:type="dxa"/>
            <w:vAlign w:val="center"/>
          </w:tcPr>
          <w:p w:rsidR="000C374C" w:rsidRDefault="003C7E2C">
            <w:pPr>
              <w:jc w:val="both"/>
              <w:rPr>
                <w:b/>
                <w:sz w:val="18"/>
                <w:szCs w:val="18"/>
              </w:rPr>
            </w:pPr>
            <w:r>
              <w:rPr>
                <w:b/>
                <w:sz w:val="18"/>
                <w:szCs w:val="18"/>
              </w:rPr>
              <w:t xml:space="preserve">“Promovemos los derechos y deberes ciudadanos para fortalecer nuestra ciudadanía” </w:t>
            </w:r>
          </w:p>
        </w:tc>
      </w:tr>
      <w:tr w:rsidR="000C374C">
        <w:trPr>
          <w:trHeight w:val="923"/>
        </w:trPr>
        <w:tc>
          <w:tcPr>
            <w:tcW w:w="1276" w:type="dxa"/>
            <w:shd w:val="clear" w:color="auto" w:fill="auto"/>
          </w:tcPr>
          <w:p w:rsidR="000C374C" w:rsidRDefault="003C7E2C">
            <w:pPr>
              <w:rPr>
                <w:b/>
                <w:sz w:val="18"/>
                <w:szCs w:val="18"/>
              </w:rPr>
            </w:pPr>
            <w:r>
              <w:rPr>
                <w:b/>
                <w:sz w:val="18"/>
                <w:szCs w:val="18"/>
              </w:rPr>
              <w:t>Campo temático:</w:t>
            </w:r>
          </w:p>
        </w:tc>
        <w:tc>
          <w:tcPr>
            <w:tcW w:w="1276" w:type="dxa"/>
            <w:shd w:val="clear" w:color="auto" w:fill="auto"/>
          </w:tcPr>
          <w:p w:rsidR="000C374C" w:rsidRDefault="003C7E2C">
            <w:pPr>
              <w:numPr>
                <w:ilvl w:val="0"/>
                <w:numId w:val="2"/>
              </w:numPr>
              <w:pBdr>
                <w:top w:val="nil"/>
                <w:left w:val="nil"/>
                <w:bottom w:val="nil"/>
                <w:right w:val="nil"/>
                <w:between w:val="nil"/>
              </w:pBdr>
              <w:spacing w:after="0" w:line="240" w:lineRule="auto"/>
              <w:ind w:left="193" w:hanging="193"/>
              <w:jc w:val="both"/>
              <w:rPr>
                <w:b/>
                <w:color w:val="000000"/>
                <w:sz w:val="18"/>
                <w:szCs w:val="18"/>
              </w:rPr>
            </w:pPr>
            <w:r>
              <w:rPr>
                <w:b/>
                <w:color w:val="000000"/>
                <w:sz w:val="18"/>
                <w:szCs w:val="18"/>
              </w:rPr>
              <w:t>Construye su identidad</w:t>
            </w:r>
          </w:p>
          <w:p w:rsidR="000C374C" w:rsidRDefault="003C7E2C">
            <w:pPr>
              <w:numPr>
                <w:ilvl w:val="0"/>
                <w:numId w:val="2"/>
              </w:numPr>
              <w:pBdr>
                <w:top w:val="nil"/>
                <w:left w:val="nil"/>
                <w:bottom w:val="nil"/>
                <w:right w:val="nil"/>
                <w:between w:val="nil"/>
              </w:pBdr>
              <w:spacing w:after="0" w:line="240" w:lineRule="auto"/>
              <w:ind w:left="193" w:hanging="193"/>
              <w:jc w:val="both"/>
              <w:rPr>
                <w:b/>
                <w:color w:val="000000"/>
                <w:sz w:val="18"/>
                <w:szCs w:val="18"/>
              </w:rPr>
            </w:pPr>
            <w:r>
              <w:rPr>
                <w:b/>
                <w:color w:val="000000"/>
                <w:sz w:val="18"/>
                <w:szCs w:val="18"/>
              </w:rPr>
              <w:t>Convive y participa democráticamente en la búsqueda del bien común</w:t>
            </w:r>
          </w:p>
        </w:tc>
        <w:tc>
          <w:tcPr>
            <w:tcW w:w="1559" w:type="dxa"/>
            <w:shd w:val="clear" w:color="auto" w:fill="auto"/>
          </w:tcPr>
          <w:p w:rsidR="000C374C" w:rsidRDefault="003C7E2C">
            <w:pPr>
              <w:numPr>
                <w:ilvl w:val="0"/>
                <w:numId w:val="2"/>
              </w:numPr>
              <w:spacing w:after="0"/>
              <w:ind w:left="120" w:hanging="142"/>
              <w:jc w:val="both"/>
              <w:rPr>
                <w:sz w:val="18"/>
                <w:szCs w:val="18"/>
              </w:rPr>
            </w:pPr>
            <w:r>
              <w:rPr>
                <w:sz w:val="18"/>
                <w:szCs w:val="18"/>
              </w:rPr>
              <w:t>La construcción de la identidad personal.</w:t>
            </w:r>
          </w:p>
          <w:p w:rsidR="000C374C" w:rsidRDefault="003C7E2C">
            <w:pPr>
              <w:numPr>
                <w:ilvl w:val="0"/>
                <w:numId w:val="2"/>
              </w:numPr>
              <w:spacing w:after="0"/>
              <w:ind w:left="120" w:hanging="142"/>
              <w:jc w:val="both"/>
              <w:rPr>
                <w:sz w:val="18"/>
                <w:szCs w:val="18"/>
              </w:rPr>
            </w:pPr>
            <w:r>
              <w:rPr>
                <w:sz w:val="18"/>
                <w:szCs w:val="18"/>
              </w:rPr>
              <w:t>Las emociones</w:t>
            </w:r>
          </w:p>
          <w:p w:rsidR="000C374C" w:rsidRDefault="003C7E2C">
            <w:pPr>
              <w:numPr>
                <w:ilvl w:val="0"/>
                <w:numId w:val="2"/>
              </w:numPr>
              <w:spacing w:after="0"/>
              <w:ind w:left="120" w:hanging="142"/>
              <w:jc w:val="both"/>
              <w:rPr>
                <w:sz w:val="18"/>
                <w:szCs w:val="18"/>
              </w:rPr>
            </w:pPr>
            <w:r>
              <w:rPr>
                <w:sz w:val="18"/>
                <w:szCs w:val="18"/>
              </w:rPr>
              <w:t>La inteligencia emocional</w:t>
            </w:r>
          </w:p>
          <w:p w:rsidR="000C374C" w:rsidRDefault="003C7E2C">
            <w:pPr>
              <w:numPr>
                <w:ilvl w:val="0"/>
                <w:numId w:val="2"/>
              </w:numPr>
              <w:spacing w:after="0"/>
              <w:ind w:left="120" w:hanging="142"/>
              <w:jc w:val="both"/>
              <w:rPr>
                <w:sz w:val="18"/>
                <w:szCs w:val="18"/>
              </w:rPr>
            </w:pPr>
            <w:r>
              <w:rPr>
                <w:sz w:val="18"/>
                <w:szCs w:val="18"/>
              </w:rPr>
              <w:t>La Empatía y la Asertividad</w:t>
            </w:r>
          </w:p>
          <w:p w:rsidR="000C374C" w:rsidRDefault="000C374C">
            <w:pPr>
              <w:spacing w:after="0"/>
              <w:ind w:left="-22"/>
              <w:jc w:val="both"/>
              <w:rPr>
                <w:sz w:val="18"/>
                <w:szCs w:val="18"/>
              </w:rPr>
            </w:pPr>
          </w:p>
        </w:tc>
        <w:tc>
          <w:tcPr>
            <w:tcW w:w="1560" w:type="dxa"/>
            <w:shd w:val="clear" w:color="auto" w:fill="auto"/>
          </w:tcPr>
          <w:p w:rsidR="000C374C" w:rsidRDefault="003C7E2C">
            <w:pPr>
              <w:numPr>
                <w:ilvl w:val="0"/>
                <w:numId w:val="4"/>
              </w:numPr>
              <w:spacing w:after="0" w:line="240" w:lineRule="auto"/>
              <w:ind w:left="30" w:hanging="141"/>
              <w:jc w:val="both"/>
            </w:pPr>
            <w:r>
              <w:rPr>
                <w:sz w:val="18"/>
                <w:szCs w:val="18"/>
              </w:rPr>
              <w:t>Prevención de riesgos</w:t>
            </w:r>
          </w:p>
          <w:p w:rsidR="000C374C" w:rsidRDefault="003C7E2C">
            <w:pPr>
              <w:numPr>
                <w:ilvl w:val="0"/>
                <w:numId w:val="4"/>
              </w:numPr>
              <w:spacing w:after="0" w:line="240" w:lineRule="auto"/>
              <w:ind w:left="30" w:hanging="141"/>
              <w:jc w:val="both"/>
            </w:pPr>
            <w:r>
              <w:rPr>
                <w:sz w:val="18"/>
                <w:szCs w:val="18"/>
              </w:rPr>
              <w:t xml:space="preserve">Los conflictos en la convivencia </w:t>
            </w:r>
          </w:p>
          <w:p w:rsidR="000C374C" w:rsidRDefault="003C7E2C">
            <w:pPr>
              <w:numPr>
                <w:ilvl w:val="0"/>
                <w:numId w:val="4"/>
              </w:numPr>
              <w:spacing w:after="0" w:line="240" w:lineRule="auto"/>
              <w:ind w:left="30" w:hanging="141"/>
              <w:jc w:val="both"/>
            </w:pPr>
            <w:r>
              <w:rPr>
                <w:sz w:val="18"/>
                <w:szCs w:val="18"/>
              </w:rPr>
              <w:t xml:space="preserve">Manejo de conflictos </w:t>
            </w:r>
          </w:p>
          <w:p w:rsidR="000C374C" w:rsidRDefault="003C7E2C">
            <w:pPr>
              <w:numPr>
                <w:ilvl w:val="0"/>
                <w:numId w:val="4"/>
              </w:numPr>
              <w:spacing w:after="0" w:line="240" w:lineRule="auto"/>
              <w:ind w:left="30" w:hanging="141"/>
              <w:jc w:val="both"/>
            </w:pPr>
            <w:r>
              <w:rPr>
                <w:sz w:val="18"/>
                <w:szCs w:val="18"/>
              </w:rPr>
              <w:t>Cuidado con la salud.</w:t>
            </w:r>
          </w:p>
          <w:p w:rsidR="000C374C" w:rsidRDefault="003C7E2C">
            <w:pPr>
              <w:numPr>
                <w:ilvl w:val="0"/>
                <w:numId w:val="4"/>
              </w:numPr>
              <w:spacing w:after="0" w:line="240" w:lineRule="auto"/>
              <w:ind w:left="30" w:hanging="141"/>
              <w:jc w:val="both"/>
            </w:pPr>
            <w:r>
              <w:rPr>
                <w:sz w:val="18"/>
                <w:szCs w:val="18"/>
              </w:rPr>
              <w:t>La salud integral</w:t>
            </w:r>
          </w:p>
          <w:p w:rsidR="000C374C" w:rsidRDefault="000C374C">
            <w:pPr>
              <w:spacing w:after="0" w:line="240" w:lineRule="auto"/>
              <w:ind w:left="30"/>
              <w:jc w:val="both"/>
              <w:rPr>
                <w:sz w:val="18"/>
                <w:szCs w:val="18"/>
              </w:rPr>
            </w:pPr>
          </w:p>
          <w:p w:rsidR="000C374C" w:rsidRDefault="000C374C">
            <w:pPr>
              <w:spacing w:after="0" w:line="240" w:lineRule="auto"/>
              <w:jc w:val="both"/>
              <w:rPr>
                <w:sz w:val="18"/>
                <w:szCs w:val="18"/>
              </w:rPr>
            </w:pPr>
          </w:p>
        </w:tc>
        <w:tc>
          <w:tcPr>
            <w:tcW w:w="1701" w:type="dxa"/>
            <w:shd w:val="clear" w:color="auto" w:fill="auto"/>
          </w:tcPr>
          <w:p w:rsidR="000C374C" w:rsidRDefault="003C7E2C">
            <w:pPr>
              <w:numPr>
                <w:ilvl w:val="0"/>
                <w:numId w:val="4"/>
              </w:numPr>
              <w:spacing w:after="0" w:line="240" w:lineRule="auto"/>
              <w:ind w:left="177" w:hanging="177"/>
              <w:jc w:val="both"/>
            </w:pPr>
            <w:r>
              <w:rPr>
                <w:sz w:val="18"/>
                <w:szCs w:val="18"/>
              </w:rPr>
              <w:t>La afectividad y la sexualidad</w:t>
            </w:r>
          </w:p>
          <w:p w:rsidR="000C374C" w:rsidRDefault="003C7E2C">
            <w:pPr>
              <w:numPr>
                <w:ilvl w:val="0"/>
                <w:numId w:val="4"/>
              </w:numPr>
              <w:spacing w:after="0" w:line="240" w:lineRule="auto"/>
              <w:ind w:left="177" w:hanging="177"/>
              <w:jc w:val="both"/>
            </w:pPr>
            <w:r>
              <w:rPr>
                <w:sz w:val="18"/>
                <w:szCs w:val="18"/>
              </w:rPr>
              <w:t>Los roles de genero</w:t>
            </w:r>
          </w:p>
          <w:p w:rsidR="000C374C" w:rsidRDefault="003C7E2C">
            <w:pPr>
              <w:numPr>
                <w:ilvl w:val="0"/>
                <w:numId w:val="4"/>
              </w:numPr>
              <w:spacing w:after="0" w:line="240" w:lineRule="auto"/>
              <w:ind w:left="177" w:hanging="177"/>
              <w:jc w:val="both"/>
            </w:pPr>
            <w:r>
              <w:rPr>
                <w:sz w:val="18"/>
                <w:szCs w:val="18"/>
              </w:rPr>
              <w:t>El desarrollo sexual en la adolescencia</w:t>
            </w:r>
          </w:p>
          <w:p w:rsidR="000C374C" w:rsidRDefault="003C7E2C">
            <w:pPr>
              <w:numPr>
                <w:ilvl w:val="0"/>
                <w:numId w:val="4"/>
              </w:numPr>
              <w:spacing w:after="0" w:line="240" w:lineRule="auto"/>
              <w:ind w:left="177" w:hanging="177"/>
              <w:jc w:val="both"/>
            </w:pPr>
            <w:r>
              <w:rPr>
                <w:sz w:val="18"/>
                <w:szCs w:val="18"/>
              </w:rPr>
              <w:t>La amistad y el enamoramiento</w:t>
            </w:r>
          </w:p>
          <w:p w:rsidR="000C374C" w:rsidRDefault="003C7E2C">
            <w:pPr>
              <w:numPr>
                <w:ilvl w:val="0"/>
                <w:numId w:val="4"/>
              </w:numPr>
              <w:spacing w:after="0" w:line="240" w:lineRule="auto"/>
              <w:ind w:left="177" w:hanging="177"/>
              <w:jc w:val="both"/>
            </w:pPr>
            <w:r>
              <w:rPr>
                <w:sz w:val="18"/>
                <w:szCs w:val="18"/>
              </w:rPr>
              <w:t>Prevención de la violencia sexual</w:t>
            </w:r>
          </w:p>
          <w:p w:rsidR="000C374C" w:rsidRDefault="003C7E2C">
            <w:pPr>
              <w:spacing w:after="0" w:line="240" w:lineRule="auto"/>
              <w:ind w:left="177"/>
              <w:jc w:val="both"/>
              <w:rPr>
                <w:sz w:val="18"/>
                <w:szCs w:val="18"/>
              </w:rPr>
            </w:pPr>
            <w:r>
              <w:rPr>
                <w:sz w:val="18"/>
                <w:szCs w:val="18"/>
              </w:rPr>
              <w:t xml:space="preserve"> </w:t>
            </w:r>
          </w:p>
        </w:tc>
        <w:tc>
          <w:tcPr>
            <w:tcW w:w="1701" w:type="dxa"/>
            <w:shd w:val="clear" w:color="auto" w:fill="auto"/>
          </w:tcPr>
          <w:p w:rsidR="000C374C" w:rsidRDefault="003C7E2C">
            <w:pPr>
              <w:numPr>
                <w:ilvl w:val="0"/>
                <w:numId w:val="2"/>
              </w:numPr>
              <w:spacing w:after="0" w:line="240" w:lineRule="auto"/>
              <w:ind w:left="120" w:hanging="142"/>
              <w:jc w:val="both"/>
              <w:rPr>
                <w:sz w:val="18"/>
                <w:szCs w:val="18"/>
              </w:rPr>
            </w:pPr>
            <w:r>
              <w:rPr>
                <w:sz w:val="18"/>
                <w:szCs w:val="18"/>
              </w:rPr>
              <w:t xml:space="preserve">El ser humanos y la cultura </w:t>
            </w:r>
          </w:p>
          <w:p w:rsidR="000C374C" w:rsidRDefault="003C7E2C">
            <w:pPr>
              <w:numPr>
                <w:ilvl w:val="0"/>
                <w:numId w:val="2"/>
              </w:numPr>
              <w:spacing w:after="0" w:line="240" w:lineRule="auto"/>
              <w:ind w:left="120" w:hanging="142"/>
              <w:jc w:val="both"/>
              <w:rPr>
                <w:sz w:val="18"/>
                <w:szCs w:val="18"/>
              </w:rPr>
            </w:pPr>
            <w:r>
              <w:rPr>
                <w:sz w:val="18"/>
                <w:szCs w:val="18"/>
              </w:rPr>
              <w:t>Interculturalidad, Multiculturalidad y Aculturación.</w:t>
            </w:r>
          </w:p>
          <w:p w:rsidR="000C374C" w:rsidRDefault="003C7E2C">
            <w:pPr>
              <w:numPr>
                <w:ilvl w:val="0"/>
                <w:numId w:val="2"/>
              </w:numPr>
              <w:spacing w:after="0" w:line="240" w:lineRule="auto"/>
              <w:ind w:left="120" w:hanging="142"/>
              <w:jc w:val="both"/>
              <w:rPr>
                <w:sz w:val="18"/>
                <w:szCs w:val="18"/>
              </w:rPr>
            </w:pPr>
            <w:r>
              <w:rPr>
                <w:sz w:val="18"/>
                <w:szCs w:val="18"/>
              </w:rPr>
              <w:t>La evolución de la Cultura.</w:t>
            </w:r>
          </w:p>
          <w:p w:rsidR="000C374C" w:rsidRDefault="003C7E2C">
            <w:pPr>
              <w:numPr>
                <w:ilvl w:val="0"/>
                <w:numId w:val="2"/>
              </w:numPr>
              <w:spacing w:after="0" w:line="240" w:lineRule="auto"/>
              <w:ind w:left="120" w:hanging="142"/>
              <w:jc w:val="both"/>
              <w:rPr>
                <w:sz w:val="18"/>
                <w:szCs w:val="18"/>
              </w:rPr>
            </w:pPr>
            <w:r>
              <w:rPr>
                <w:sz w:val="18"/>
                <w:szCs w:val="18"/>
              </w:rPr>
              <w:t>El patrimonio cultural.</w:t>
            </w:r>
          </w:p>
          <w:p w:rsidR="000C374C" w:rsidRDefault="003C7E2C">
            <w:pPr>
              <w:numPr>
                <w:ilvl w:val="0"/>
                <w:numId w:val="2"/>
              </w:numPr>
              <w:spacing w:after="0" w:line="240" w:lineRule="auto"/>
              <w:ind w:left="120" w:hanging="142"/>
              <w:jc w:val="both"/>
              <w:rPr>
                <w:sz w:val="18"/>
                <w:szCs w:val="18"/>
              </w:rPr>
            </w:pPr>
            <w:r>
              <w:rPr>
                <w:sz w:val="18"/>
                <w:szCs w:val="18"/>
              </w:rPr>
              <w:t>Retos para la construcción de la interculturalidad.</w:t>
            </w:r>
          </w:p>
          <w:p w:rsidR="000C374C" w:rsidRDefault="000C374C">
            <w:pPr>
              <w:spacing w:after="0" w:line="240" w:lineRule="auto"/>
              <w:jc w:val="both"/>
              <w:rPr>
                <w:sz w:val="18"/>
                <w:szCs w:val="18"/>
              </w:rPr>
            </w:pPr>
          </w:p>
        </w:tc>
        <w:tc>
          <w:tcPr>
            <w:tcW w:w="1701" w:type="dxa"/>
            <w:shd w:val="clear" w:color="auto" w:fill="auto"/>
          </w:tcPr>
          <w:p w:rsidR="000C374C" w:rsidRDefault="003C7E2C">
            <w:pPr>
              <w:numPr>
                <w:ilvl w:val="0"/>
                <w:numId w:val="4"/>
              </w:numPr>
              <w:spacing w:after="0"/>
              <w:ind w:left="32" w:hanging="142"/>
              <w:jc w:val="both"/>
            </w:pPr>
            <w:r>
              <w:rPr>
                <w:sz w:val="18"/>
                <w:szCs w:val="18"/>
              </w:rPr>
              <w:t>El pensamiento</w:t>
            </w:r>
          </w:p>
          <w:p w:rsidR="000C374C" w:rsidRDefault="003C7E2C">
            <w:pPr>
              <w:numPr>
                <w:ilvl w:val="0"/>
                <w:numId w:val="4"/>
              </w:numPr>
              <w:spacing w:after="0"/>
              <w:ind w:left="32" w:hanging="142"/>
              <w:jc w:val="both"/>
            </w:pPr>
            <w:r>
              <w:rPr>
                <w:sz w:val="18"/>
                <w:szCs w:val="18"/>
              </w:rPr>
              <w:t>Las Habilidades de aprendizaje.</w:t>
            </w:r>
          </w:p>
          <w:p w:rsidR="000C374C" w:rsidRDefault="003C7E2C">
            <w:pPr>
              <w:numPr>
                <w:ilvl w:val="0"/>
                <w:numId w:val="4"/>
              </w:numPr>
              <w:spacing w:after="0"/>
              <w:ind w:left="32" w:hanging="142"/>
              <w:jc w:val="both"/>
            </w:pPr>
            <w:r>
              <w:rPr>
                <w:sz w:val="18"/>
                <w:szCs w:val="18"/>
              </w:rPr>
              <w:t>Las emociones y las metas personales</w:t>
            </w:r>
          </w:p>
          <w:p w:rsidR="000C374C" w:rsidRDefault="003C7E2C">
            <w:pPr>
              <w:numPr>
                <w:ilvl w:val="0"/>
                <w:numId w:val="4"/>
              </w:numPr>
              <w:spacing w:after="0"/>
              <w:ind w:left="32" w:hanging="142"/>
              <w:jc w:val="both"/>
            </w:pPr>
            <w:r>
              <w:rPr>
                <w:sz w:val="18"/>
                <w:szCs w:val="18"/>
              </w:rPr>
              <w:t>Mi tiempo Libr</w:t>
            </w:r>
            <w:r>
              <w:rPr>
                <w:sz w:val="18"/>
                <w:szCs w:val="18"/>
              </w:rPr>
              <w:t>e</w:t>
            </w:r>
          </w:p>
          <w:p w:rsidR="000C374C" w:rsidRDefault="003C7E2C">
            <w:pPr>
              <w:numPr>
                <w:ilvl w:val="0"/>
                <w:numId w:val="4"/>
              </w:numPr>
              <w:spacing w:after="0"/>
              <w:ind w:left="32" w:hanging="142"/>
              <w:jc w:val="both"/>
            </w:pPr>
            <w:r>
              <w:rPr>
                <w:sz w:val="18"/>
                <w:szCs w:val="18"/>
              </w:rPr>
              <w:t xml:space="preserve">La ética en mi vida </w:t>
            </w:r>
          </w:p>
          <w:p w:rsidR="000C374C" w:rsidRDefault="003C7E2C">
            <w:pPr>
              <w:numPr>
                <w:ilvl w:val="0"/>
                <w:numId w:val="4"/>
              </w:numPr>
              <w:spacing w:after="0"/>
              <w:ind w:left="32" w:hanging="142"/>
              <w:jc w:val="both"/>
            </w:pPr>
            <w:r>
              <w:rPr>
                <w:sz w:val="18"/>
                <w:szCs w:val="18"/>
              </w:rPr>
              <w:t>La responsabilidad y el compromiso social.</w:t>
            </w:r>
          </w:p>
          <w:p w:rsidR="000C374C" w:rsidRDefault="000C374C">
            <w:pPr>
              <w:spacing w:after="0" w:line="240" w:lineRule="auto"/>
              <w:ind w:left="184"/>
              <w:jc w:val="both"/>
              <w:rPr>
                <w:sz w:val="18"/>
                <w:szCs w:val="18"/>
              </w:rPr>
            </w:pPr>
          </w:p>
        </w:tc>
        <w:tc>
          <w:tcPr>
            <w:tcW w:w="1559" w:type="dxa"/>
            <w:shd w:val="clear" w:color="auto" w:fill="auto"/>
          </w:tcPr>
          <w:p w:rsidR="000C374C" w:rsidRDefault="003C7E2C">
            <w:pPr>
              <w:numPr>
                <w:ilvl w:val="0"/>
                <w:numId w:val="4"/>
              </w:numPr>
              <w:spacing w:after="0"/>
              <w:ind w:left="169" w:hanging="169"/>
              <w:jc w:val="both"/>
            </w:pPr>
            <w:r>
              <w:rPr>
                <w:sz w:val="18"/>
                <w:szCs w:val="18"/>
              </w:rPr>
              <w:t>El estado democrático</w:t>
            </w:r>
          </w:p>
          <w:p w:rsidR="000C374C" w:rsidRDefault="003C7E2C">
            <w:pPr>
              <w:numPr>
                <w:ilvl w:val="0"/>
                <w:numId w:val="4"/>
              </w:numPr>
              <w:spacing w:after="0"/>
              <w:ind w:left="169" w:hanging="169"/>
              <w:jc w:val="both"/>
            </w:pPr>
            <w:r>
              <w:rPr>
                <w:sz w:val="18"/>
                <w:szCs w:val="18"/>
              </w:rPr>
              <w:t>Organización del Estado y Gobierno.</w:t>
            </w:r>
          </w:p>
          <w:p w:rsidR="000C374C" w:rsidRDefault="003C7E2C">
            <w:pPr>
              <w:numPr>
                <w:ilvl w:val="0"/>
                <w:numId w:val="4"/>
              </w:numPr>
              <w:spacing w:after="0"/>
              <w:ind w:left="169" w:hanging="169"/>
              <w:jc w:val="both"/>
            </w:pPr>
            <w:r>
              <w:rPr>
                <w:sz w:val="18"/>
                <w:szCs w:val="18"/>
              </w:rPr>
              <w:t>Participación ciudadana</w:t>
            </w:r>
          </w:p>
          <w:p w:rsidR="000C374C" w:rsidRDefault="003C7E2C">
            <w:pPr>
              <w:numPr>
                <w:ilvl w:val="0"/>
                <w:numId w:val="4"/>
              </w:numPr>
              <w:spacing w:after="0"/>
              <w:ind w:left="169" w:hanging="169"/>
              <w:jc w:val="both"/>
            </w:pPr>
            <w:r>
              <w:rPr>
                <w:sz w:val="18"/>
                <w:szCs w:val="18"/>
              </w:rPr>
              <w:t>La Gestión de Riesgo</w:t>
            </w:r>
          </w:p>
          <w:p w:rsidR="000C374C" w:rsidRDefault="003C7E2C">
            <w:pPr>
              <w:numPr>
                <w:ilvl w:val="0"/>
                <w:numId w:val="4"/>
              </w:numPr>
              <w:spacing w:after="0"/>
              <w:ind w:left="169" w:hanging="169"/>
              <w:jc w:val="both"/>
            </w:pPr>
            <w:r>
              <w:rPr>
                <w:sz w:val="18"/>
                <w:szCs w:val="18"/>
              </w:rPr>
              <w:t>La seguridad ciudadana y vial</w:t>
            </w:r>
          </w:p>
        </w:tc>
        <w:tc>
          <w:tcPr>
            <w:tcW w:w="1559" w:type="dxa"/>
            <w:shd w:val="clear" w:color="auto" w:fill="auto"/>
          </w:tcPr>
          <w:p w:rsidR="000C374C" w:rsidRDefault="003C7E2C">
            <w:pPr>
              <w:numPr>
                <w:ilvl w:val="0"/>
                <w:numId w:val="4"/>
              </w:numPr>
              <w:spacing w:after="0" w:line="240" w:lineRule="auto"/>
              <w:ind w:left="184" w:hanging="184"/>
              <w:jc w:val="both"/>
            </w:pPr>
            <w:r>
              <w:rPr>
                <w:sz w:val="18"/>
                <w:szCs w:val="18"/>
              </w:rPr>
              <w:t>El Asunto Público</w:t>
            </w:r>
          </w:p>
          <w:p w:rsidR="000C374C" w:rsidRDefault="003C7E2C">
            <w:pPr>
              <w:numPr>
                <w:ilvl w:val="0"/>
                <w:numId w:val="4"/>
              </w:numPr>
              <w:spacing w:after="0" w:line="240" w:lineRule="auto"/>
              <w:ind w:left="184" w:hanging="184"/>
              <w:jc w:val="both"/>
            </w:pPr>
            <w:r>
              <w:rPr>
                <w:sz w:val="18"/>
                <w:szCs w:val="18"/>
              </w:rPr>
              <w:t>La Participación Estudiantil</w:t>
            </w:r>
          </w:p>
          <w:p w:rsidR="000C374C" w:rsidRDefault="003C7E2C">
            <w:pPr>
              <w:numPr>
                <w:ilvl w:val="0"/>
                <w:numId w:val="4"/>
              </w:numPr>
              <w:spacing w:after="0" w:line="240" w:lineRule="auto"/>
              <w:ind w:left="184" w:hanging="184"/>
              <w:jc w:val="both"/>
            </w:pPr>
            <w:r>
              <w:rPr>
                <w:sz w:val="18"/>
                <w:szCs w:val="18"/>
              </w:rPr>
              <w:t xml:space="preserve">El Proyecto participativo </w:t>
            </w:r>
          </w:p>
          <w:p w:rsidR="000C374C" w:rsidRDefault="003C7E2C">
            <w:pPr>
              <w:numPr>
                <w:ilvl w:val="0"/>
                <w:numId w:val="4"/>
              </w:numPr>
              <w:spacing w:after="0" w:line="240" w:lineRule="auto"/>
              <w:ind w:left="184" w:hanging="184"/>
              <w:jc w:val="both"/>
            </w:pPr>
            <w:r>
              <w:rPr>
                <w:sz w:val="18"/>
                <w:szCs w:val="18"/>
              </w:rPr>
              <w:t>Diseño mi Proyecto participativo</w:t>
            </w:r>
          </w:p>
          <w:p w:rsidR="000C374C" w:rsidRDefault="003C7E2C">
            <w:pPr>
              <w:numPr>
                <w:ilvl w:val="0"/>
                <w:numId w:val="4"/>
              </w:numPr>
              <w:spacing w:after="0" w:line="240" w:lineRule="auto"/>
              <w:ind w:left="184" w:hanging="184"/>
              <w:jc w:val="both"/>
            </w:pPr>
            <w:r>
              <w:rPr>
                <w:sz w:val="18"/>
                <w:szCs w:val="18"/>
              </w:rPr>
              <w:t xml:space="preserve">Ejecuto y Evaluó mi proyecto participativo y soluciones </w:t>
            </w:r>
          </w:p>
        </w:tc>
        <w:tc>
          <w:tcPr>
            <w:tcW w:w="1559" w:type="dxa"/>
            <w:shd w:val="clear" w:color="auto" w:fill="auto"/>
          </w:tcPr>
          <w:p w:rsidR="000C374C" w:rsidRDefault="000C374C">
            <w:pPr>
              <w:spacing w:after="0"/>
              <w:ind w:left="169"/>
              <w:jc w:val="both"/>
              <w:rPr>
                <w:sz w:val="18"/>
                <w:szCs w:val="18"/>
              </w:rPr>
            </w:pPr>
          </w:p>
          <w:p w:rsidR="000C374C" w:rsidRDefault="003C7E2C">
            <w:pPr>
              <w:numPr>
                <w:ilvl w:val="0"/>
                <w:numId w:val="4"/>
              </w:numPr>
              <w:spacing w:after="0"/>
              <w:ind w:left="169" w:hanging="169"/>
              <w:jc w:val="both"/>
            </w:pPr>
            <w:r>
              <w:rPr>
                <w:sz w:val="18"/>
                <w:szCs w:val="18"/>
              </w:rPr>
              <w:t>La ética ciudadana</w:t>
            </w:r>
          </w:p>
          <w:p w:rsidR="000C374C" w:rsidRDefault="003C7E2C">
            <w:pPr>
              <w:numPr>
                <w:ilvl w:val="0"/>
                <w:numId w:val="4"/>
              </w:numPr>
              <w:spacing w:after="0"/>
              <w:ind w:left="169" w:hanging="169"/>
              <w:jc w:val="both"/>
            </w:pPr>
            <w:r>
              <w:rPr>
                <w:sz w:val="18"/>
                <w:szCs w:val="18"/>
              </w:rPr>
              <w:t>Los Derechos Civiles y Políticos</w:t>
            </w:r>
          </w:p>
          <w:p w:rsidR="000C374C" w:rsidRDefault="003C7E2C">
            <w:pPr>
              <w:numPr>
                <w:ilvl w:val="0"/>
                <w:numId w:val="4"/>
              </w:numPr>
              <w:spacing w:after="0"/>
              <w:ind w:left="169" w:hanging="169"/>
              <w:jc w:val="both"/>
            </w:pPr>
            <w:r>
              <w:rPr>
                <w:sz w:val="18"/>
                <w:szCs w:val="18"/>
              </w:rPr>
              <w:t>Derechos económicos</w:t>
            </w:r>
          </w:p>
          <w:p w:rsidR="000C374C" w:rsidRDefault="003C7E2C">
            <w:pPr>
              <w:numPr>
                <w:ilvl w:val="0"/>
                <w:numId w:val="4"/>
              </w:numPr>
              <w:spacing w:after="0"/>
              <w:ind w:left="169" w:hanging="169"/>
              <w:jc w:val="both"/>
            </w:pPr>
            <w:r>
              <w:rPr>
                <w:sz w:val="18"/>
                <w:szCs w:val="18"/>
              </w:rPr>
              <w:t>Derechos Sociales</w:t>
            </w:r>
          </w:p>
          <w:p w:rsidR="000C374C" w:rsidRDefault="003C7E2C">
            <w:pPr>
              <w:numPr>
                <w:ilvl w:val="0"/>
                <w:numId w:val="4"/>
              </w:numPr>
              <w:spacing w:after="0"/>
              <w:ind w:left="169" w:hanging="169"/>
              <w:jc w:val="both"/>
            </w:pPr>
            <w:r>
              <w:rPr>
                <w:sz w:val="18"/>
                <w:szCs w:val="18"/>
              </w:rPr>
              <w:t>La conciencia tributaria.</w:t>
            </w:r>
          </w:p>
        </w:tc>
      </w:tr>
      <w:tr w:rsidR="000C374C">
        <w:trPr>
          <w:trHeight w:val="125"/>
        </w:trPr>
        <w:tc>
          <w:tcPr>
            <w:tcW w:w="1276" w:type="dxa"/>
            <w:shd w:val="clear" w:color="auto" w:fill="auto"/>
            <w:vAlign w:val="center"/>
          </w:tcPr>
          <w:p w:rsidR="000C374C" w:rsidRDefault="003C7E2C">
            <w:pPr>
              <w:rPr>
                <w:b/>
                <w:sz w:val="18"/>
                <w:szCs w:val="18"/>
              </w:rPr>
            </w:pPr>
            <w:r>
              <w:rPr>
                <w:b/>
                <w:sz w:val="18"/>
                <w:szCs w:val="18"/>
              </w:rPr>
              <w:t>Competencias:</w:t>
            </w:r>
          </w:p>
        </w:tc>
        <w:tc>
          <w:tcPr>
            <w:tcW w:w="1276" w:type="dxa"/>
            <w:shd w:val="clear" w:color="auto" w:fill="auto"/>
            <w:vAlign w:val="center"/>
          </w:tcPr>
          <w:p w:rsidR="000C374C" w:rsidRDefault="000C374C">
            <w:pPr>
              <w:spacing w:after="0" w:line="240" w:lineRule="auto"/>
              <w:jc w:val="both"/>
              <w:rPr>
                <w:sz w:val="18"/>
                <w:szCs w:val="18"/>
              </w:rPr>
            </w:pPr>
          </w:p>
        </w:tc>
        <w:tc>
          <w:tcPr>
            <w:tcW w:w="1559" w:type="dxa"/>
            <w:shd w:val="clear" w:color="auto" w:fill="auto"/>
          </w:tcPr>
          <w:p w:rsidR="000C374C" w:rsidRDefault="003C7E2C">
            <w:pPr>
              <w:numPr>
                <w:ilvl w:val="0"/>
                <w:numId w:val="2"/>
              </w:numPr>
              <w:pBdr>
                <w:top w:val="nil"/>
                <w:left w:val="nil"/>
                <w:bottom w:val="nil"/>
                <w:right w:val="nil"/>
                <w:between w:val="nil"/>
              </w:pBdr>
              <w:spacing w:after="0" w:line="240" w:lineRule="auto"/>
              <w:ind w:left="193" w:hanging="193"/>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común</w:t>
            </w:r>
          </w:p>
        </w:tc>
        <w:tc>
          <w:tcPr>
            <w:tcW w:w="1560"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256" w:hanging="256"/>
              <w:jc w:val="both"/>
              <w:rPr>
                <w:sz w:val="18"/>
                <w:szCs w:val="18"/>
              </w:rPr>
            </w:pPr>
            <w:r>
              <w:rPr>
                <w:b/>
                <w:sz w:val="18"/>
                <w:szCs w:val="18"/>
              </w:rPr>
              <w:t>Convive y participa democráticamente en la búsqueda del bien común</w:t>
            </w:r>
          </w:p>
        </w:tc>
        <w:tc>
          <w:tcPr>
            <w:tcW w:w="1701"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común</w:t>
            </w:r>
          </w:p>
        </w:tc>
        <w:tc>
          <w:tcPr>
            <w:tcW w:w="1701"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común</w:t>
            </w:r>
          </w:p>
        </w:tc>
        <w:tc>
          <w:tcPr>
            <w:tcW w:w="1701"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común</w:t>
            </w:r>
          </w:p>
        </w:tc>
        <w:tc>
          <w:tcPr>
            <w:tcW w:w="1559"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w:t>
            </w:r>
            <w:r>
              <w:rPr>
                <w:b/>
                <w:color w:val="000000"/>
                <w:sz w:val="18"/>
                <w:szCs w:val="18"/>
              </w:rPr>
              <w:t xml:space="preserv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común</w:t>
            </w:r>
          </w:p>
        </w:tc>
        <w:tc>
          <w:tcPr>
            <w:tcW w:w="1559"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común</w:t>
            </w:r>
          </w:p>
        </w:tc>
        <w:tc>
          <w:tcPr>
            <w:tcW w:w="1559" w:type="dxa"/>
            <w:shd w:val="clear" w:color="auto" w:fill="auto"/>
          </w:tcPr>
          <w:p w:rsidR="000C374C" w:rsidRDefault="003C7E2C">
            <w:pPr>
              <w:numPr>
                <w:ilvl w:val="0"/>
                <w:numId w:val="13"/>
              </w:numPr>
              <w:pBdr>
                <w:top w:val="nil"/>
                <w:left w:val="nil"/>
                <w:bottom w:val="nil"/>
                <w:right w:val="nil"/>
                <w:between w:val="nil"/>
              </w:pBdr>
              <w:spacing w:after="0" w:line="240" w:lineRule="auto"/>
              <w:ind w:left="256" w:hanging="256"/>
              <w:jc w:val="both"/>
              <w:rPr>
                <w:b/>
                <w:color w:val="000000"/>
                <w:sz w:val="18"/>
                <w:szCs w:val="18"/>
              </w:rPr>
            </w:pPr>
            <w:r>
              <w:rPr>
                <w:b/>
                <w:color w:val="000000"/>
                <w:sz w:val="18"/>
                <w:szCs w:val="18"/>
              </w:rPr>
              <w:t>Construye su identidad</w:t>
            </w:r>
          </w:p>
          <w:p w:rsidR="000C374C" w:rsidRDefault="003C7E2C">
            <w:pPr>
              <w:numPr>
                <w:ilvl w:val="0"/>
                <w:numId w:val="13"/>
              </w:numPr>
              <w:spacing w:after="0" w:line="240" w:lineRule="auto"/>
              <w:ind w:left="193" w:hanging="193"/>
              <w:jc w:val="both"/>
              <w:rPr>
                <w:sz w:val="18"/>
                <w:szCs w:val="18"/>
              </w:rPr>
            </w:pPr>
            <w:r>
              <w:rPr>
                <w:b/>
                <w:sz w:val="18"/>
                <w:szCs w:val="18"/>
              </w:rPr>
              <w:t>Convive y participa democráticamente en la búsqueda del bien c</w:t>
            </w:r>
            <w:r>
              <w:rPr>
                <w:b/>
                <w:sz w:val="18"/>
                <w:szCs w:val="18"/>
              </w:rPr>
              <w:t>omún</w:t>
            </w:r>
          </w:p>
        </w:tc>
      </w:tr>
      <w:tr w:rsidR="000C374C">
        <w:trPr>
          <w:trHeight w:val="50"/>
        </w:trPr>
        <w:tc>
          <w:tcPr>
            <w:tcW w:w="1276" w:type="dxa"/>
            <w:shd w:val="clear" w:color="auto" w:fill="DEEBF6"/>
            <w:vAlign w:val="center"/>
          </w:tcPr>
          <w:p w:rsidR="000C374C" w:rsidRDefault="003C7E2C">
            <w:pPr>
              <w:rPr>
                <w:b/>
                <w:sz w:val="18"/>
                <w:szCs w:val="18"/>
              </w:rPr>
            </w:pPr>
            <w:r>
              <w:rPr>
                <w:b/>
                <w:sz w:val="18"/>
                <w:szCs w:val="18"/>
              </w:rPr>
              <w:t>Duración</w:t>
            </w:r>
          </w:p>
        </w:tc>
        <w:tc>
          <w:tcPr>
            <w:tcW w:w="1276" w:type="dxa"/>
            <w:shd w:val="clear" w:color="auto" w:fill="DEEBF6"/>
            <w:vAlign w:val="center"/>
          </w:tcPr>
          <w:p w:rsidR="000C374C" w:rsidRDefault="003C7E2C">
            <w:pPr>
              <w:jc w:val="center"/>
              <w:rPr>
                <w:b/>
                <w:color w:val="000000"/>
                <w:sz w:val="18"/>
                <w:szCs w:val="18"/>
              </w:rPr>
            </w:pPr>
            <w:r>
              <w:rPr>
                <w:sz w:val="18"/>
                <w:szCs w:val="18"/>
              </w:rPr>
              <w:t xml:space="preserve">Del 17 de marzo al 21 </w:t>
            </w:r>
            <w:r>
              <w:rPr>
                <w:sz w:val="18"/>
                <w:szCs w:val="18"/>
              </w:rPr>
              <w:lastRenderedPageBreak/>
              <w:t>de marzo del 2025</w:t>
            </w:r>
          </w:p>
        </w:tc>
        <w:tc>
          <w:tcPr>
            <w:tcW w:w="1559" w:type="dxa"/>
            <w:shd w:val="clear" w:color="auto" w:fill="DEEBF6"/>
            <w:vAlign w:val="center"/>
          </w:tcPr>
          <w:p w:rsidR="000C374C" w:rsidRDefault="003C7E2C">
            <w:pPr>
              <w:ind w:left="-113" w:firstLine="30"/>
              <w:jc w:val="center"/>
              <w:rPr>
                <w:b/>
                <w:color w:val="000000"/>
                <w:sz w:val="18"/>
                <w:szCs w:val="18"/>
              </w:rPr>
            </w:pPr>
            <w:r>
              <w:rPr>
                <w:sz w:val="18"/>
                <w:szCs w:val="18"/>
              </w:rPr>
              <w:lastRenderedPageBreak/>
              <w:t xml:space="preserve">Del 24 de marzo al 18 de abril del </w:t>
            </w:r>
            <w:r>
              <w:rPr>
                <w:sz w:val="18"/>
                <w:szCs w:val="18"/>
              </w:rPr>
              <w:lastRenderedPageBreak/>
              <w:t>2025</w:t>
            </w:r>
          </w:p>
        </w:tc>
        <w:tc>
          <w:tcPr>
            <w:tcW w:w="1560" w:type="dxa"/>
            <w:shd w:val="clear" w:color="auto" w:fill="DEEBF6"/>
            <w:vAlign w:val="center"/>
          </w:tcPr>
          <w:p w:rsidR="000C374C" w:rsidRDefault="003C7E2C">
            <w:pPr>
              <w:ind w:left="-113" w:firstLine="113"/>
              <w:jc w:val="center"/>
              <w:rPr>
                <w:b/>
                <w:color w:val="000000"/>
                <w:sz w:val="18"/>
                <w:szCs w:val="18"/>
              </w:rPr>
            </w:pPr>
            <w:r>
              <w:rPr>
                <w:sz w:val="18"/>
                <w:szCs w:val="18"/>
              </w:rPr>
              <w:lastRenderedPageBreak/>
              <w:t xml:space="preserve">Del 21 de abril al 16 de mayo del </w:t>
            </w:r>
            <w:r>
              <w:rPr>
                <w:sz w:val="18"/>
                <w:szCs w:val="18"/>
              </w:rPr>
              <w:lastRenderedPageBreak/>
              <w:t>2025</w:t>
            </w:r>
          </w:p>
        </w:tc>
        <w:tc>
          <w:tcPr>
            <w:tcW w:w="1701" w:type="dxa"/>
            <w:shd w:val="clear" w:color="auto" w:fill="DEEBF6"/>
            <w:vAlign w:val="center"/>
          </w:tcPr>
          <w:p w:rsidR="000C374C" w:rsidRDefault="003C7E2C">
            <w:pPr>
              <w:jc w:val="center"/>
              <w:rPr>
                <w:b/>
                <w:color w:val="000000"/>
                <w:sz w:val="18"/>
                <w:szCs w:val="18"/>
              </w:rPr>
            </w:pPr>
            <w:r>
              <w:rPr>
                <w:sz w:val="18"/>
                <w:szCs w:val="18"/>
              </w:rPr>
              <w:lastRenderedPageBreak/>
              <w:t xml:space="preserve">Del 26 de mayo al 27 de junio del </w:t>
            </w:r>
            <w:r>
              <w:rPr>
                <w:sz w:val="18"/>
                <w:szCs w:val="18"/>
              </w:rPr>
              <w:lastRenderedPageBreak/>
              <w:t>2025</w:t>
            </w:r>
          </w:p>
        </w:tc>
        <w:tc>
          <w:tcPr>
            <w:tcW w:w="1701" w:type="dxa"/>
            <w:shd w:val="clear" w:color="auto" w:fill="DEEBF6"/>
            <w:vAlign w:val="center"/>
          </w:tcPr>
          <w:p w:rsidR="000C374C" w:rsidRDefault="003C7E2C">
            <w:pPr>
              <w:jc w:val="center"/>
              <w:rPr>
                <w:b/>
                <w:color w:val="000000"/>
                <w:sz w:val="18"/>
                <w:szCs w:val="18"/>
              </w:rPr>
            </w:pPr>
            <w:r>
              <w:rPr>
                <w:sz w:val="18"/>
                <w:szCs w:val="18"/>
              </w:rPr>
              <w:lastRenderedPageBreak/>
              <w:t>Del 30 de junio al 25 de julio del 2025</w:t>
            </w:r>
          </w:p>
        </w:tc>
        <w:tc>
          <w:tcPr>
            <w:tcW w:w="1701" w:type="dxa"/>
            <w:shd w:val="clear" w:color="auto" w:fill="DEEBF6"/>
            <w:vAlign w:val="center"/>
          </w:tcPr>
          <w:p w:rsidR="000C374C" w:rsidRDefault="003C7E2C">
            <w:pPr>
              <w:jc w:val="center"/>
              <w:rPr>
                <w:b/>
                <w:color w:val="000000"/>
                <w:sz w:val="18"/>
                <w:szCs w:val="18"/>
              </w:rPr>
            </w:pPr>
            <w:r>
              <w:rPr>
                <w:sz w:val="18"/>
                <w:szCs w:val="18"/>
              </w:rPr>
              <w:t xml:space="preserve">Del 11 de agosto al 12 de setiembre del </w:t>
            </w:r>
            <w:r>
              <w:rPr>
                <w:sz w:val="18"/>
                <w:szCs w:val="18"/>
              </w:rPr>
              <w:lastRenderedPageBreak/>
              <w:t>2025</w:t>
            </w:r>
          </w:p>
        </w:tc>
        <w:tc>
          <w:tcPr>
            <w:tcW w:w="1559" w:type="dxa"/>
            <w:shd w:val="clear" w:color="auto" w:fill="DEEBF6"/>
            <w:vAlign w:val="center"/>
          </w:tcPr>
          <w:p w:rsidR="000C374C" w:rsidRDefault="003C7E2C">
            <w:pPr>
              <w:jc w:val="center"/>
              <w:rPr>
                <w:b/>
                <w:color w:val="000000"/>
                <w:sz w:val="18"/>
                <w:szCs w:val="18"/>
              </w:rPr>
            </w:pPr>
            <w:r>
              <w:rPr>
                <w:sz w:val="18"/>
                <w:szCs w:val="18"/>
              </w:rPr>
              <w:lastRenderedPageBreak/>
              <w:t xml:space="preserve">Del 15 de setiembre al 10 </w:t>
            </w:r>
            <w:r>
              <w:rPr>
                <w:sz w:val="18"/>
                <w:szCs w:val="18"/>
              </w:rPr>
              <w:lastRenderedPageBreak/>
              <w:t>de octubre del 2025</w:t>
            </w:r>
          </w:p>
        </w:tc>
        <w:tc>
          <w:tcPr>
            <w:tcW w:w="1559" w:type="dxa"/>
            <w:shd w:val="clear" w:color="auto" w:fill="DEEBF6"/>
            <w:vAlign w:val="center"/>
          </w:tcPr>
          <w:p w:rsidR="000C374C" w:rsidRDefault="003C7E2C">
            <w:pPr>
              <w:ind w:firstLine="113"/>
              <w:jc w:val="center"/>
              <w:rPr>
                <w:b/>
                <w:color w:val="000000"/>
                <w:sz w:val="18"/>
                <w:szCs w:val="18"/>
              </w:rPr>
            </w:pPr>
            <w:r>
              <w:rPr>
                <w:sz w:val="18"/>
                <w:szCs w:val="18"/>
              </w:rPr>
              <w:lastRenderedPageBreak/>
              <w:t xml:space="preserve">Del 20 de octubre al 21 de </w:t>
            </w:r>
            <w:r>
              <w:rPr>
                <w:sz w:val="18"/>
                <w:szCs w:val="18"/>
              </w:rPr>
              <w:lastRenderedPageBreak/>
              <w:t>noviembre del 2025</w:t>
            </w:r>
          </w:p>
        </w:tc>
        <w:tc>
          <w:tcPr>
            <w:tcW w:w="1559" w:type="dxa"/>
            <w:shd w:val="clear" w:color="auto" w:fill="DEEBF6"/>
            <w:vAlign w:val="center"/>
          </w:tcPr>
          <w:p w:rsidR="000C374C" w:rsidRDefault="003C7E2C">
            <w:pPr>
              <w:ind w:left="-37" w:firstLine="37"/>
              <w:jc w:val="center"/>
              <w:rPr>
                <w:b/>
                <w:color w:val="000000"/>
                <w:sz w:val="18"/>
                <w:szCs w:val="18"/>
              </w:rPr>
            </w:pPr>
            <w:r>
              <w:rPr>
                <w:sz w:val="18"/>
                <w:szCs w:val="18"/>
              </w:rPr>
              <w:lastRenderedPageBreak/>
              <w:t xml:space="preserve">Del 24 de noviembre al 19 </w:t>
            </w:r>
            <w:r>
              <w:rPr>
                <w:sz w:val="18"/>
                <w:szCs w:val="18"/>
              </w:rPr>
              <w:lastRenderedPageBreak/>
              <w:t>de diciembre del 2025</w:t>
            </w:r>
          </w:p>
        </w:tc>
      </w:tr>
      <w:tr w:rsidR="000C374C">
        <w:trPr>
          <w:trHeight w:val="50"/>
        </w:trPr>
        <w:tc>
          <w:tcPr>
            <w:tcW w:w="1276" w:type="dxa"/>
            <w:shd w:val="clear" w:color="auto" w:fill="DEEBF6"/>
            <w:vAlign w:val="center"/>
          </w:tcPr>
          <w:p w:rsidR="000C374C" w:rsidRDefault="003C7E2C">
            <w:pPr>
              <w:rPr>
                <w:b/>
                <w:sz w:val="18"/>
                <w:szCs w:val="18"/>
              </w:rPr>
            </w:pPr>
            <w:r>
              <w:rPr>
                <w:b/>
                <w:sz w:val="18"/>
                <w:szCs w:val="18"/>
              </w:rPr>
              <w:lastRenderedPageBreak/>
              <w:t>Semanas</w:t>
            </w:r>
          </w:p>
        </w:tc>
        <w:tc>
          <w:tcPr>
            <w:tcW w:w="1276" w:type="dxa"/>
            <w:shd w:val="clear" w:color="auto" w:fill="DEEBF6"/>
            <w:vAlign w:val="center"/>
          </w:tcPr>
          <w:p w:rsidR="000C374C" w:rsidRDefault="003C7E2C">
            <w:pPr>
              <w:spacing w:after="0" w:line="240" w:lineRule="auto"/>
              <w:jc w:val="center"/>
              <w:rPr>
                <w:b/>
                <w:color w:val="000000"/>
                <w:sz w:val="18"/>
                <w:szCs w:val="18"/>
              </w:rPr>
            </w:pPr>
            <w:r>
              <w:rPr>
                <w:sz w:val="18"/>
                <w:szCs w:val="18"/>
              </w:rPr>
              <w:t>1 semana</w:t>
            </w:r>
          </w:p>
        </w:tc>
        <w:tc>
          <w:tcPr>
            <w:tcW w:w="1559" w:type="dxa"/>
            <w:shd w:val="clear" w:color="auto" w:fill="DEEBF6"/>
            <w:vAlign w:val="center"/>
          </w:tcPr>
          <w:p w:rsidR="000C374C" w:rsidRDefault="003C7E2C">
            <w:pPr>
              <w:spacing w:after="0" w:line="240" w:lineRule="auto"/>
              <w:ind w:left="-113" w:firstLine="30"/>
              <w:jc w:val="center"/>
              <w:rPr>
                <w:b/>
                <w:color w:val="000000"/>
                <w:sz w:val="18"/>
                <w:szCs w:val="18"/>
              </w:rPr>
            </w:pPr>
            <w:r>
              <w:rPr>
                <w:sz w:val="18"/>
                <w:szCs w:val="18"/>
              </w:rPr>
              <w:t>4 semanas</w:t>
            </w:r>
          </w:p>
        </w:tc>
        <w:tc>
          <w:tcPr>
            <w:tcW w:w="1560" w:type="dxa"/>
            <w:shd w:val="clear" w:color="auto" w:fill="DEEBF6"/>
            <w:vAlign w:val="center"/>
          </w:tcPr>
          <w:p w:rsidR="000C374C" w:rsidRDefault="003C7E2C">
            <w:pPr>
              <w:spacing w:after="0" w:line="240" w:lineRule="auto"/>
              <w:ind w:left="-113" w:firstLine="113"/>
              <w:jc w:val="center"/>
              <w:rPr>
                <w:b/>
                <w:color w:val="000000"/>
                <w:sz w:val="18"/>
                <w:szCs w:val="18"/>
              </w:rPr>
            </w:pPr>
            <w:r>
              <w:rPr>
                <w:sz w:val="18"/>
                <w:szCs w:val="18"/>
              </w:rPr>
              <w:t>4 semanas</w:t>
            </w:r>
          </w:p>
        </w:tc>
        <w:tc>
          <w:tcPr>
            <w:tcW w:w="1701" w:type="dxa"/>
            <w:shd w:val="clear" w:color="auto" w:fill="DEEBF6"/>
            <w:vAlign w:val="center"/>
          </w:tcPr>
          <w:p w:rsidR="000C374C" w:rsidRDefault="003C7E2C">
            <w:pPr>
              <w:spacing w:after="0" w:line="240" w:lineRule="auto"/>
              <w:jc w:val="center"/>
              <w:rPr>
                <w:b/>
                <w:color w:val="000000"/>
                <w:sz w:val="18"/>
                <w:szCs w:val="18"/>
              </w:rPr>
            </w:pPr>
            <w:r>
              <w:rPr>
                <w:sz w:val="18"/>
                <w:szCs w:val="18"/>
              </w:rPr>
              <w:t>5 semanas</w:t>
            </w:r>
          </w:p>
        </w:tc>
        <w:tc>
          <w:tcPr>
            <w:tcW w:w="1701" w:type="dxa"/>
            <w:shd w:val="clear" w:color="auto" w:fill="DEEBF6"/>
            <w:vAlign w:val="center"/>
          </w:tcPr>
          <w:p w:rsidR="000C374C" w:rsidRDefault="003C7E2C">
            <w:pPr>
              <w:spacing w:after="0" w:line="240" w:lineRule="auto"/>
              <w:jc w:val="center"/>
              <w:rPr>
                <w:b/>
                <w:color w:val="000000"/>
                <w:sz w:val="18"/>
                <w:szCs w:val="18"/>
              </w:rPr>
            </w:pPr>
            <w:r>
              <w:rPr>
                <w:sz w:val="18"/>
                <w:szCs w:val="18"/>
              </w:rPr>
              <w:t>4 semanas</w:t>
            </w:r>
          </w:p>
        </w:tc>
        <w:tc>
          <w:tcPr>
            <w:tcW w:w="1701" w:type="dxa"/>
            <w:shd w:val="clear" w:color="auto" w:fill="DEEBF6"/>
            <w:vAlign w:val="center"/>
          </w:tcPr>
          <w:p w:rsidR="000C374C" w:rsidRDefault="003C7E2C">
            <w:pPr>
              <w:spacing w:after="0" w:line="240" w:lineRule="auto"/>
              <w:ind w:left="-113" w:firstLine="113"/>
              <w:jc w:val="center"/>
              <w:rPr>
                <w:b/>
                <w:color w:val="000000"/>
                <w:sz w:val="18"/>
                <w:szCs w:val="18"/>
              </w:rPr>
            </w:pPr>
            <w:r>
              <w:rPr>
                <w:sz w:val="18"/>
                <w:szCs w:val="18"/>
              </w:rPr>
              <w:t>5 semanas</w:t>
            </w:r>
          </w:p>
        </w:tc>
        <w:tc>
          <w:tcPr>
            <w:tcW w:w="1559" w:type="dxa"/>
            <w:shd w:val="clear" w:color="auto" w:fill="DEEBF6"/>
            <w:vAlign w:val="center"/>
          </w:tcPr>
          <w:p w:rsidR="000C374C" w:rsidRDefault="003C7E2C">
            <w:pPr>
              <w:spacing w:after="0" w:line="240" w:lineRule="auto"/>
              <w:jc w:val="center"/>
              <w:rPr>
                <w:b/>
                <w:color w:val="000000"/>
                <w:sz w:val="18"/>
                <w:szCs w:val="18"/>
              </w:rPr>
            </w:pPr>
            <w:r>
              <w:rPr>
                <w:sz w:val="18"/>
                <w:szCs w:val="18"/>
              </w:rPr>
              <w:t>4 semanas</w:t>
            </w:r>
          </w:p>
        </w:tc>
        <w:tc>
          <w:tcPr>
            <w:tcW w:w="1559" w:type="dxa"/>
            <w:shd w:val="clear" w:color="auto" w:fill="DEEBF6"/>
            <w:vAlign w:val="center"/>
          </w:tcPr>
          <w:p w:rsidR="000C374C" w:rsidRDefault="003C7E2C">
            <w:pPr>
              <w:spacing w:after="0" w:line="240" w:lineRule="auto"/>
              <w:ind w:left="-113" w:firstLine="113"/>
              <w:jc w:val="center"/>
              <w:rPr>
                <w:b/>
                <w:color w:val="000000"/>
                <w:sz w:val="18"/>
                <w:szCs w:val="18"/>
              </w:rPr>
            </w:pPr>
            <w:r>
              <w:rPr>
                <w:sz w:val="18"/>
                <w:szCs w:val="18"/>
              </w:rPr>
              <w:t>5 semanas</w:t>
            </w:r>
          </w:p>
        </w:tc>
        <w:tc>
          <w:tcPr>
            <w:tcW w:w="1559" w:type="dxa"/>
            <w:shd w:val="clear" w:color="auto" w:fill="DEEBF6"/>
            <w:vAlign w:val="center"/>
          </w:tcPr>
          <w:p w:rsidR="000C374C" w:rsidRDefault="003C7E2C">
            <w:pPr>
              <w:spacing w:after="0" w:line="240" w:lineRule="auto"/>
              <w:ind w:left="-113" w:firstLine="113"/>
              <w:jc w:val="center"/>
              <w:rPr>
                <w:b/>
                <w:color w:val="000000"/>
                <w:sz w:val="18"/>
                <w:szCs w:val="18"/>
              </w:rPr>
            </w:pPr>
            <w:r>
              <w:rPr>
                <w:sz w:val="18"/>
                <w:szCs w:val="18"/>
              </w:rPr>
              <w:t>4 semanas</w:t>
            </w:r>
          </w:p>
        </w:tc>
      </w:tr>
      <w:tr w:rsidR="000C374C">
        <w:trPr>
          <w:trHeight w:val="50"/>
        </w:trPr>
        <w:tc>
          <w:tcPr>
            <w:tcW w:w="1276" w:type="dxa"/>
            <w:shd w:val="clear" w:color="auto" w:fill="DEEBF6"/>
            <w:vAlign w:val="center"/>
          </w:tcPr>
          <w:p w:rsidR="000C374C" w:rsidRDefault="003C7E2C">
            <w:pPr>
              <w:rPr>
                <w:b/>
                <w:sz w:val="18"/>
                <w:szCs w:val="18"/>
              </w:rPr>
            </w:pPr>
            <w:r>
              <w:rPr>
                <w:b/>
                <w:sz w:val="18"/>
                <w:szCs w:val="18"/>
              </w:rPr>
              <w:t>Horas pedagógicas</w:t>
            </w:r>
          </w:p>
        </w:tc>
        <w:tc>
          <w:tcPr>
            <w:tcW w:w="1276" w:type="dxa"/>
            <w:shd w:val="clear" w:color="auto" w:fill="DEEBF6"/>
            <w:vAlign w:val="center"/>
          </w:tcPr>
          <w:p w:rsidR="000C374C" w:rsidRDefault="003C7E2C">
            <w:pPr>
              <w:jc w:val="center"/>
              <w:rPr>
                <w:b/>
                <w:sz w:val="18"/>
                <w:szCs w:val="18"/>
              </w:rPr>
            </w:pPr>
            <w:r>
              <w:rPr>
                <w:sz w:val="18"/>
                <w:szCs w:val="18"/>
              </w:rPr>
              <w:t>3 horas pedagógicas</w:t>
            </w:r>
          </w:p>
        </w:tc>
        <w:tc>
          <w:tcPr>
            <w:tcW w:w="1559" w:type="dxa"/>
            <w:shd w:val="clear" w:color="auto" w:fill="DEEBF6"/>
            <w:vAlign w:val="center"/>
          </w:tcPr>
          <w:p w:rsidR="000C374C" w:rsidRDefault="003C7E2C">
            <w:pPr>
              <w:ind w:left="-113" w:firstLine="30"/>
              <w:jc w:val="center"/>
              <w:rPr>
                <w:b/>
                <w:sz w:val="18"/>
                <w:szCs w:val="18"/>
              </w:rPr>
            </w:pPr>
            <w:r>
              <w:rPr>
                <w:sz w:val="18"/>
                <w:szCs w:val="18"/>
              </w:rPr>
              <w:t>12 horas pedagógicas</w:t>
            </w:r>
          </w:p>
        </w:tc>
        <w:tc>
          <w:tcPr>
            <w:tcW w:w="1560" w:type="dxa"/>
            <w:shd w:val="clear" w:color="auto" w:fill="DEEBF6"/>
            <w:vAlign w:val="center"/>
          </w:tcPr>
          <w:p w:rsidR="000C374C" w:rsidRDefault="003C7E2C">
            <w:pPr>
              <w:ind w:left="-113" w:firstLine="113"/>
              <w:jc w:val="center"/>
              <w:rPr>
                <w:b/>
                <w:sz w:val="18"/>
                <w:szCs w:val="18"/>
              </w:rPr>
            </w:pPr>
            <w:r>
              <w:rPr>
                <w:sz w:val="18"/>
                <w:szCs w:val="18"/>
              </w:rPr>
              <w:t>12 horas pedagógicas</w:t>
            </w:r>
          </w:p>
        </w:tc>
        <w:tc>
          <w:tcPr>
            <w:tcW w:w="1701" w:type="dxa"/>
            <w:shd w:val="clear" w:color="auto" w:fill="DEEBF6"/>
            <w:vAlign w:val="center"/>
          </w:tcPr>
          <w:p w:rsidR="000C374C" w:rsidRDefault="003C7E2C">
            <w:pPr>
              <w:jc w:val="center"/>
              <w:rPr>
                <w:b/>
                <w:sz w:val="18"/>
                <w:szCs w:val="18"/>
              </w:rPr>
            </w:pPr>
            <w:r>
              <w:rPr>
                <w:sz w:val="18"/>
                <w:szCs w:val="18"/>
              </w:rPr>
              <w:t>15 horas pedagógicas</w:t>
            </w:r>
          </w:p>
        </w:tc>
        <w:tc>
          <w:tcPr>
            <w:tcW w:w="1701" w:type="dxa"/>
            <w:shd w:val="clear" w:color="auto" w:fill="DEEBF6"/>
            <w:vAlign w:val="center"/>
          </w:tcPr>
          <w:p w:rsidR="000C374C" w:rsidRDefault="003C7E2C">
            <w:pPr>
              <w:jc w:val="center"/>
              <w:rPr>
                <w:b/>
                <w:sz w:val="18"/>
                <w:szCs w:val="18"/>
              </w:rPr>
            </w:pPr>
            <w:r>
              <w:rPr>
                <w:sz w:val="18"/>
                <w:szCs w:val="18"/>
              </w:rPr>
              <w:t>12 horas pedagógicas</w:t>
            </w:r>
          </w:p>
        </w:tc>
        <w:tc>
          <w:tcPr>
            <w:tcW w:w="1701" w:type="dxa"/>
            <w:shd w:val="clear" w:color="auto" w:fill="DEEBF6"/>
            <w:vAlign w:val="center"/>
          </w:tcPr>
          <w:p w:rsidR="000C374C" w:rsidRDefault="003C7E2C">
            <w:pPr>
              <w:ind w:left="-113" w:firstLine="113"/>
              <w:jc w:val="center"/>
              <w:rPr>
                <w:b/>
                <w:sz w:val="18"/>
                <w:szCs w:val="18"/>
              </w:rPr>
            </w:pPr>
            <w:r>
              <w:rPr>
                <w:sz w:val="18"/>
                <w:szCs w:val="18"/>
              </w:rPr>
              <w:t>15 horas pedagógicas</w:t>
            </w:r>
          </w:p>
        </w:tc>
        <w:tc>
          <w:tcPr>
            <w:tcW w:w="1559" w:type="dxa"/>
            <w:shd w:val="clear" w:color="auto" w:fill="DEEBF6"/>
            <w:vAlign w:val="center"/>
          </w:tcPr>
          <w:p w:rsidR="000C374C" w:rsidRDefault="003C7E2C">
            <w:pPr>
              <w:jc w:val="center"/>
              <w:rPr>
                <w:b/>
                <w:sz w:val="18"/>
                <w:szCs w:val="18"/>
              </w:rPr>
            </w:pPr>
            <w:r>
              <w:rPr>
                <w:sz w:val="18"/>
                <w:szCs w:val="18"/>
              </w:rPr>
              <w:t>12 horas pedagógicas</w:t>
            </w:r>
          </w:p>
        </w:tc>
        <w:tc>
          <w:tcPr>
            <w:tcW w:w="1559" w:type="dxa"/>
            <w:shd w:val="clear" w:color="auto" w:fill="DEEBF6"/>
            <w:vAlign w:val="center"/>
          </w:tcPr>
          <w:p w:rsidR="000C374C" w:rsidRDefault="003C7E2C">
            <w:pPr>
              <w:ind w:left="-113" w:firstLine="113"/>
              <w:jc w:val="center"/>
              <w:rPr>
                <w:b/>
                <w:sz w:val="18"/>
                <w:szCs w:val="18"/>
              </w:rPr>
            </w:pPr>
            <w:r>
              <w:rPr>
                <w:sz w:val="18"/>
                <w:szCs w:val="18"/>
              </w:rPr>
              <w:t>15 horas pedagógicas</w:t>
            </w:r>
          </w:p>
        </w:tc>
        <w:tc>
          <w:tcPr>
            <w:tcW w:w="1559" w:type="dxa"/>
            <w:shd w:val="clear" w:color="auto" w:fill="DEEBF6"/>
            <w:vAlign w:val="center"/>
          </w:tcPr>
          <w:p w:rsidR="000C374C" w:rsidRDefault="003C7E2C">
            <w:pPr>
              <w:ind w:left="-113" w:firstLine="113"/>
              <w:jc w:val="center"/>
              <w:rPr>
                <w:b/>
                <w:sz w:val="18"/>
                <w:szCs w:val="18"/>
              </w:rPr>
            </w:pPr>
            <w:r>
              <w:rPr>
                <w:sz w:val="18"/>
                <w:szCs w:val="18"/>
              </w:rPr>
              <w:t>12 horas pedagógicas</w:t>
            </w:r>
          </w:p>
        </w:tc>
      </w:tr>
    </w:tbl>
    <w:p w:rsidR="000C374C" w:rsidRDefault="000C374C">
      <w:pPr>
        <w:pBdr>
          <w:top w:val="nil"/>
          <w:left w:val="nil"/>
          <w:bottom w:val="nil"/>
          <w:right w:val="nil"/>
          <w:between w:val="nil"/>
        </w:pBdr>
        <w:ind w:left="1080"/>
        <w:rPr>
          <w:rFonts w:ascii="Arial Narrow" w:eastAsia="Arial Narrow" w:hAnsi="Arial Narrow" w:cs="Arial Narrow"/>
          <w:color w:val="000000"/>
        </w:rPr>
      </w:pPr>
    </w:p>
    <w:p w:rsidR="000C374C" w:rsidRDefault="003C7E2C">
      <w:pPr>
        <w:numPr>
          <w:ilvl w:val="0"/>
          <w:numId w:val="1"/>
        </w:numPr>
        <w:pBdr>
          <w:top w:val="nil"/>
          <w:left w:val="nil"/>
          <w:bottom w:val="nil"/>
          <w:right w:val="nil"/>
          <w:between w:val="nil"/>
        </w:pBdr>
        <w:rPr>
          <w:rFonts w:ascii="Roboto" w:eastAsia="Roboto" w:hAnsi="Roboto" w:cs="Roboto"/>
          <w:color w:val="000000"/>
          <w:sz w:val="24"/>
          <w:szCs w:val="24"/>
        </w:rPr>
      </w:pPr>
      <w:r>
        <w:rPr>
          <w:rFonts w:ascii="Roboto" w:eastAsia="Roboto" w:hAnsi="Roboto" w:cs="Roboto"/>
          <w:b/>
          <w:color w:val="000000"/>
          <w:sz w:val="24"/>
          <w:szCs w:val="24"/>
        </w:rPr>
        <w:t>SITUACIONES PARA EL 2025</w:t>
      </w:r>
    </w:p>
    <w:tbl>
      <w:tblPr>
        <w:tblStyle w:val="a4"/>
        <w:tblW w:w="15451" w:type="dxa"/>
        <w:tblInd w:w="-724"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567"/>
        <w:gridCol w:w="1702"/>
        <w:gridCol w:w="6662"/>
        <w:gridCol w:w="2126"/>
        <w:gridCol w:w="1559"/>
        <w:gridCol w:w="709"/>
        <w:gridCol w:w="709"/>
        <w:gridCol w:w="709"/>
        <w:gridCol w:w="708"/>
      </w:tblGrid>
      <w:tr w:rsidR="000C374C">
        <w:trPr>
          <w:trHeight w:val="70"/>
        </w:trPr>
        <w:tc>
          <w:tcPr>
            <w:tcW w:w="567"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rPr>
            </w:pPr>
            <w:r>
              <w:rPr>
                <w:rFonts w:ascii="Roboto" w:eastAsia="Roboto" w:hAnsi="Roboto" w:cs="Roboto"/>
                <w:b/>
                <w:color w:val="000000"/>
              </w:rPr>
              <w:t>N.º</w:t>
            </w:r>
          </w:p>
        </w:tc>
        <w:tc>
          <w:tcPr>
            <w:tcW w:w="1702" w:type="dxa"/>
            <w:shd w:val="clear" w:color="auto" w:fill="D9E2F3"/>
          </w:tcPr>
          <w:p w:rsidR="000C374C" w:rsidRDefault="003C7E2C">
            <w:pPr>
              <w:pBdr>
                <w:top w:val="nil"/>
                <w:left w:val="nil"/>
                <w:bottom w:val="nil"/>
                <w:right w:val="nil"/>
                <w:between w:val="nil"/>
              </w:pBdr>
              <w:spacing w:after="0" w:line="240" w:lineRule="auto"/>
              <w:jc w:val="center"/>
              <w:rPr>
                <w:b/>
                <w:color w:val="000000"/>
                <w:sz w:val="20"/>
                <w:szCs w:val="20"/>
              </w:rPr>
            </w:pPr>
            <w:r>
              <w:rPr>
                <w:b/>
                <w:color w:val="000000"/>
                <w:sz w:val="20"/>
                <w:szCs w:val="20"/>
              </w:rPr>
              <w:t>SITUACIÓN / EJES</w:t>
            </w:r>
          </w:p>
        </w:tc>
        <w:tc>
          <w:tcPr>
            <w:tcW w:w="6662" w:type="dxa"/>
            <w:shd w:val="clear" w:color="auto" w:fill="D9E2F3"/>
          </w:tcPr>
          <w:p w:rsidR="000C374C" w:rsidRDefault="003C7E2C">
            <w:pPr>
              <w:pBdr>
                <w:top w:val="nil"/>
                <w:left w:val="nil"/>
                <w:bottom w:val="nil"/>
                <w:right w:val="nil"/>
                <w:between w:val="nil"/>
              </w:pBdr>
              <w:spacing w:after="0" w:line="240" w:lineRule="auto"/>
              <w:jc w:val="center"/>
              <w:rPr>
                <w:b/>
                <w:color w:val="000000"/>
                <w:sz w:val="20"/>
                <w:szCs w:val="20"/>
              </w:rPr>
            </w:pPr>
            <w:r>
              <w:rPr>
                <w:b/>
                <w:color w:val="000000"/>
                <w:sz w:val="20"/>
                <w:szCs w:val="20"/>
              </w:rPr>
              <w:t>RESUMEN</w:t>
            </w:r>
          </w:p>
        </w:tc>
        <w:tc>
          <w:tcPr>
            <w:tcW w:w="2126" w:type="dxa"/>
            <w:shd w:val="clear" w:color="auto" w:fill="D9E2F3"/>
          </w:tcPr>
          <w:p w:rsidR="000C374C" w:rsidRDefault="003C7E2C">
            <w:pPr>
              <w:pBdr>
                <w:top w:val="nil"/>
                <w:left w:val="nil"/>
                <w:bottom w:val="nil"/>
                <w:right w:val="nil"/>
                <w:between w:val="nil"/>
              </w:pBdr>
              <w:spacing w:after="0"/>
              <w:jc w:val="center"/>
              <w:rPr>
                <w:b/>
                <w:color w:val="000000"/>
                <w:sz w:val="20"/>
                <w:szCs w:val="20"/>
              </w:rPr>
            </w:pPr>
            <w:r>
              <w:rPr>
                <w:b/>
                <w:color w:val="000000"/>
                <w:sz w:val="20"/>
                <w:szCs w:val="20"/>
              </w:rPr>
              <w:t>TÍTULO DE LA UNIDAD DE APRENDIZAJE</w:t>
            </w:r>
          </w:p>
        </w:tc>
        <w:tc>
          <w:tcPr>
            <w:tcW w:w="1559"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rPr>
            </w:pPr>
            <w:r>
              <w:rPr>
                <w:rFonts w:ascii="Roboto" w:eastAsia="Roboto" w:hAnsi="Roboto" w:cs="Roboto"/>
                <w:b/>
                <w:color w:val="000000"/>
              </w:rPr>
              <w:t>FECHA</w:t>
            </w:r>
          </w:p>
        </w:tc>
        <w:tc>
          <w:tcPr>
            <w:tcW w:w="709"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t>I B</w:t>
            </w:r>
          </w:p>
        </w:tc>
        <w:tc>
          <w:tcPr>
            <w:tcW w:w="709"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t>II B</w:t>
            </w:r>
          </w:p>
        </w:tc>
        <w:tc>
          <w:tcPr>
            <w:tcW w:w="709" w:type="dxa"/>
            <w:shd w:val="clear" w:color="auto" w:fill="D9E2F3"/>
          </w:tcPr>
          <w:p w:rsidR="000C374C" w:rsidRDefault="003C7E2C">
            <w:pPr>
              <w:pBdr>
                <w:top w:val="nil"/>
                <w:left w:val="nil"/>
                <w:bottom w:val="nil"/>
                <w:right w:val="nil"/>
                <w:between w:val="nil"/>
              </w:pBdr>
              <w:spacing w:after="0"/>
              <w:rPr>
                <w:rFonts w:ascii="Roboto" w:eastAsia="Roboto" w:hAnsi="Roboto" w:cs="Roboto"/>
                <w:b/>
                <w:color w:val="000000"/>
                <w:sz w:val="20"/>
                <w:szCs w:val="20"/>
              </w:rPr>
            </w:pPr>
            <w:r>
              <w:rPr>
                <w:rFonts w:ascii="Roboto" w:eastAsia="Roboto" w:hAnsi="Roboto" w:cs="Roboto"/>
                <w:b/>
                <w:color w:val="000000"/>
                <w:sz w:val="20"/>
                <w:szCs w:val="20"/>
              </w:rPr>
              <w:t>III B</w:t>
            </w:r>
          </w:p>
        </w:tc>
        <w:tc>
          <w:tcPr>
            <w:tcW w:w="708"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t>IV B</w:t>
            </w:r>
          </w:p>
        </w:tc>
      </w:tr>
      <w:tr w:rsidR="000C374C">
        <w:trPr>
          <w:trHeight w:val="50"/>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0</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Conociendo el nivel de logro de las competencias</w:t>
            </w:r>
          </w:p>
        </w:tc>
        <w:tc>
          <w:tcPr>
            <w:tcW w:w="6662" w:type="dxa"/>
          </w:tcPr>
          <w:p w:rsidR="000C374C" w:rsidRDefault="003C7E2C">
            <w:pPr>
              <w:spacing w:after="0" w:line="240" w:lineRule="auto"/>
              <w:jc w:val="both"/>
              <w:rPr>
                <w:color w:val="000000"/>
                <w:sz w:val="20"/>
                <w:szCs w:val="20"/>
              </w:rPr>
            </w:pPr>
            <w:r>
              <w:rPr>
                <w:color w:val="000000"/>
                <w:sz w:val="20"/>
                <w:szCs w:val="20"/>
              </w:rPr>
              <w:t>Las situaciones se orientan en la búsqueda e interpretación de evidencias por cada una de las competencias con el fin de identificar los logros, avances y dificultades en el desarrollo de las competencias de las y los estudiantes para plantear las acciones</w:t>
            </w:r>
            <w:r>
              <w:rPr>
                <w:color w:val="000000"/>
                <w:sz w:val="20"/>
                <w:szCs w:val="20"/>
              </w:rPr>
              <w:t xml:space="preserve"> a realizar que les permita lograr el nivel de logro destacado o esperado a lo largo del año escolar 2025.</w:t>
            </w:r>
          </w:p>
        </w:tc>
        <w:tc>
          <w:tcPr>
            <w:tcW w:w="2126" w:type="dxa"/>
          </w:tcPr>
          <w:p w:rsidR="000C374C" w:rsidRDefault="003C7E2C">
            <w:pPr>
              <w:pBdr>
                <w:top w:val="nil"/>
                <w:left w:val="nil"/>
                <w:bottom w:val="nil"/>
                <w:right w:val="nil"/>
                <w:between w:val="nil"/>
              </w:pBdr>
              <w:spacing w:after="0"/>
              <w:jc w:val="both"/>
              <w:rPr>
                <w:b/>
                <w:color w:val="000000"/>
                <w:sz w:val="20"/>
                <w:szCs w:val="20"/>
              </w:rPr>
            </w:pPr>
            <w:r>
              <w:rPr>
                <w:b/>
                <w:sz w:val="20"/>
                <w:szCs w:val="20"/>
              </w:rPr>
              <w:t>“Evaluamos nuestras competencias”</w:t>
            </w:r>
          </w:p>
        </w:tc>
        <w:tc>
          <w:tcPr>
            <w:tcW w:w="1559" w:type="dxa"/>
          </w:tcPr>
          <w:p w:rsidR="000C374C" w:rsidRDefault="003C7E2C">
            <w:pPr>
              <w:jc w:val="center"/>
              <w:rPr>
                <w:b/>
                <w:sz w:val="20"/>
                <w:szCs w:val="20"/>
              </w:rPr>
            </w:pPr>
            <w:r>
              <w:rPr>
                <w:b/>
                <w:sz w:val="20"/>
                <w:szCs w:val="20"/>
              </w:rPr>
              <w:t>1 SEMANA</w:t>
            </w:r>
          </w:p>
          <w:p w:rsidR="000C374C" w:rsidRDefault="003C7E2C">
            <w:pPr>
              <w:pBdr>
                <w:top w:val="nil"/>
                <w:left w:val="nil"/>
                <w:bottom w:val="nil"/>
                <w:right w:val="nil"/>
                <w:between w:val="nil"/>
              </w:pBdr>
              <w:spacing w:after="0" w:line="240" w:lineRule="auto"/>
              <w:jc w:val="center"/>
              <w:rPr>
                <w:b/>
                <w:color w:val="000000"/>
                <w:sz w:val="20"/>
                <w:szCs w:val="20"/>
              </w:rPr>
            </w:pPr>
            <w:r>
              <w:rPr>
                <w:b/>
                <w:sz w:val="20"/>
                <w:szCs w:val="20"/>
              </w:rPr>
              <w:t>Del 17/03 al 21/03</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144"/>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1</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Ciudadanía y convivencia en la diversidad</w:t>
            </w:r>
          </w:p>
        </w:tc>
        <w:tc>
          <w:tcPr>
            <w:tcW w:w="6662" w:type="dxa"/>
          </w:tcPr>
          <w:p w:rsidR="000C374C" w:rsidRDefault="003C7E2C">
            <w:pPr>
              <w:spacing w:after="0" w:line="240" w:lineRule="auto"/>
              <w:jc w:val="both"/>
              <w:rPr>
                <w:color w:val="000000"/>
                <w:sz w:val="20"/>
                <w:szCs w:val="20"/>
              </w:rPr>
            </w:pPr>
            <w:r>
              <w:rPr>
                <w:color w:val="000000"/>
                <w:sz w:val="20"/>
                <w:szCs w:val="20"/>
              </w:rPr>
              <w:t>Las situaciones se orientan a desarrollar la reflexión sobre la ciudadanía comprendida como el conjunto de aspectos vinculados con la defensa de los derechos, la pertenencia a la comunidad afroperuana, a un pueblo indígena, a un territorio o país; así como</w:t>
            </w:r>
            <w:r>
              <w:rPr>
                <w:color w:val="000000"/>
                <w:sz w:val="20"/>
                <w:szCs w:val="20"/>
              </w:rPr>
              <w:t xml:space="preserve"> la manera cómo nos relacionamos en la sociedad, la calidad de las relaciones humanas, la participación en la búsqueda del bien común y del buen vivir, y de una sociedad inclusiva, libre de discriminación y violencia. </w:t>
            </w:r>
          </w:p>
          <w:p w:rsidR="000C374C" w:rsidRDefault="003C7E2C">
            <w:pPr>
              <w:spacing w:after="0" w:line="240" w:lineRule="auto"/>
              <w:jc w:val="both"/>
              <w:rPr>
                <w:color w:val="000000"/>
                <w:sz w:val="20"/>
                <w:szCs w:val="20"/>
              </w:rPr>
            </w:pPr>
            <w:r>
              <w:rPr>
                <w:color w:val="000000"/>
                <w:sz w:val="20"/>
                <w:szCs w:val="20"/>
              </w:rPr>
              <w:t>Estas situaciones pueden considerar l</w:t>
            </w:r>
            <w:r>
              <w:rPr>
                <w:color w:val="000000"/>
                <w:sz w:val="20"/>
                <w:szCs w:val="20"/>
              </w:rPr>
              <w:t>as dimensiones sociales, políticas, económicas, históricas, éticas, culturales o ambientales; y desarrollarse a nivel local, regional, nacional o global.</w:t>
            </w:r>
          </w:p>
        </w:tc>
        <w:tc>
          <w:tcPr>
            <w:tcW w:w="2126"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“Fortalecemos nuestra identidad personal”</w:t>
            </w:r>
          </w:p>
        </w:tc>
        <w:tc>
          <w:tcPr>
            <w:tcW w:w="1559" w:type="dxa"/>
          </w:tcPr>
          <w:p w:rsidR="000C374C" w:rsidRDefault="003C7E2C">
            <w:pPr>
              <w:jc w:val="center"/>
              <w:rPr>
                <w:b/>
                <w:sz w:val="20"/>
                <w:szCs w:val="20"/>
              </w:rPr>
            </w:pPr>
            <w:r>
              <w:rPr>
                <w:b/>
                <w:sz w:val="20"/>
                <w:szCs w:val="20"/>
              </w:rPr>
              <w:t>4 SEMANAS</w:t>
            </w:r>
          </w:p>
          <w:p w:rsidR="000C374C" w:rsidRDefault="003C7E2C">
            <w:pPr>
              <w:pBdr>
                <w:top w:val="nil"/>
                <w:left w:val="nil"/>
                <w:bottom w:val="nil"/>
                <w:right w:val="nil"/>
                <w:between w:val="nil"/>
              </w:pBdr>
              <w:spacing w:after="0" w:line="240" w:lineRule="auto"/>
              <w:ind w:left="-111"/>
              <w:jc w:val="center"/>
              <w:rPr>
                <w:b/>
                <w:color w:val="000000"/>
                <w:sz w:val="20"/>
                <w:szCs w:val="20"/>
              </w:rPr>
            </w:pPr>
            <w:r>
              <w:rPr>
                <w:b/>
                <w:sz w:val="20"/>
                <w:szCs w:val="20"/>
              </w:rPr>
              <w:t>Del 24/03 al 18/04</w:t>
            </w:r>
          </w:p>
        </w:tc>
        <w:tc>
          <w:tcPr>
            <w:tcW w:w="709"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50"/>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2</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Salud y conservación ambiental</w:t>
            </w:r>
          </w:p>
          <w:p w:rsidR="000C374C" w:rsidRDefault="000C374C">
            <w:pPr>
              <w:pBdr>
                <w:top w:val="nil"/>
                <w:left w:val="nil"/>
                <w:bottom w:val="nil"/>
                <w:right w:val="nil"/>
                <w:between w:val="nil"/>
              </w:pBdr>
              <w:spacing w:after="0" w:line="240" w:lineRule="auto"/>
              <w:jc w:val="both"/>
              <w:rPr>
                <w:b/>
                <w:color w:val="000000"/>
                <w:sz w:val="20"/>
                <w:szCs w:val="20"/>
              </w:rPr>
            </w:pPr>
          </w:p>
          <w:p w:rsidR="000C374C" w:rsidRDefault="000C374C">
            <w:pPr>
              <w:pBdr>
                <w:top w:val="nil"/>
                <w:left w:val="nil"/>
                <w:bottom w:val="nil"/>
                <w:right w:val="nil"/>
                <w:between w:val="nil"/>
              </w:pBdr>
              <w:spacing w:after="0" w:line="240" w:lineRule="auto"/>
              <w:jc w:val="both"/>
              <w:rPr>
                <w:b/>
                <w:color w:val="000000"/>
                <w:sz w:val="20"/>
                <w:szCs w:val="20"/>
              </w:rPr>
            </w:pPr>
          </w:p>
        </w:tc>
        <w:tc>
          <w:tcPr>
            <w:tcW w:w="6662" w:type="dxa"/>
          </w:tcPr>
          <w:p w:rsidR="000C374C" w:rsidRDefault="003C7E2C">
            <w:pPr>
              <w:pBdr>
                <w:top w:val="nil"/>
                <w:left w:val="nil"/>
                <w:bottom w:val="nil"/>
                <w:right w:val="nil"/>
                <w:between w:val="nil"/>
              </w:pBdr>
              <w:jc w:val="both"/>
              <w:rPr>
                <w:color w:val="000000"/>
                <w:sz w:val="20"/>
                <w:szCs w:val="20"/>
              </w:rPr>
            </w:pPr>
            <w:r>
              <w:rPr>
                <w:color w:val="000000"/>
                <w:sz w:val="20"/>
                <w:szCs w:val="20"/>
              </w:rPr>
              <w:t>Las situaciones se orientan a promover la salud desde una mirada integral, entendiéndola como un equilibrio del bienestar físico, mental, emocional y social; considerando también las relaciones y el equilibrio entre los ser</w:t>
            </w:r>
            <w:r>
              <w:rPr>
                <w:color w:val="000000"/>
                <w:sz w:val="20"/>
                <w:szCs w:val="20"/>
              </w:rPr>
              <w:t>es que habitan en el planeta desde una mirada de sostenibilidad ambiental, en el marco del buen vivir. Además, la salud es asumida también como un derecho que debe ser garantizado por el Estado en un marco de equidad.</w:t>
            </w:r>
          </w:p>
          <w:p w:rsidR="000C374C" w:rsidRDefault="003C7E2C">
            <w:pPr>
              <w:spacing w:after="0" w:line="240" w:lineRule="auto"/>
              <w:jc w:val="both"/>
              <w:rPr>
                <w:color w:val="000000"/>
                <w:sz w:val="20"/>
                <w:szCs w:val="20"/>
              </w:rPr>
            </w:pPr>
            <w:r>
              <w:rPr>
                <w:color w:val="000000"/>
                <w:sz w:val="20"/>
                <w:szCs w:val="20"/>
              </w:rPr>
              <w:lastRenderedPageBreak/>
              <w:t>Así también, la salud desde una perspe</w:t>
            </w:r>
            <w:r>
              <w:rPr>
                <w:color w:val="000000"/>
                <w:sz w:val="20"/>
                <w:szCs w:val="20"/>
              </w:rPr>
              <w:t>ctiva que incluya y articule los diferentes tipos de conocimiento, cosmovisiones y saberes de los pueblos indígenas y originarios, que permita entender la salud desde una perspectiva colectiva, estar bien en comunidad, la práctica de la salud intercultural</w:t>
            </w:r>
            <w:r>
              <w:rPr>
                <w:color w:val="000000"/>
                <w:sz w:val="20"/>
                <w:szCs w:val="20"/>
              </w:rPr>
              <w:t>.</w:t>
            </w:r>
          </w:p>
        </w:tc>
        <w:tc>
          <w:tcPr>
            <w:tcW w:w="2126" w:type="dxa"/>
          </w:tcPr>
          <w:p w:rsidR="000C374C" w:rsidRDefault="003C7E2C">
            <w:pPr>
              <w:pBdr>
                <w:top w:val="nil"/>
                <w:left w:val="nil"/>
                <w:bottom w:val="nil"/>
                <w:right w:val="nil"/>
                <w:between w:val="nil"/>
              </w:pBdr>
              <w:spacing w:after="0"/>
              <w:jc w:val="both"/>
              <w:rPr>
                <w:b/>
                <w:color w:val="000000"/>
                <w:sz w:val="20"/>
                <w:szCs w:val="20"/>
              </w:rPr>
            </w:pPr>
            <w:r>
              <w:rPr>
                <w:b/>
                <w:sz w:val="20"/>
                <w:szCs w:val="20"/>
              </w:rPr>
              <w:lastRenderedPageBreak/>
              <w:t>“Valoramos el cuidado de nuestra salud integral”</w:t>
            </w:r>
          </w:p>
        </w:tc>
        <w:tc>
          <w:tcPr>
            <w:tcW w:w="1559" w:type="dxa"/>
          </w:tcPr>
          <w:p w:rsidR="000C374C" w:rsidRDefault="003C7E2C">
            <w:pPr>
              <w:jc w:val="center"/>
              <w:rPr>
                <w:b/>
                <w:sz w:val="20"/>
                <w:szCs w:val="20"/>
              </w:rPr>
            </w:pPr>
            <w:r>
              <w:rPr>
                <w:b/>
                <w:sz w:val="20"/>
                <w:szCs w:val="20"/>
              </w:rPr>
              <w:t>4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21/04 al 16/05</w:t>
            </w:r>
          </w:p>
        </w:tc>
        <w:tc>
          <w:tcPr>
            <w:tcW w:w="709"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127"/>
        </w:trPr>
        <w:tc>
          <w:tcPr>
            <w:tcW w:w="567" w:type="dxa"/>
          </w:tcPr>
          <w:p w:rsidR="000C374C" w:rsidRDefault="000C374C">
            <w:pPr>
              <w:pBdr>
                <w:top w:val="nil"/>
                <w:left w:val="nil"/>
                <w:bottom w:val="nil"/>
                <w:right w:val="nil"/>
                <w:between w:val="nil"/>
              </w:pBdr>
              <w:spacing w:after="0"/>
              <w:rPr>
                <w:rFonts w:ascii="Roboto" w:eastAsia="Roboto" w:hAnsi="Roboto" w:cs="Roboto"/>
                <w:b/>
                <w:color w:val="000000"/>
              </w:rPr>
            </w:pPr>
          </w:p>
          <w:p w:rsidR="000C374C" w:rsidRDefault="000C374C">
            <w:pPr>
              <w:pBdr>
                <w:top w:val="nil"/>
                <w:left w:val="nil"/>
                <w:bottom w:val="nil"/>
                <w:right w:val="nil"/>
                <w:between w:val="nil"/>
              </w:pBdr>
              <w:spacing w:after="0"/>
              <w:rPr>
                <w:rFonts w:ascii="Roboto" w:eastAsia="Roboto" w:hAnsi="Roboto" w:cs="Roboto"/>
                <w:b/>
                <w:color w:val="000000"/>
              </w:rPr>
            </w:pPr>
          </w:p>
          <w:p w:rsidR="000C374C" w:rsidRDefault="000C374C">
            <w:pPr>
              <w:pBdr>
                <w:top w:val="nil"/>
                <w:left w:val="nil"/>
                <w:bottom w:val="nil"/>
                <w:right w:val="nil"/>
                <w:between w:val="nil"/>
              </w:pBdr>
              <w:spacing w:after="0"/>
              <w:rPr>
                <w:rFonts w:ascii="Roboto" w:eastAsia="Roboto" w:hAnsi="Roboto" w:cs="Roboto"/>
                <w:b/>
                <w:color w:val="000000"/>
              </w:rPr>
            </w:pPr>
          </w:p>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3</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Salud y conservación ambiental</w:t>
            </w:r>
          </w:p>
          <w:p w:rsidR="000C374C" w:rsidRDefault="000C374C">
            <w:pPr>
              <w:pBdr>
                <w:top w:val="nil"/>
                <w:left w:val="nil"/>
                <w:bottom w:val="nil"/>
                <w:right w:val="nil"/>
                <w:between w:val="nil"/>
              </w:pBdr>
              <w:spacing w:after="0" w:line="240" w:lineRule="auto"/>
              <w:jc w:val="both"/>
              <w:rPr>
                <w:b/>
                <w:color w:val="000000"/>
                <w:sz w:val="20"/>
                <w:szCs w:val="20"/>
              </w:rPr>
            </w:pPr>
          </w:p>
          <w:p w:rsidR="000C374C" w:rsidRDefault="000C374C">
            <w:pPr>
              <w:pBdr>
                <w:top w:val="nil"/>
                <w:left w:val="nil"/>
                <w:bottom w:val="nil"/>
                <w:right w:val="nil"/>
                <w:between w:val="nil"/>
              </w:pBdr>
              <w:spacing w:after="0" w:line="240" w:lineRule="auto"/>
              <w:jc w:val="both"/>
              <w:rPr>
                <w:b/>
                <w:color w:val="000000"/>
                <w:sz w:val="20"/>
                <w:szCs w:val="20"/>
              </w:rPr>
            </w:pPr>
          </w:p>
        </w:tc>
        <w:tc>
          <w:tcPr>
            <w:tcW w:w="6662" w:type="dxa"/>
          </w:tcPr>
          <w:p w:rsidR="000C374C" w:rsidRDefault="003C7E2C">
            <w:pPr>
              <w:pBdr>
                <w:top w:val="nil"/>
                <w:left w:val="nil"/>
                <w:bottom w:val="nil"/>
                <w:right w:val="nil"/>
                <w:between w:val="nil"/>
              </w:pBdr>
              <w:jc w:val="both"/>
              <w:rPr>
                <w:color w:val="000000"/>
                <w:sz w:val="20"/>
                <w:szCs w:val="20"/>
              </w:rPr>
            </w:pPr>
            <w:r>
              <w:rPr>
                <w:color w:val="000000"/>
                <w:sz w:val="20"/>
                <w:szCs w:val="20"/>
              </w:rPr>
              <w:t>Las situaciones se orientan a promover la salud desde una mirada integral, entendiéndola como un equilibrio del bienestar físico, mental, emocional y social; considerando también las relaciones y el equilibrio entre los seres que habitan en el planeta desd</w:t>
            </w:r>
            <w:r>
              <w:rPr>
                <w:color w:val="000000"/>
                <w:sz w:val="20"/>
                <w:szCs w:val="20"/>
              </w:rPr>
              <w:t>e una mirada de sostenibilidad ambiental, en el marco del buen vivir. Además, la salud es asumida también como un derecho que debe ser garantizado por el Estado en un marco de equidad.</w:t>
            </w:r>
          </w:p>
          <w:p w:rsidR="000C374C" w:rsidRDefault="003C7E2C">
            <w:pPr>
              <w:spacing w:after="0" w:line="240" w:lineRule="auto"/>
              <w:jc w:val="both"/>
              <w:rPr>
                <w:color w:val="000000"/>
                <w:sz w:val="20"/>
                <w:szCs w:val="20"/>
              </w:rPr>
            </w:pPr>
            <w:r>
              <w:rPr>
                <w:color w:val="000000"/>
                <w:sz w:val="20"/>
                <w:szCs w:val="20"/>
              </w:rPr>
              <w:t xml:space="preserve">Así también, la salud desde una perspectiva que incluya y articule los </w:t>
            </w:r>
            <w:r>
              <w:rPr>
                <w:color w:val="000000"/>
                <w:sz w:val="20"/>
                <w:szCs w:val="20"/>
              </w:rPr>
              <w:t>diferentes tipos de conocimiento, cosmovisiones y saberes de los pueblos indígenas y originarios, que permita entender la salud desde una perspectiva colectiva, estar bien en comunidad, la práctica de la salud intercultural.</w:t>
            </w:r>
          </w:p>
        </w:tc>
        <w:tc>
          <w:tcPr>
            <w:tcW w:w="2126" w:type="dxa"/>
          </w:tcPr>
          <w:p w:rsidR="000C374C" w:rsidRDefault="003C7E2C">
            <w:pPr>
              <w:pBdr>
                <w:top w:val="nil"/>
                <w:left w:val="nil"/>
                <w:bottom w:val="nil"/>
                <w:right w:val="nil"/>
                <w:between w:val="nil"/>
              </w:pBdr>
              <w:spacing w:after="0"/>
              <w:jc w:val="both"/>
              <w:rPr>
                <w:b/>
                <w:color w:val="000000"/>
                <w:sz w:val="20"/>
                <w:szCs w:val="20"/>
              </w:rPr>
            </w:pPr>
            <w:r>
              <w:rPr>
                <w:b/>
                <w:sz w:val="20"/>
                <w:szCs w:val="20"/>
              </w:rPr>
              <w:t xml:space="preserve">“Dialogamos sobre Sexualidad y </w:t>
            </w:r>
            <w:r>
              <w:rPr>
                <w:b/>
                <w:sz w:val="20"/>
                <w:szCs w:val="20"/>
              </w:rPr>
              <w:t>Relaciones sanas”</w:t>
            </w:r>
          </w:p>
        </w:tc>
        <w:tc>
          <w:tcPr>
            <w:tcW w:w="1559" w:type="dxa"/>
          </w:tcPr>
          <w:p w:rsidR="000C374C" w:rsidRDefault="003C7E2C">
            <w:pPr>
              <w:jc w:val="center"/>
              <w:rPr>
                <w:b/>
                <w:sz w:val="20"/>
                <w:szCs w:val="20"/>
              </w:rPr>
            </w:pPr>
            <w:r>
              <w:rPr>
                <w:b/>
                <w:sz w:val="20"/>
                <w:szCs w:val="20"/>
              </w:rPr>
              <w:t>5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26/05 al 27/06</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549"/>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4</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Ciudadanía y convivencia en la diversidad</w:t>
            </w:r>
          </w:p>
          <w:p w:rsidR="000C374C" w:rsidRDefault="000C374C">
            <w:pPr>
              <w:pBdr>
                <w:top w:val="nil"/>
                <w:left w:val="nil"/>
                <w:bottom w:val="nil"/>
                <w:right w:val="nil"/>
                <w:between w:val="nil"/>
              </w:pBdr>
              <w:spacing w:after="0" w:line="240" w:lineRule="auto"/>
              <w:jc w:val="both"/>
              <w:rPr>
                <w:b/>
                <w:color w:val="000000"/>
                <w:sz w:val="20"/>
                <w:szCs w:val="20"/>
              </w:rPr>
            </w:pPr>
          </w:p>
        </w:tc>
        <w:tc>
          <w:tcPr>
            <w:tcW w:w="6662" w:type="dxa"/>
          </w:tcPr>
          <w:p w:rsidR="000C374C" w:rsidRDefault="003C7E2C">
            <w:pPr>
              <w:jc w:val="both"/>
              <w:rPr>
                <w:color w:val="000000"/>
                <w:sz w:val="20"/>
                <w:szCs w:val="20"/>
              </w:rPr>
            </w:pPr>
            <w:r>
              <w:rPr>
                <w:color w:val="000000"/>
                <w:sz w:val="20"/>
                <w:szCs w:val="20"/>
              </w:rPr>
              <w:t>Las situaciones se orientan a desarrollar la reflexión sobre la ciudadanía comprendida como el conjunto de aspectos vinculados con la defensa de los derechos, la pertenencia a la comunidad afroperuana, a un pueblo indígena, a un territorio o país; así como</w:t>
            </w:r>
            <w:r>
              <w:rPr>
                <w:color w:val="000000"/>
                <w:sz w:val="20"/>
                <w:szCs w:val="20"/>
              </w:rPr>
              <w:t xml:space="preserve"> la manera cómo nos relacionamos en la sociedad, la calidad de las relaciones humanas, la participación en la búsqueda del bien común y del buen vivir, y de una sociedad inclusiva, libre de discriminación y violencia. </w:t>
            </w:r>
          </w:p>
          <w:p w:rsidR="000C374C" w:rsidRDefault="003C7E2C">
            <w:pPr>
              <w:spacing w:after="0" w:line="240" w:lineRule="auto"/>
              <w:jc w:val="both"/>
              <w:rPr>
                <w:color w:val="000000"/>
                <w:sz w:val="20"/>
                <w:szCs w:val="20"/>
              </w:rPr>
            </w:pPr>
            <w:r>
              <w:rPr>
                <w:color w:val="000000"/>
                <w:sz w:val="20"/>
                <w:szCs w:val="20"/>
              </w:rPr>
              <w:t>Estas situaciones pueden considerar las dimensiones sociales, políticas, económicas, históricas, éticas, culturales o ambientales; y desarrollarse a nivel local, regional, nacional o global.</w:t>
            </w:r>
          </w:p>
        </w:tc>
        <w:tc>
          <w:tcPr>
            <w:tcW w:w="2126"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“Difundimos nuestra riqueza cultural y fortalecemos nuestra ident</w:t>
            </w:r>
            <w:r>
              <w:rPr>
                <w:b/>
                <w:color w:val="000000"/>
                <w:sz w:val="20"/>
                <w:szCs w:val="20"/>
              </w:rPr>
              <w:t>idad nacional”</w:t>
            </w:r>
          </w:p>
          <w:p w:rsidR="000C374C" w:rsidRDefault="000C374C">
            <w:pPr>
              <w:pBdr>
                <w:top w:val="nil"/>
                <w:left w:val="nil"/>
                <w:bottom w:val="nil"/>
                <w:right w:val="nil"/>
                <w:between w:val="nil"/>
              </w:pBdr>
              <w:spacing w:after="0"/>
              <w:jc w:val="both"/>
              <w:rPr>
                <w:rFonts w:ascii="Roboto" w:eastAsia="Roboto" w:hAnsi="Roboto" w:cs="Roboto"/>
                <w:b/>
                <w:color w:val="000000"/>
                <w:sz w:val="20"/>
                <w:szCs w:val="20"/>
              </w:rPr>
            </w:pPr>
          </w:p>
        </w:tc>
        <w:tc>
          <w:tcPr>
            <w:tcW w:w="1559" w:type="dxa"/>
          </w:tcPr>
          <w:p w:rsidR="000C374C" w:rsidRDefault="003C7E2C">
            <w:pPr>
              <w:jc w:val="center"/>
              <w:rPr>
                <w:b/>
                <w:sz w:val="20"/>
                <w:szCs w:val="20"/>
              </w:rPr>
            </w:pPr>
            <w:r>
              <w:rPr>
                <w:b/>
                <w:sz w:val="20"/>
                <w:szCs w:val="20"/>
              </w:rPr>
              <w:t>4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30/06 al 25/07</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50"/>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5</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Descubrimiento e innovación</w:t>
            </w:r>
          </w:p>
        </w:tc>
        <w:tc>
          <w:tcPr>
            <w:tcW w:w="6662" w:type="dxa"/>
          </w:tcPr>
          <w:p w:rsidR="000C374C" w:rsidRDefault="003C7E2C">
            <w:pPr>
              <w:jc w:val="both"/>
              <w:rPr>
                <w:color w:val="000000"/>
                <w:sz w:val="20"/>
                <w:szCs w:val="20"/>
              </w:rPr>
            </w:pPr>
            <w:r>
              <w:rPr>
                <w:color w:val="000000"/>
                <w:sz w:val="20"/>
                <w:szCs w:val="20"/>
              </w:rPr>
              <w:t>Las situaciones se orientan a la exploración, observación, comprensión y cuestionamiento del mundo que nos rodea, a fin de satisfacer la curiosidad o solucionar algún problema o necesidad personal o colectiva.</w:t>
            </w:r>
          </w:p>
          <w:p w:rsidR="000C374C" w:rsidRDefault="003C7E2C">
            <w:pPr>
              <w:spacing w:after="0" w:line="240" w:lineRule="auto"/>
              <w:jc w:val="both"/>
              <w:rPr>
                <w:color w:val="000000"/>
                <w:sz w:val="20"/>
                <w:szCs w:val="20"/>
              </w:rPr>
            </w:pPr>
            <w:r>
              <w:rPr>
                <w:color w:val="000000"/>
                <w:sz w:val="20"/>
                <w:szCs w:val="20"/>
              </w:rPr>
              <w:t>Así mismo, el abordaje de estas situaciones ge</w:t>
            </w:r>
            <w:r>
              <w:rPr>
                <w:color w:val="000000"/>
                <w:sz w:val="20"/>
                <w:szCs w:val="20"/>
              </w:rPr>
              <w:t>nera una nueva forma de percibir la realidad que lo lleva a un cambio de paradigma, que en algunos casos lo puede llevar a crear y diseñar algunos objetos y/o soluciones, que complementan y reconocen los saberes locales y globales, a partir de su recreació</w:t>
            </w:r>
            <w:r>
              <w:rPr>
                <w:color w:val="000000"/>
                <w:sz w:val="20"/>
                <w:szCs w:val="20"/>
              </w:rPr>
              <w:t>n, adaptación, o adecuación.</w:t>
            </w:r>
          </w:p>
        </w:tc>
        <w:tc>
          <w:tcPr>
            <w:tcW w:w="2126" w:type="dxa"/>
          </w:tcPr>
          <w:p w:rsidR="000C374C" w:rsidRDefault="003C7E2C">
            <w:pPr>
              <w:pBdr>
                <w:top w:val="nil"/>
                <w:left w:val="nil"/>
                <w:bottom w:val="nil"/>
                <w:right w:val="nil"/>
                <w:between w:val="nil"/>
              </w:pBdr>
              <w:spacing w:after="0"/>
              <w:jc w:val="both"/>
              <w:rPr>
                <w:rFonts w:ascii="Roboto" w:eastAsia="Roboto" w:hAnsi="Roboto" w:cs="Roboto"/>
                <w:b/>
                <w:color w:val="000000"/>
                <w:sz w:val="20"/>
                <w:szCs w:val="20"/>
              </w:rPr>
            </w:pPr>
            <w:r>
              <w:rPr>
                <w:b/>
                <w:sz w:val="20"/>
                <w:szCs w:val="20"/>
              </w:rPr>
              <w:t>“Mis metas y habilidades contribuyen al desarrollo de mi comunidad”</w:t>
            </w:r>
          </w:p>
        </w:tc>
        <w:tc>
          <w:tcPr>
            <w:tcW w:w="1559" w:type="dxa"/>
          </w:tcPr>
          <w:p w:rsidR="000C374C" w:rsidRDefault="003C7E2C">
            <w:pPr>
              <w:jc w:val="center"/>
              <w:rPr>
                <w:b/>
                <w:sz w:val="20"/>
                <w:szCs w:val="20"/>
              </w:rPr>
            </w:pPr>
            <w:r>
              <w:rPr>
                <w:b/>
                <w:sz w:val="20"/>
                <w:szCs w:val="20"/>
              </w:rPr>
              <w:t>5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11/08 al 12/09</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308"/>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lastRenderedPageBreak/>
              <w:t>6</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Ciudadanía y convivencia en la diversidad</w:t>
            </w:r>
          </w:p>
          <w:p w:rsidR="000C374C" w:rsidRDefault="000C374C">
            <w:pPr>
              <w:pBdr>
                <w:top w:val="nil"/>
                <w:left w:val="nil"/>
                <w:bottom w:val="nil"/>
                <w:right w:val="nil"/>
                <w:between w:val="nil"/>
              </w:pBdr>
              <w:spacing w:after="0" w:line="240" w:lineRule="auto"/>
              <w:jc w:val="both"/>
              <w:rPr>
                <w:b/>
                <w:color w:val="000000"/>
                <w:sz w:val="20"/>
                <w:szCs w:val="20"/>
              </w:rPr>
            </w:pPr>
          </w:p>
        </w:tc>
        <w:tc>
          <w:tcPr>
            <w:tcW w:w="6662" w:type="dxa"/>
          </w:tcPr>
          <w:p w:rsidR="000C374C" w:rsidRDefault="003C7E2C">
            <w:pPr>
              <w:jc w:val="both"/>
              <w:rPr>
                <w:color w:val="000000"/>
                <w:sz w:val="20"/>
                <w:szCs w:val="20"/>
              </w:rPr>
            </w:pPr>
            <w:r>
              <w:rPr>
                <w:color w:val="000000"/>
                <w:sz w:val="20"/>
                <w:szCs w:val="20"/>
              </w:rPr>
              <w:t>Las situaciones se orientan a desarrollar la reflexión sobre la ciudadanía comprendida como el conjunto de aspectos vinculados con la defensa de los derechos, la pertenencia a la comunidad afroperuana, a un pueblo indígena, a un territorio o país; así como</w:t>
            </w:r>
            <w:r>
              <w:rPr>
                <w:color w:val="000000"/>
                <w:sz w:val="20"/>
                <w:szCs w:val="20"/>
              </w:rPr>
              <w:t xml:space="preserve"> la manera cómo nos relacionamos en la sociedad, la calidad de las relaciones humanas, la participación en la búsqueda del bien común y del buen vivir, y de una sociedad inclusiva, libre de discriminación y violencia. </w:t>
            </w:r>
          </w:p>
          <w:p w:rsidR="000C374C" w:rsidRDefault="003C7E2C">
            <w:pPr>
              <w:jc w:val="both"/>
              <w:rPr>
                <w:color w:val="000000"/>
                <w:sz w:val="20"/>
                <w:szCs w:val="20"/>
              </w:rPr>
            </w:pPr>
            <w:r>
              <w:rPr>
                <w:color w:val="000000"/>
                <w:sz w:val="20"/>
                <w:szCs w:val="20"/>
              </w:rPr>
              <w:t>Estas situaciones pueden considerar las dimensiones sociales, políticas, económicas, históricas, éticas, culturales o ambientales; y desarrollarse a nivel local, regional, nacional o global.</w:t>
            </w:r>
          </w:p>
        </w:tc>
        <w:tc>
          <w:tcPr>
            <w:tcW w:w="2126" w:type="dxa"/>
            <w:vAlign w:val="center"/>
          </w:tcPr>
          <w:p w:rsidR="000C374C" w:rsidRDefault="003C7E2C">
            <w:pPr>
              <w:pBdr>
                <w:top w:val="nil"/>
                <w:left w:val="nil"/>
                <w:bottom w:val="nil"/>
                <w:right w:val="nil"/>
                <w:between w:val="nil"/>
              </w:pBdr>
              <w:spacing w:after="0"/>
              <w:ind w:right="32"/>
              <w:jc w:val="both"/>
              <w:rPr>
                <w:b/>
                <w:sz w:val="20"/>
                <w:szCs w:val="20"/>
              </w:rPr>
            </w:pPr>
            <w:r>
              <w:rPr>
                <w:b/>
                <w:sz w:val="20"/>
                <w:szCs w:val="20"/>
              </w:rPr>
              <w:t>“Reflexionamos respecto al rol del Estado y la ciudadanía en logr</w:t>
            </w:r>
            <w:r>
              <w:rPr>
                <w:b/>
                <w:sz w:val="20"/>
                <w:szCs w:val="20"/>
              </w:rPr>
              <w:t>o del bien común”</w:t>
            </w:r>
          </w:p>
          <w:p w:rsidR="000C374C" w:rsidRDefault="000C374C">
            <w:pPr>
              <w:pBdr>
                <w:top w:val="nil"/>
                <w:left w:val="nil"/>
                <w:bottom w:val="nil"/>
                <w:right w:val="nil"/>
                <w:between w:val="nil"/>
              </w:pBdr>
              <w:spacing w:after="0"/>
              <w:ind w:right="32"/>
              <w:jc w:val="both"/>
              <w:rPr>
                <w:b/>
                <w:sz w:val="20"/>
                <w:szCs w:val="20"/>
              </w:rPr>
            </w:pPr>
          </w:p>
          <w:p w:rsidR="000C374C" w:rsidRDefault="000C374C">
            <w:pPr>
              <w:pBdr>
                <w:top w:val="nil"/>
                <w:left w:val="nil"/>
                <w:bottom w:val="nil"/>
                <w:right w:val="nil"/>
                <w:between w:val="nil"/>
              </w:pBdr>
              <w:spacing w:after="0"/>
              <w:ind w:right="32"/>
              <w:jc w:val="both"/>
              <w:rPr>
                <w:b/>
                <w:sz w:val="20"/>
                <w:szCs w:val="20"/>
              </w:rPr>
            </w:pPr>
          </w:p>
          <w:p w:rsidR="000C374C" w:rsidRDefault="000C374C">
            <w:pPr>
              <w:pBdr>
                <w:top w:val="nil"/>
                <w:left w:val="nil"/>
                <w:bottom w:val="nil"/>
                <w:right w:val="nil"/>
                <w:between w:val="nil"/>
              </w:pBdr>
              <w:spacing w:after="0"/>
              <w:ind w:right="32"/>
              <w:jc w:val="both"/>
              <w:rPr>
                <w:rFonts w:ascii="Roboto" w:eastAsia="Roboto" w:hAnsi="Roboto" w:cs="Roboto"/>
                <w:b/>
                <w:color w:val="000000"/>
                <w:sz w:val="20"/>
                <w:szCs w:val="20"/>
              </w:rPr>
            </w:pPr>
          </w:p>
        </w:tc>
        <w:tc>
          <w:tcPr>
            <w:tcW w:w="1559" w:type="dxa"/>
          </w:tcPr>
          <w:p w:rsidR="000C374C" w:rsidRDefault="003C7E2C">
            <w:pPr>
              <w:jc w:val="center"/>
              <w:rPr>
                <w:b/>
                <w:sz w:val="20"/>
                <w:szCs w:val="20"/>
              </w:rPr>
            </w:pPr>
            <w:r>
              <w:rPr>
                <w:b/>
                <w:sz w:val="20"/>
                <w:szCs w:val="20"/>
              </w:rPr>
              <w:t>4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15/09 al 10/10</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c>
          <w:tcPr>
            <w:tcW w:w="708" w:type="dxa"/>
          </w:tcPr>
          <w:p w:rsidR="000C374C" w:rsidRDefault="000C374C">
            <w:pPr>
              <w:pBdr>
                <w:top w:val="nil"/>
                <w:left w:val="nil"/>
                <w:bottom w:val="nil"/>
                <w:right w:val="nil"/>
                <w:between w:val="nil"/>
              </w:pBdr>
              <w:spacing w:after="0"/>
              <w:rPr>
                <w:rFonts w:ascii="Roboto" w:eastAsia="Roboto" w:hAnsi="Roboto" w:cs="Roboto"/>
                <w:b/>
                <w:color w:val="000000"/>
              </w:rPr>
            </w:pPr>
          </w:p>
        </w:tc>
      </w:tr>
      <w:tr w:rsidR="000C374C">
        <w:trPr>
          <w:trHeight w:val="673"/>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7</w:t>
            </w:r>
          </w:p>
          <w:p w:rsidR="000C374C" w:rsidRDefault="000C374C">
            <w:pPr>
              <w:pBdr>
                <w:top w:val="nil"/>
                <w:left w:val="nil"/>
                <w:bottom w:val="nil"/>
                <w:right w:val="nil"/>
                <w:between w:val="nil"/>
              </w:pBdr>
              <w:spacing w:after="0"/>
              <w:rPr>
                <w:rFonts w:ascii="Roboto" w:eastAsia="Roboto" w:hAnsi="Roboto" w:cs="Roboto"/>
                <w:b/>
                <w:color w:val="000000"/>
              </w:rPr>
            </w:pP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Trabajo y emprendimiento en el siglo XXI</w:t>
            </w:r>
          </w:p>
          <w:p w:rsidR="000C374C" w:rsidRDefault="000C374C">
            <w:pPr>
              <w:pBdr>
                <w:top w:val="nil"/>
                <w:left w:val="nil"/>
                <w:bottom w:val="nil"/>
                <w:right w:val="nil"/>
                <w:between w:val="nil"/>
              </w:pBdr>
              <w:spacing w:after="0" w:line="240" w:lineRule="auto"/>
              <w:jc w:val="both"/>
              <w:rPr>
                <w:b/>
                <w:color w:val="000000"/>
                <w:sz w:val="20"/>
                <w:szCs w:val="20"/>
              </w:rPr>
            </w:pPr>
          </w:p>
        </w:tc>
        <w:tc>
          <w:tcPr>
            <w:tcW w:w="6662" w:type="dxa"/>
          </w:tcPr>
          <w:p w:rsidR="000C374C" w:rsidRDefault="003C7E2C">
            <w:pPr>
              <w:jc w:val="both"/>
              <w:rPr>
                <w:color w:val="000000"/>
                <w:sz w:val="20"/>
                <w:szCs w:val="20"/>
              </w:rPr>
            </w:pPr>
            <w:r>
              <w:rPr>
                <w:color w:val="000000"/>
                <w:sz w:val="20"/>
                <w:szCs w:val="20"/>
              </w:rPr>
              <w:t>Las situaciones se orientan a una reflexión de las necesidades no satisfechas o de problemas económicos, sociales, ambientales u otros que afectan a las personas.</w:t>
            </w:r>
          </w:p>
          <w:p w:rsidR="000C374C" w:rsidRDefault="003C7E2C">
            <w:pPr>
              <w:jc w:val="both"/>
              <w:rPr>
                <w:color w:val="000000"/>
                <w:sz w:val="20"/>
                <w:szCs w:val="20"/>
              </w:rPr>
            </w:pPr>
            <w:r>
              <w:rPr>
                <w:color w:val="000000"/>
                <w:sz w:val="20"/>
                <w:szCs w:val="20"/>
              </w:rPr>
              <w:t>Estas necesidades o problemas se hacen frente a partir del emprendimiento social o económico,</w:t>
            </w:r>
            <w:r>
              <w:rPr>
                <w:color w:val="000000"/>
                <w:sz w:val="20"/>
                <w:szCs w:val="20"/>
              </w:rPr>
              <w:t xml:space="preserve"> haciendo uso sostenible de los recursos que brinda el contexto de manera creativa, con eficiencia y eficacia, en conjunto con técnicas y estrategias necesarias para alcanzar objetivos individuales o colectivos. </w:t>
            </w:r>
          </w:p>
          <w:p w:rsidR="000C374C" w:rsidRDefault="003C7E2C">
            <w:pPr>
              <w:spacing w:after="0" w:line="240" w:lineRule="auto"/>
              <w:jc w:val="both"/>
              <w:rPr>
                <w:color w:val="000000"/>
                <w:sz w:val="20"/>
                <w:szCs w:val="20"/>
              </w:rPr>
            </w:pPr>
            <w:r>
              <w:rPr>
                <w:color w:val="000000"/>
                <w:sz w:val="20"/>
                <w:szCs w:val="20"/>
              </w:rPr>
              <w:t>Estas situaciones también implican el recon</w:t>
            </w:r>
            <w:r>
              <w:rPr>
                <w:color w:val="000000"/>
                <w:sz w:val="20"/>
                <w:szCs w:val="20"/>
              </w:rPr>
              <w:t>ocimiento y valoración de las artes-oficios que se practican desde el trabajo comunitario y la transmisión intergeneracional.</w:t>
            </w:r>
          </w:p>
        </w:tc>
        <w:tc>
          <w:tcPr>
            <w:tcW w:w="2126" w:type="dxa"/>
          </w:tcPr>
          <w:p w:rsidR="000C374C" w:rsidRDefault="003C7E2C">
            <w:pPr>
              <w:pBdr>
                <w:top w:val="nil"/>
                <w:left w:val="nil"/>
                <w:bottom w:val="nil"/>
                <w:right w:val="nil"/>
                <w:between w:val="nil"/>
              </w:pBdr>
              <w:spacing w:after="0"/>
              <w:ind w:left="-107"/>
              <w:jc w:val="center"/>
              <w:rPr>
                <w:rFonts w:ascii="Roboto" w:eastAsia="Roboto" w:hAnsi="Roboto" w:cs="Roboto"/>
                <w:b/>
                <w:color w:val="000000"/>
                <w:sz w:val="20"/>
                <w:szCs w:val="20"/>
              </w:rPr>
            </w:pPr>
            <w:r>
              <w:rPr>
                <w:b/>
                <w:sz w:val="20"/>
                <w:szCs w:val="20"/>
              </w:rPr>
              <w:t>“Deliberamos sobre los problemas de nuestra comunidad”</w:t>
            </w:r>
          </w:p>
        </w:tc>
        <w:tc>
          <w:tcPr>
            <w:tcW w:w="1559" w:type="dxa"/>
          </w:tcPr>
          <w:p w:rsidR="000C374C" w:rsidRDefault="003C7E2C">
            <w:pPr>
              <w:jc w:val="center"/>
              <w:rPr>
                <w:b/>
                <w:sz w:val="20"/>
                <w:szCs w:val="20"/>
              </w:rPr>
            </w:pPr>
            <w:r>
              <w:rPr>
                <w:b/>
                <w:sz w:val="20"/>
                <w:szCs w:val="20"/>
              </w:rPr>
              <w:t>5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20/10 al 21/11</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r>
      <w:tr w:rsidR="000C374C">
        <w:trPr>
          <w:trHeight w:val="470"/>
        </w:trPr>
        <w:tc>
          <w:tcPr>
            <w:tcW w:w="567"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8</w:t>
            </w:r>
          </w:p>
        </w:tc>
        <w:tc>
          <w:tcPr>
            <w:tcW w:w="1702" w:type="dxa"/>
          </w:tcPr>
          <w:p w:rsidR="000C374C" w:rsidRDefault="003C7E2C">
            <w:pPr>
              <w:pBdr>
                <w:top w:val="nil"/>
                <w:left w:val="nil"/>
                <w:bottom w:val="nil"/>
                <w:right w:val="nil"/>
                <w:between w:val="nil"/>
              </w:pBdr>
              <w:spacing w:after="0" w:line="240" w:lineRule="auto"/>
              <w:jc w:val="both"/>
              <w:rPr>
                <w:b/>
                <w:color w:val="000000"/>
                <w:sz w:val="20"/>
                <w:szCs w:val="20"/>
              </w:rPr>
            </w:pPr>
            <w:r>
              <w:rPr>
                <w:b/>
                <w:color w:val="000000"/>
                <w:sz w:val="20"/>
                <w:szCs w:val="20"/>
              </w:rPr>
              <w:t>Ciudadanía y convivencia en la diversidad</w:t>
            </w:r>
          </w:p>
          <w:p w:rsidR="000C374C" w:rsidRDefault="000C374C">
            <w:pPr>
              <w:pBdr>
                <w:top w:val="nil"/>
                <w:left w:val="nil"/>
                <w:bottom w:val="nil"/>
                <w:right w:val="nil"/>
                <w:between w:val="nil"/>
              </w:pBdr>
              <w:spacing w:after="0" w:line="240" w:lineRule="auto"/>
              <w:jc w:val="both"/>
              <w:rPr>
                <w:b/>
                <w:color w:val="000000"/>
                <w:sz w:val="20"/>
                <w:szCs w:val="20"/>
              </w:rPr>
            </w:pPr>
          </w:p>
        </w:tc>
        <w:tc>
          <w:tcPr>
            <w:tcW w:w="6662" w:type="dxa"/>
          </w:tcPr>
          <w:p w:rsidR="000C374C" w:rsidRDefault="003C7E2C">
            <w:pPr>
              <w:jc w:val="both"/>
              <w:rPr>
                <w:color w:val="000000"/>
                <w:sz w:val="20"/>
                <w:szCs w:val="20"/>
              </w:rPr>
            </w:pPr>
            <w:r>
              <w:rPr>
                <w:color w:val="000000"/>
                <w:sz w:val="20"/>
                <w:szCs w:val="20"/>
              </w:rPr>
              <w:t>Las situaciones se orientan a desarrollar la reflexión sobre la ciudadanía comprendida como el conjunto de aspectos vinculados con la defensa de los derechos, la pertenencia a la comunidad afroperuana, a un pueblo</w:t>
            </w:r>
            <w:r>
              <w:rPr>
                <w:color w:val="000000"/>
                <w:sz w:val="20"/>
                <w:szCs w:val="20"/>
              </w:rPr>
              <w:t xml:space="preserve"> indígena, a un territorio o país; así como la manera cómo nos relacionamos en la sociedad, la calidad de las relaciones humanas, la participación en la búsqueda del bien común y del buen vivir, y de una sociedad inclusiva, libre de discriminación y violen</w:t>
            </w:r>
            <w:r>
              <w:rPr>
                <w:color w:val="000000"/>
                <w:sz w:val="20"/>
                <w:szCs w:val="20"/>
              </w:rPr>
              <w:t xml:space="preserve">cia. </w:t>
            </w:r>
          </w:p>
          <w:p w:rsidR="000C374C" w:rsidRDefault="003C7E2C">
            <w:pPr>
              <w:spacing w:after="0" w:line="240" w:lineRule="auto"/>
              <w:jc w:val="both"/>
              <w:rPr>
                <w:color w:val="000000"/>
                <w:sz w:val="20"/>
                <w:szCs w:val="20"/>
              </w:rPr>
            </w:pPr>
            <w:r>
              <w:rPr>
                <w:color w:val="000000"/>
                <w:sz w:val="20"/>
                <w:szCs w:val="20"/>
              </w:rPr>
              <w:t xml:space="preserve">Estas situaciones pueden considerar las dimensiones sociales, políticas, económicas, históricas, éticas, culturales o ambientales; y desarrollarse a nivel </w:t>
            </w:r>
            <w:r>
              <w:rPr>
                <w:color w:val="000000"/>
                <w:sz w:val="20"/>
                <w:szCs w:val="20"/>
              </w:rPr>
              <w:lastRenderedPageBreak/>
              <w:t>local, regional, nacional o global.</w:t>
            </w:r>
          </w:p>
        </w:tc>
        <w:tc>
          <w:tcPr>
            <w:tcW w:w="2126" w:type="dxa"/>
          </w:tcPr>
          <w:p w:rsidR="000C374C" w:rsidRDefault="003C7E2C">
            <w:pPr>
              <w:pBdr>
                <w:top w:val="nil"/>
                <w:left w:val="nil"/>
                <w:bottom w:val="nil"/>
                <w:right w:val="nil"/>
                <w:between w:val="nil"/>
              </w:pBdr>
              <w:spacing w:after="0"/>
              <w:jc w:val="both"/>
              <w:rPr>
                <w:rFonts w:ascii="Roboto" w:eastAsia="Roboto" w:hAnsi="Roboto" w:cs="Roboto"/>
                <w:b/>
                <w:color w:val="000000"/>
                <w:sz w:val="20"/>
                <w:szCs w:val="20"/>
              </w:rPr>
            </w:pPr>
            <w:r>
              <w:rPr>
                <w:b/>
                <w:sz w:val="20"/>
                <w:szCs w:val="20"/>
              </w:rPr>
              <w:lastRenderedPageBreak/>
              <w:t>“Promovemos los derechos y deberes ciudadanos para fortalecer nuestra ciudadanía”</w:t>
            </w:r>
          </w:p>
        </w:tc>
        <w:tc>
          <w:tcPr>
            <w:tcW w:w="1559" w:type="dxa"/>
          </w:tcPr>
          <w:p w:rsidR="000C374C" w:rsidRDefault="003C7E2C">
            <w:pPr>
              <w:jc w:val="center"/>
              <w:rPr>
                <w:b/>
                <w:sz w:val="20"/>
                <w:szCs w:val="20"/>
              </w:rPr>
            </w:pPr>
            <w:r>
              <w:rPr>
                <w:b/>
                <w:sz w:val="20"/>
                <w:szCs w:val="20"/>
              </w:rPr>
              <w:t>4 SEMANAS</w:t>
            </w:r>
          </w:p>
          <w:p w:rsidR="000C374C" w:rsidRDefault="003C7E2C">
            <w:pPr>
              <w:pBdr>
                <w:top w:val="nil"/>
                <w:left w:val="nil"/>
                <w:bottom w:val="nil"/>
                <w:right w:val="nil"/>
                <w:between w:val="nil"/>
              </w:pBdr>
              <w:spacing w:after="0" w:line="240" w:lineRule="auto"/>
              <w:jc w:val="center"/>
              <w:rPr>
                <w:rFonts w:ascii="Roboto" w:eastAsia="Roboto" w:hAnsi="Roboto" w:cs="Roboto"/>
                <w:b/>
                <w:color w:val="000000"/>
                <w:sz w:val="20"/>
                <w:szCs w:val="20"/>
              </w:rPr>
            </w:pPr>
            <w:r>
              <w:rPr>
                <w:b/>
                <w:sz w:val="20"/>
                <w:szCs w:val="20"/>
              </w:rPr>
              <w:t>Del 24/11 al 19/12</w:t>
            </w: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9" w:type="dxa"/>
          </w:tcPr>
          <w:p w:rsidR="000C374C" w:rsidRDefault="000C374C">
            <w:pPr>
              <w:pBdr>
                <w:top w:val="nil"/>
                <w:left w:val="nil"/>
                <w:bottom w:val="nil"/>
                <w:right w:val="nil"/>
                <w:between w:val="nil"/>
              </w:pBdr>
              <w:spacing w:after="0"/>
              <w:rPr>
                <w:rFonts w:ascii="Roboto" w:eastAsia="Roboto" w:hAnsi="Roboto" w:cs="Roboto"/>
                <w:b/>
                <w:color w:val="000000"/>
              </w:rPr>
            </w:pPr>
          </w:p>
        </w:tc>
        <w:tc>
          <w:tcPr>
            <w:tcW w:w="708" w:type="dxa"/>
          </w:tcPr>
          <w:p w:rsidR="000C374C" w:rsidRDefault="003C7E2C">
            <w:pPr>
              <w:pBdr>
                <w:top w:val="nil"/>
                <w:left w:val="nil"/>
                <w:bottom w:val="nil"/>
                <w:right w:val="nil"/>
                <w:between w:val="nil"/>
              </w:pBdr>
              <w:spacing w:after="0"/>
              <w:rPr>
                <w:rFonts w:ascii="Roboto" w:eastAsia="Roboto" w:hAnsi="Roboto" w:cs="Roboto"/>
                <w:b/>
                <w:color w:val="000000"/>
              </w:rPr>
            </w:pPr>
            <w:r>
              <w:rPr>
                <w:rFonts w:ascii="Roboto" w:eastAsia="Roboto" w:hAnsi="Roboto" w:cs="Roboto"/>
                <w:b/>
                <w:color w:val="000000"/>
              </w:rPr>
              <w:t>X</w:t>
            </w:r>
          </w:p>
        </w:tc>
      </w:tr>
    </w:tbl>
    <w:p w:rsidR="000C374C" w:rsidRDefault="000C374C">
      <w:pPr>
        <w:jc w:val="both"/>
        <w:rPr>
          <w:rFonts w:ascii="Roboto" w:eastAsia="Roboto" w:hAnsi="Roboto" w:cs="Roboto"/>
          <w:b/>
        </w:rPr>
      </w:pPr>
    </w:p>
    <w:p w:rsidR="000C374C" w:rsidRDefault="003C7E2C">
      <w:pPr>
        <w:numPr>
          <w:ilvl w:val="0"/>
          <w:numId w:val="1"/>
        </w:numPr>
        <w:pBdr>
          <w:top w:val="nil"/>
          <w:left w:val="nil"/>
          <w:bottom w:val="nil"/>
          <w:right w:val="nil"/>
          <w:between w:val="nil"/>
        </w:pBdr>
        <w:rPr>
          <w:rFonts w:ascii="Roboto" w:eastAsia="Roboto" w:hAnsi="Roboto" w:cs="Roboto"/>
          <w:color w:val="000000"/>
        </w:rPr>
      </w:pPr>
      <w:r>
        <w:rPr>
          <w:rFonts w:ascii="Roboto" w:eastAsia="Roboto" w:hAnsi="Roboto" w:cs="Roboto"/>
          <w:b/>
          <w:color w:val="000000"/>
        </w:rPr>
        <w:t>ORGANIZACIÓN DE LOS PROPOSITOS DE APRENDIZAJE (COMPETENCIAS, DESEMPEÑOS Y ENFOQUES TRANSVERSALES) (CICLO VII – TERCER AÑO)</w:t>
      </w:r>
    </w:p>
    <w:tbl>
      <w:tblPr>
        <w:tblStyle w:val="a5"/>
        <w:tblW w:w="15592" w:type="dxa"/>
        <w:tblInd w:w="-724"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403"/>
        <w:gridCol w:w="1979"/>
        <w:gridCol w:w="4556"/>
        <w:gridCol w:w="850"/>
        <w:gridCol w:w="851"/>
        <w:gridCol w:w="850"/>
        <w:gridCol w:w="851"/>
        <w:gridCol w:w="850"/>
        <w:gridCol w:w="851"/>
        <w:gridCol w:w="850"/>
        <w:gridCol w:w="851"/>
        <w:gridCol w:w="850"/>
      </w:tblGrid>
      <w:tr w:rsidR="000C374C">
        <w:trPr>
          <w:trHeight w:val="50"/>
        </w:trPr>
        <w:tc>
          <w:tcPr>
            <w:tcW w:w="1404" w:type="dxa"/>
            <w:vMerge w:val="restart"/>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18"/>
                <w:szCs w:val="18"/>
              </w:rPr>
              <w:t>COMPETENCIAS</w:t>
            </w:r>
          </w:p>
        </w:tc>
        <w:tc>
          <w:tcPr>
            <w:tcW w:w="1979" w:type="dxa"/>
            <w:vMerge w:val="restart"/>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 xml:space="preserve">CAPACIDADES </w:t>
            </w:r>
          </w:p>
        </w:tc>
        <w:tc>
          <w:tcPr>
            <w:tcW w:w="4556" w:type="dxa"/>
            <w:vMerge w:val="restart"/>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DESEMPEÑOS DE 3° AÑO</w:t>
            </w:r>
          </w:p>
        </w:tc>
        <w:tc>
          <w:tcPr>
            <w:tcW w:w="7654" w:type="dxa"/>
            <w:gridSpan w:val="9"/>
            <w:shd w:val="clear" w:color="auto" w:fill="D9E2F3"/>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UNIDADES DE APRENDIZAJE</w:t>
            </w:r>
          </w:p>
        </w:tc>
      </w:tr>
      <w:tr w:rsidR="000C374C">
        <w:trPr>
          <w:trHeight w:val="50"/>
        </w:trPr>
        <w:tc>
          <w:tcPr>
            <w:tcW w:w="1404"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1979"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4556"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2551" w:type="dxa"/>
            <w:gridSpan w:val="3"/>
            <w:shd w:val="clear" w:color="auto" w:fill="D9E2F3"/>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I BIMESTRE</w:t>
            </w:r>
          </w:p>
        </w:tc>
        <w:tc>
          <w:tcPr>
            <w:tcW w:w="1701" w:type="dxa"/>
            <w:gridSpan w:val="2"/>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II BIMESTRE</w:t>
            </w:r>
          </w:p>
        </w:tc>
        <w:tc>
          <w:tcPr>
            <w:tcW w:w="1701" w:type="dxa"/>
            <w:gridSpan w:val="2"/>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III BIMESTRE</w:t>
            </w:r>
          </w:p>
        </w:tc>
        <w:tc>
          <w:tcPr>
            <w:tcW w:w="1701" w:type="dxa"/>
            <w:gridSpan w:val="2"/>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IV BIMESTRE</w:t>
            </w:r>
          </w:p>
        </w:tc>
      </w:tr>
      <w:tr w:rsidR="000C374C">
        <w:trPr>
          <w:trHeight w:val="50"/>
        </w:trPr>
        <w:tc>
          <w:tcPr>
            <w:tcW w:w="1404"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18"/>
                <w:szCs w:val="18"/>
              </w:rPr>
            </w:pPr>
          </w:p>
        </w:tc>
        <w:tc>
          <w:tcPr>
            <w:tcW w:w="1979"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18"/>
                <w:szCs w:val="18"/>
              </w:rPr>
            </w:pPr>
          </w:p>
        </w:tc>
        <w:tc>
          <w:tcPr>
            <w:tcW w:w="4556"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18"/>
                <w:szCs w:val="18"/>
              </w:rPr>
            </w:pPr>
          </w:p>
        </w:tc>
        <w:tc>
          <w:tcPr>
            <w:tcW w:w="850"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0</w:t>
            </w:r>
          </w:p>
        </w:tc>
        <w:tc>
          <w:tcPr>
            <w:tcW w:w="851"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1</w:t>
            </w:r>
          </w:p>
        </w:tc>
        <w:tc>
          <w:tcPr>
            <w:tcW w:w="850"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2</w:t>
            </w:r>
          </w:p>
        </w:tc>
        <w:tc>
          <w:tcPr>
            <w:tcW w:w="851"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3</w:t>
            </w:r>
          </w:p>
        </w:tc>
        <w:tc>
          <w:tcPr>
            <w:tcW w:w="850"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4</w:t>
            </w:r>
          </w:p>
        </w:tc>
        <w:tc>
          <w:tcPr>
            <w:tcW w:w="851"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5</w:t>
            </w:r>
          </w:p>
        </w:tc>
        <w:tc>
          <w:tcPr>
            <w:tcW w:w="850"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6</w:t>
            </w:r>
          </w:p>
        </w:tc>
        <w:tc>
          <w:tcPr>
            <w:tcW w:w="851"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7</w:t>
            </w:r>
          </w:p>
        </w:tc>
        <w:tc>
          <w:tcPr>
            <w:tcW w:w="850" w:type="dxa"/>
            <w:shd w:val="clear" w:color="auto" w:fill="D9E2F3"/>
            <w:vAlign w:val="center"/>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18"/>
                <w:szCs w:val="18"/>
              </w:rPr>
            </w:pPr>
            <w:r>
              <w:rPr>
                <w:rFonts w:ascii="Roboto" w:eastAsia="Roboto" w:hAnsi="Roboto" w:cs="Roboto"/>
                <w:b/>
                <w:color w:val="000000"/>
                <w:sz w:val="18"/>
                <w:szCs w:val="18"/>
              </w:rPr>
              <w:t>UND 8</w:t>
            </w:r>
          </w:p>
        </w:tc>
      </w:tr>
      <w:tr w:rsidR="000C374C">
        <w:trPr>
          <w:cantSplit/>
          <w:trHeight w:val="2641"/>
        </w:trPr>
        <w:tc>
          <w:tcPr>
            <w:tcW w:w="1404"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18"/>
                <w:szCs w:val="18"/>
              </w:rPr>
            </w:pPr>
          </w:p>
        </w:tc>
        <w:tc>
          <w:tcPr>
            <w:tcW w:w="1979"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18"/>
                <w:szCs w:val="18"/>
              </w:rPr>
            </w:pPr>
          </w:p>
        </w:tc>
        <w:tc>
          <w:tcPr>
            <w:tcW w:w="4556" w:type="dxa"/>
            <w:vMerge/>
            <w:shd w:val="clear" w:color="auto" w:fill="D9E2F3"/>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18"/>
                <w:szCs w:val="18"/>
              </w:rPr>
            </w:pPr>
          </w:p>
        </w:tc>
        <w:tc>
          <w:tcPr>
            <w:tcW w:w="850" w:type="dxa"/>
            <w:shd w:val="clear" w:color="auto" w:fill="E7FFFF"/>
            <w:vAlign w:val="center"/>
          </w:tcPr>
          <w:p w:rsidR="000C374C" w:rsidRDefault="003C7E2C">
            <w:pPr>
              <w:pBdr>
                <w:top w:val="nil"/>
                <w:left w:val="nil"/>
                <w:bottom w:val="nil"/>
                <w:right w:val="nil"/>
                <w:between w:val="nil"/>
              </w:pBdr>
              <w:spacing w:after="160" w:line="259" w:lineRule="auto"/>
              <w:ind w:left="113" w:right="113"/>
              <w:rPr>
                <w:b/>
                <w:color w:val="000000"/>
                <w:sz w:val="16"/>
                <w:szCs w:val="16"/>
              </w:rPr>
            </w:pPr>
            <w:r>
              <w:rPr>
                <w:b/>
                <w:color w:val="000000"/>
                <w:sz w:val="18"/>
                <w:szCs w:val="18"/>
              </w:rPr>
              <w:t>Evaluando nuestras competencias</w:t>
            </w:r>
          </w:p>
        </w:tc>
        <w:tc>
          <w:tcPr>
            <w:tcW w:w="851" w:type="dxa"/>
            <w:shd w:val="clear" w:color="auto" w:fill="E7FFFF"/>
            <w:vAlign w:val="center"/>
          </w:tcPr>
          <w:p w:rsidR="000C374C" w:rsidRDefault="003C7E2C">
            <w:pPr>
              <w:pBdr>
                <w:top w:val="nil"/>
                <w:left w:val="nil"/>
                <w:bottom w:val="nil"/>
                <w:right w:val="nil"/>
                <w:between w:val="nil"/>
              </w:pBdr>
              <w:spacing w:after="160" w:line="259" w:lineRule="auto"/>
              <w:ind w:left="113" w:right="113"/>
              <w:rPr>
                <w:b/>
                <w:color w:val="000000"/>
                <w:sz w:val="16"/>
                <w:szCs w:val="16"/>
              </w:rPr>
            </w:pPr>
            <w:r>
              <w:rPr>
                <w:b/>
                <w:color w:val="000000"/>
                <w:sz w:val="18"/>
                <w:szCs w:val="18"/>
              </w:rPr>
              <w:t>“Fortalecemos nuestra identidad personal”</w:t>
            </w:r>
          </w:p>
        </w:tc>
        <w:tc>
          <w:tcPr>
            <w:tcW w:w="850" w:type="dxa"/>
            <w:shd w:val="clear" w:color="auto" w:fill="E7FFFF"/>
            <w:vAlign w:val="center"/>
          </w:tcPr>
          <w:p w:rsidR="000C374C" w:rsidRDefault="003C7E2C">
            <w:pPr>
              <w:ind w:left="113" w:right="-83"/>
              <w:rPr>
                <w:b/>
                <w:sz w:val="16"/>
                <w:szCs w:val="16"/>
              </w:rPr>
            </w:pPr>
            <w:r>
              <w:rPr>
                <w:b/>
                <w:sz w:val="18"/>
                <w:szCs w:val="18"/>
              </w:rPr>
              <w:t>“Valoramos el cuidado de nuestra salud integral”</w:t>
            </w:r>
          </w:p>
        </w:tc>
        <w:tc>
          <w:tcPr>
            <w:tcW w:w="851" w:type="dxa"/>
            <w:shd w:val="clear" w:color="auto" w:fill="E7FFFF"/>
            <w:vAlign w:val="center"/>
          </w:tcPr>
          <w:p w:rsidR="000C374C" w:rsidRDefault="003C7E2C">
            <w:pPr>
              <w:pBdr>
                <w:top w:val="nil"/>
                <w:left w:val="nil"/>
                <w:bottom w:val="nil"/>
                <w:right w:val="nil"/>
                <w:between w:val="nil"/>
              </w:pBdr>
              <w:spacing w:after="160" w:line="259" w:lineRule="auto"/>
              <w:ind w:left="113" w:right="113"/>
              <w:rPr>
                <w:b/>
                <w:color w:val="000000"/>
                <w:sz w:val="16"/>
                <w:szCs w:val="16"/>
              </w:rPr>
            </w:pPr>
            <w:r>
              <w:rPr>
                <w:b/>
                <w:color w:val="000000"/>
                <w:sz w:val="18"/>
                <w:szCs w:val="18"/>
              </w:rPr>
              <w:t>“Dialogamos sobre Sexualidad y Relaciones sanas”</w:t>
            </w:r>
          </w:p>
        </w:tc>
        <w:tc>
          <w:tcPr>
            <w:tcW w:w="850" w:type="dxa"/>
            <w:shd w:val="clear" w:color="auto" w:fill="E7FFFF"/>
            <w:vAlign w:val="center"/>
          </w:tcPr>
          <w:p w:rsidR="000C374C" w:rsidRDefault="003C7E2C">
            <w:pPr>
              <w:pBdr>
                <w:top w:val="nil"/>
                <w:left w:val="nil"/>
                <w:bottom w:val="nil"/>
                <w:right w:val="nil"/>
                <w:between w:val="nil"/>
              </w:pBdr>
              <w:spacing w:line="259" w:lineRule="auto"/>
              <w:ind w:left="113" w:right="113"/>
              <w:rPr>
                <w:b/>
                <w:color w:val="000000"/>
                <w:sz w:val="18"/>
                <w:szCs w:val="18"/>
              </w:rPr>
            </w:pPr>
            <w:r>
              <w:rPr>
                <w:b/>
                <w:color w:val="000000"/>
                <w:sz w:val="18"/>
                <w:szCs w:val="18"/>
              </w:rPr>
              <w:t>“Difundimos nuestra riqueza cultural y fortalecemos nuestra identidad nacional”</w:t>
            </w:r>
          </w:p>
          <w:p w:rsidR="000C374C" w:rsidRDefault="000C374C">
            <w:pPr>
              <w:pBdr>
                <w:top w:val="nil"/>
                <w:left w:val="nil"/>
                <w:bottom w:val="nil"/>
                <w:right w:val="nil"/>
                <w:between w:val="nil"/>
              </w:pBdr>
              <w:spacing w:after="160" w:line="259" w:lineRule="auto"/>
              <w:ind w:left="113" w:right="113"/>
              <w:rPr>
                <w:b/>
                <w:color w:val="000000"/>
                <w:sz w:val="16"/>
                <w:szCs w:val="16"/>
              </w:rPr>
            </w:pPr>
          </w:p>
        </w:tc>
        <w:tc>
          <w:tcPr>
            <w:tcW w:w="851" w:type="dxa"/>
            <w:shd w:val="clear" w:color="auto" w:fill="E7FFFF"/>
            <w:vAlign w:val="center"/>
          </w:tcPr>
          <w:p w:rsidR="000C374C" w:rsidRDefault="003C7E2C">
            <w:pPr>
              <w:pBdr>
                <w:top w:val="nil"/>
                <w:left w:val="nil"/>
                <w:bottom w:val="nil"/>
                <w:right w:val="nil"/>
                <w:between w:val="nil"/>
              </w:pBdr>
              <w:spacing w:after="160" w:line="259" w:lineRule="auto"/>
              <w:ind w:left="113" w:right="113"/>
              <w:rPr>
                <w:b/>
                <w:color w:val="000000"/>
                <w:sz w:val="16"/>
                <w:szCs w:val="16"/>
              </w:rPr>
            </w:pPr>
            <w:r>
              <w:rPr>
                <w:b/>
                <w:color w:val="000000"/>
                <w:sz w:val="18"/>
                <w:szCs w:val="18"/>
              </w:rPr>
              <w:t>“Mis metas y habilidades contribuyen al desarrollo de mi comunidad”</w:t>
            </w:r>
          </w:p>
        </w:tc>
        <w:tc>
          <w:tcPr>
            <w:tcW w:w="850" w:type="dxa"/>
            <w:shd w:val="clear" w:color="auto" w:fill="E7FFFF"/>
            <w:vAlign w:val="center"/>
          </w:tcPr>
          <w:p w:rsidR="000C374C" w:rsidRDefault="003C7E2C">
            <w:pPr>
              <w:ind w:left="113" w:right="113"/>
              <w:rPr>
                <w:b/>
                <w:sz w:val="16"/>
                <w:szCs w:val="16"/>
              </w:rPr>
            </w:pPr>
            <w:r>
              <w:rPr>
                <w:b/>
                <w:sz w:val="18"/>
                <w:szCs w:val="18"/>
              </w:rPr>
              <w:t>“Reflexionamos respecto al rol del Estado y la ciudadanía en logro del bien común”</w:t>
            </w:r>
          </w:p>
        </w:tc>
        <w:tc>
          <w:tcPr>
            <w:tcW w:w="851" w:type="dxa"/>
            <w:shd w:val="clear" w:color="auto" w:fill="E7FFFF"/>
            <w:vAlign w:val="center"/>
          </w:tcPr>
          <w:p w:rsidR="000C374C" w:rsidRDefault="003C7E2C">
            <w:pPr>
              <w:pBdr>
                <w:top w:val="nil"/>
                <w:left w:val="nil"/>
                <w:bottom w:val="nil"/>
                <w:right w:val="nil"/>
                <w:between w:val="nil"/>
              </w:pBdr>
              <w:spacing w:after="160" w:line="259" w:lineRule="auto"/>
              <w:ind w:left="113" w:right="113"/>
              <w:rPr>
                <w:b/>
                <w:color w:val="000000"/>
                <w:sz w:val="16"/>
                <w:szCs w:val="16"/>
              </w:rPr>
            </w:pPr>
            <w:r>
              <w:rPr>
                <w:b/>
                <w:color w:val="000000"/>
                <w:sz w:val="18"/>
                <w:szCs w:val="18"/>
              </w:rPr>
              <w:t>“Deliberamos sobre los problemas de nuestra comunidad”</w:t>
            </w:r>
          </w:p>
        </w:tc>
        <w:tc>
          <w:tcPr>
            <w:tcW w:w="850" w:type="dxa"/>
            <w:shd w:val="clear" w:color="auto" w:fill="E7FFFF"/>
            <w:vAlign w:val="center"/>
          </w:tcPr>
          <w:p w:rsidR="000C374C" w:rsidRDefault="003C7E2C">
            <w:pPr>
              <w:pBdr>
                <w:top w:val="nil"/>
                <w:left w:val="nil"/>
                <w:bottom w:val="nil"/>
                <w:right w:val="nil"/>
                <w:between w:val="nil"/>
              </w:pBdr>
              <w:spacing w:after="160" w:line="259" w:lineRule="auto"/>
              <w:ind w:left="113" w:right="113"/>
              <w:rPr>
                <w:b/>
                <w:color w:val="000000"/>
                <w:sz w:val="16"/>
                <w:szCs w:val="16"/>
              </w:rPr>
            </w:pPr>
            <w:r>
              <w:rPr>
                <w:b/>
                <w:color w:val="000000"/>
                <w:sz w:val="18"/>
                <w:szCs w:val="18"/>
              </w:rPr>
              <w:t xml:space="preserve">“Promovemos los derechos y deberes ciudadanos para fortalecer nuestra ciudadanía” </w:t>
            </w:r>
          </w:p>
        </w:tc>
      </w:tr>
      <w:tr w:rsidR="000C374C">
        <w:trPr>
          <w:trHeight w:val="555"/>
        </w:trPr>
        <w:tc>
          <w:tcPr>
            <w:tcW w:w="1404" w:type="dxa"/>
          </w:tcPr>
          <w:p w:rsidR="000C374C" w:rsidRDefault="003C7E2C">
            <w:pPr>
              <w:pBdr>
                <w:top w:val="nil"/>
                <w:left w:val="nil"/>
                <w:bottom w:val="nil"/>
                <w:right w:val="nil"/>
                <w:between w:val="nil"/>
              </w:pBdr>
              <w:spacing w:after="160" w:line="259" w:lineRule="auto"/>
              <w:rPr>
                <w:color w:val="000000"/>
                <w:sz w:val="22"/>
                <w:szCs w:val="22"/>
              </w:rPr>
            </w:pPr>
            <w:r>
              <w:rPr>
                <w:color w:val="000000"/>
                <w:sz w:val="22"/>
                <w:szCs w:val="22"/>
              </w:rPr>
              <w:t>Construye su identidad</w:t>
            </w:r>
          </w:p>
        </w:tc>
        <w:tc>
          <w:tcPr>
            <w:tcW w:w="1979" w:type="dxa"/>
            <w:vAlign w:val="center"/>
          </w:tcPr>
          <w:p w:rsidR="000C374C" w:rsidRDefault="003C7E2C">
            <w:pPr>
              <w:numPr>
                <w:ilvl w:val="0"/>
                <w:numId w:val="14"/>
              </w:numPr>
              <w:ind w:left="324" w:hanging="324"/>
              <w:jc w:val="both"/>
            </w:pPr>
            <w:r>
              <w:rPr>
                <w:color w:val="0D0D0D"/>
              </w:rPr>
              <w:t>Se valora a sí mismo</w:t>
            </w:r>
          </w:p>
          <w:p w:rsidR="000C374C" w:rsidRDefault="003C7E2C">
            <w:pPr>
              <w:numPr>
                <w:ilvl w:val="0"/>
                <w:numId w:val="14"/>
              </w:numPr>
              <w:ind w:left="324" w:hanging="324"/>
              <w:jc w:val="both"/>
            </w:pPr>
            <w:r>
              <w:rPr>
                <w:color w:val="0D0D0D"/>
              </w:rPr>
              <w:lastRenderedPageBreak/>
              <w:t>Autorregula sus emociones</w:t>
            </w:r>
          </w:p>
          <w:p w:rsidR="000C374C" w:rsidRDefault="003C7E2C">
            <w:pPr>
              <w:numPr>
                <w:ilvl w:val="0"/>
                <w:numId w:val="14"/>
              </w:numPr>
              <w:ind w:left="324" w:hanging="324"/>
              <w:jc w:val="both"/>
            </w:pPr>
            <w:r>
              <w:rPr>
                <w:color w:val="0D0D0D"/>
              </w:rPr>
              <w:t>Reflexiona y argumenta éticamente</w:t>
            </w:r>
          </w:p>
          <w:p w:rsidR="000C374C" w:rsidRDefault="003C7E2C">
            <w:pPr>
              <w:numPr>
                <w:ilvl w:val="0"/>
                <w:numId w:val="14"/>
              </w:numPr>
              <w:ind w:left="324" w:hanging="324"/>
              <w:jc w:val="both"/>
            </w:pPr>
            <w:r>
              <w:rPr>
                <w:color w:val="0D0D0D"/>
              </w:rPr>
              <w:t>Vive su sexualidad de manera plena y responsable.</w:t>
            </w:r>
          </w:p>
          <w:p w:rsidR="000C374C" w:rsidRDefault="000C374C">
            <w:pPr>
              <w:ind w:left="324"/>
              <w:jc w:val="both"/>
              <w:rPr>
                <w:color w:val="0D0D0D"/>
              </w:rPr>
            </w:pPr>
          </w:p>
          <w:p w:rsidR="000C374C" w:rsidRDefault="000C374C">
            <w:pPr>
              <w:ind w:left="324"/>
              <w:jc w:val="both"/>
              <w:rPr>
                <w:color w:val="0D0D0D"/>
              </w:rPr>
            </w:pPr>
          </w:p>
          <w:p w:rsidR="000C374C" w:rsidRDefault="000C374C">
            <w:pPr>
              <w:jc w:val="both"/>
              <w:rPr>
                <w:color w:val="0D0D0D"/>
              </w:rPr>
            </w:pPr>
          </w:p>
          <w:p w:rsidR="000C374C" w:rsidRDefault="000C374C">
            <w:pPr>
              <w:jc w:val="both"/>
              <w:rPr>
                <w:color w:val="0D0D0D"/>
              </w:rPr>
            </w:pPr>
          </w:p>
          <w:p w:rsidR="000C374C" w:rsidRDefault="000C374C">
            <w:pPr>
              <w:ind w:left="324"/>
              <w:jc w:val="both"/>
              <w:rPr>
                <w:color w:val="0D0D0D"/>
              </w:rPr>
            </w:pPr>
          </w:p>
          <w:p w:rsidR="000C374C" w:rsidRDefault="000C374C">
            <w:pPr>
              <w:pBdr>
                <w:top w:val="nil"/>
                <w:left w:val="nil"/>
                <w:bottom w:val="nil"/>
                <w:right w:val="nil"/>
                <w:between w:val="nil"/>
              </w:pBdr>
              <w:spacing w:after="160" w:line="259" w:lineRule="auto"/>
              <w:ind w:left="313"/>
              <w:rPr>
                <w:rFonts w:ascii="Roboto" w:eastAsia="Roboto" w:hAnsi="Roboto" w:cs="Roboto"/>
                <w:b/>
                <w:color w:val="000000"/>
                <w:sz w:val="22"/>
                <w:szCs w:val="22"/>
              </w:rPr>
            </w:pPr>
          </w:p>
        </w:tc>
        <w:tc>
          <w:tcPr>
            <w:tcW w:w="4556" w:type="dxa"/>
            <w:vAlign w:val="center"/>
          </w:tcPr>
          <w:p w:rsidR="000C374C" w:rsidRDefault="003C7E2C">
            <w:pPr>
              <w:widowControl w:val="0"/>
              <w:numPr>
                <w:ilvl w:val="0"/>
                <w:numId w:val="6"/>
              </w:numPr>
              <w:pBdr>
                <w:top w:val="nil"/>
                <w:left w:val="nil"/>
                <w:bottom w:val="nil"/>
                <w:right w:val="nil"/>
                <w:between w:val="nil"/>
              </w:pBdr>
              <w:tabs>
                <w:tab w:val="left" w:pos="248"/>
              </w:tabs>
              <w:spacing w:before="1"/>
              <w:ind w:right="100"/>
              <w:jc w:val="both"/>
              <w:rPr>
                <w:color w:val="000000"/>
              </w:rPr>
            </w:pPr>
            <w:r>
              <w:rPr>
                <w:color w:val="000000"/>
                <w:sz w:val="22"/>
                <w:szCs w:val="22"/>
              </w:rPr>
              <w:lastRenderedPageBreak/>
              <w:t xml:space="preserve">Explica y valora sus características personales, culturales y sociales, y sus logros </w:t>
            </w:r>
            <w:r>
              <w:rPr>
                <w:color w:val="000000"/>
                <w:sz w:val="22"/>
                <w:szCs w:val="22"/>
              </w:rPr>
              <w:lastRenderedPageBreak/>
              <w:t>y sus potencialidades. Explica que cada persona tiene un proceso propio de desarrollo y reconoce sus habilidades para superar la adversidad y afrontar situaciones de riesg</w:t>
            </w:r>
            <w:r>
              <w:rPr>
                <w:color w:val="000000"/>
                <w:sz w:val="22"/>
                <w:szCs w:val="22"/>
              </w:rPr>
              <w:t>o y oportunidad.</w:t>
            </w:r>
          </w:p>
          <w:p w:rsidR="000C374C" w:rsidRDefault="003C7E2C">
            <w:pPr>
              <w:widowControl w:val="0"/>
              <w:numPr>
                <w:ilvl w:val="0"/>
                <w:numId w:val="6"/>
              </w:numPr>
              <w:pBdr>
                <w:top w:val="nil"/>
                <w:left w:val="nil"/>
                <w:bottom w:val="nil"/>
                <w:right w:val="nil"/>
                <w:between w:val="nil"/>
              </w:pBdr>
              <w:tabs>
                <w:tab w:val="left" w:pos="248"/>
              </w:tabs>
              <w:ind w:right="98"/>
              <w:jc w:val="both"/>
              <w:rPr>
                <w:color w:val="000000"/>
              </w:rPr>
            </w:pPr>
            <w:r>
              <w:rPr>
                <w:b/>
                <w:color w:val="000000"/>
                <w:sz w:val="22"/>
                <w:szCs w:val="22"/>
              </w:rPr>
              <w:t>Opina reflexivamente sobre las prácticas culturales de su pueblo</w:t>
            </w:r>
            <w:r>
              <w:rPr>
                <w:color w:val="000000"/>
                <w:sz w:val="22"/>
                <w:szCs w:val="22"/>
              </w:rPr>
              <w:t>, y muestra aprecio por su herencia cultural y natural del país sintiéndose parte de él.</w:t>
            </w:r>
          </w:p>
          <w:p w:rsidR="000C374C" w:rsidRDefault="003C7E2C">
            <w:pPr>
              <w:widowControl w:val="0"/>
              <w:numPr>
                <w:ilvl w:val="0"/>
                <w:numId w:val="6"/>
              </w:numPr>
              <w:pBdr>
                <w:top w:val="nil"/>
                <w:left w:val="nil"/>
                <w:bottom w:val="nil"/>
                <w:right w:val="nil"/>
                <w:between w:val="nil"/>
              </w:pBdr>
              <w:tabs>
                <w:tab w:val="left" w:pos="247"/>
              </w:tabs>
              <w:spacing w:before="3"/>
              <w:ind w:right="100"/>
              <w:jc w:val="both"/>
              <w:rPr>
                <w:color w:val="000000"/>
              </w:rPr>
            </w:pPr>
            <w:r>
              <w:rPr>
                <w:color w:val="000000"/>
                <w:sz w:val="22"/>
                <w:szCs w:val="22"/>
              </w:rPr>
              <w:t>Expresa sus emociones sentimientos y comportamientos de acuerdo con la situación que s</w:t>
            </w:r>
            <w:r>
              <w:rPr>
                <w:color w:val="000000"/>
                <w:sz w:val="22"/>
                <w:szCs w:val="22"/>
              </w:rPr>
              <w:t>e presenta. Explica sus causas y consecuencias, y utiliza estrategias de autorregulación que le permiten establecer relaciones asertivas.</w:t>
            </w:r>
          </w:p>
          <w:p w:rsidR="000C374C" w:rsidRDefault="003C7E2C">
            <w:pPr>
              <w:widowControl w:val="0"/>
              <w:numPr>
                <w:ilvl w:val="0"/>
                <w:numId w:val="6"/>
              </w:numPr>
              <w:pBdr>
                <w:top w:val="nil"/>
                <w:left w:val="nil"/>
                <w:bottom w:val="nil"/>
                <w:right w:val="nil"/>
                <w:between w:val="nil"/>
              </w:pBdr>
              <w:tabs>
                <w:tab w:val="left" w:pos="248"/>
              </w:tabs>
              <w:spacing w:before="3"/>
              <w:ind w:right="100"/>
              <w:jc w:val="both"/>
              <w:rPr>
                <w:color w:val="000000"/>
              </w:rPr>
            </w:pPr>
            <w:r>
              <w:rPr>
                <w:color w:val="000000"/>
                <w:sz w:val="22"/>
                <w:szCs w:val="22"/>
              </w:rPr>
              <w:t>Sustenta, con argumentos razonados, una posición ética ante una situación de conflicto moral que involucra los derechos humanos.</w:t>
            </w:r>
          </w:p>
          <w:p w:rsidR="000C374C" w:rsidRDefault="003C7E2C">
            <w:pPr>
              <w:widowControl w:val="0"/>
              <w:numPr>
                <w:ilvl w:val="0"/>
                <w:numId w:val="7"/>
              </w:numPr>
              <w:pBdr>
                <w:top w:val="nil"/>
                <w:left w:val="nil"/>
                <w:bottom w:val="nil"/>
                <w:right w:val="nil"/>
                <w:between w:val="nil"/>
              </w:pBdr>
              <w:tabs>
                <w:tab w:val="left" w:pos="248"/>
              </w:tabs>
              <w:spacing w:before="1"/>
              <w:ind w:right="99"/>
              <w:jc w:val="both"/>
              <w:rPr>
                <w:color w:val="000000"/>
              </w:rPr>
            </w:pPr>
            <w:r>
              <w:rPr>
                <w:color w:val="000000"/>
                <w:sz w:val="22"/>
                <w:szCs w:val="22"/>
              </w:rPr>
              <w:t>Expresa opiniones sobre las consecuencias de sus decisiones y propone acciones basadas en principios éticos y en los derechos h</w:t>
            </w:r>
            <w:r>
              <w:rPr>
                <w:color w:val="000000"/>
                <w:sz w:val="22"/>
                <w:szCs w:val="22"/>
              </w:rPr>
              <w:t xml:space="preserve">umanos. </w:t>
            </w:r>
          </w:p>
          <w:p w:rsidR="000C374C" w:rsidRDefault="003C7E2C">
            <w:pPr>
              <w:widowControl w:val="0"/>
              <w:numPr>
                <w:ilvl w:val="0"/>
                <w:numId w:val="7"/>
              </w:numPr>
              <w:pBdr>
                <w:top w:val="nil"/>
                <w:left w:val="nil"/>
                <w:bottom w:val="nil"/>
                <w:right w:val="nil"/>
                <w:between w:val="nil"/>
              </w:pBdr>
              <w:tabs>
                <w:tab w:val="left" w:pos="248"/>
              </w:tabs>
              <w:spacing w:before="1"/>
              <w:ind w:right="99"/>
              <w:jc w:val="both"/>
              <w:rPr>
                <w:color w:val="000000"/>
              </w:rPr>
            </w:pPr>
            <w:r>
              <w:rPr>
                <w:color w:val="000000"/>
                <w:sz w:val="22"/>
                <w:szCs w:val="22"/>
              </w:rPr>
              <w:t>Se relaciona con mujeres y varones con equidad. Analiza críticamente, los estereotipos relacionados con la sexualidad y aquellos que son fuente de discriminación.</w:t>
            </w:r>
          </w:p>
          <w:p w:rsidR="000C374C" w:rsidRDefault="003C7E2C">
            <w:pPr>
              <w:widowControl w:val="0"/>
              <w:numPr>
                <w:ilvl w:val="0"/>
                <w:numId w:val="7"/>
              </w:numPr>
              <w:pBdr>
                <w:top w:val="nil"/>
                <w:left w:val="nil"/>
                <w:bottom w:val="nil"/>
                <w:right w:val="nil"/>
                <w:between w:val="nil"/>
              </w:pBdr>
              <w:tabs>
                <w:tab w:val="left" w:pos="248"/>
              </w:tabs>
              <w:ind w:right="100"/>
              <w:jc w:val="both"/>
              <w:rPr>
                <w:color w:val="000000"/>
              </w:rPr>
            </w:pPr>
            <w:r>
              <w:rPr>
                <w:color w:val="000000"/>
                <w:sz w:val="22"/>
                <w:szCs w:val="22"/>
              </w:rPr>
              <w:t>Reconoce conductas violentas en las relaciones familiares de amistad o pareja, y mue</w:t>
            </w:r>
            <w:r>
              <w:rPr>
                <w:color w:val="000000"/>
                <w:sz w:val="22"/>
                <w:szCs w:val="22"/>
              </w:rPr>
              <w:t>stra rechazo frente a ellas. Explica la importancia del respeto, el consentimiento, el cuidado del otro y la reciprocidad.</w:t>
            </w:r>
          </w:p>
          <w:p w:rsidR="000C374C" w:rsidRDefault="003C7E2C">
            <w:pPr>
              <w:widowControl w:val="0"/>
              <w:numPr>
                <w:ilvl w:val="0"/>
                <w:numId w:val="6"/>
              </w:numPr>
              <w:pBdr>
                <w:top w:val="nil"/>
                <w:left w:val="nil"/>
                <w:bottom w:val="nil"/>
                <w:right w:val="nil"/>
                <w:between w:val="nil"/>
              </w:pBdr>
              <w:tabs>
                <w:tab w:val="left" w:pos="247"/>
              </w:tabs>
              <w:spacing w:before="3"/>
              <w:ind w:right="100"/>
              <w:jc w:val="both"/>
              <w:rPr>
                <w:color w:val="000000"/>
              </w:rPr>
            </w:pPr>
            <w:r>
              <w:rPr>
                <w:color w:val="000000"/>
                <w:sz w:val="22"/>
                <w:szCs w:val="22"/>
              </w:rPr>
              <w:lastRenderedPageBreak/>
              <w:t>-Propone pautas para prevenir y protegerse de situaciones que vulneran sus derechos sexuales y reproductivos considerando la dignidad de las personas.</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lastRenderedPageBreak/>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r>
      <w:tr w:rsidR="000C374C">
        <w:trPr>
          <w:trHeight w:val="50"/>
        </w:trPr>
        <w:tc>
          <w:tcPr>
            <w:tcW w:w="1404" w:type="dxa"/>
          </w:tcPr>
          <w:p w:rsidR="000C374C" w:rsidRDefault="003C7E2C">
            <w:pPr>
              <w:pBdr>
                <w:top w:val="nil"/>
                <w:left w:val="nil"/>
                <w:bottom w:val="nil"/>
                <w:right w:val="nil"/>
                <w:between w:val="nil"/>
              </w:pBdr>
              <w:spacing w:after="160" w:line="259" w:lineRule="auto"/>
              <w:rPr>
                <w:rFonts w:ascii="Roboto" w:eastAsia="Roboto" w:hAnsi="Roboto" w:cs="Roboto"/>
                <w:color w:val="000000"/>
                <w:sz w:val="22"/>
                <w:szCs w:val="22"/>
              </w:rPr>
            </w:pPr>
            <w:r>
              <w:rPr>
                <w:color w:val="000000"/>
                <w:sz w:val="22"/>
                <w:szCs w:val="22"/>
              </w:rPr>
              <w:lastRenderedPageBreak/>
              <w:t>Convive y participa democráticamente en la búsqueda del bien común</w:t>
            </w:r>
          </w:p>
        </w:tc>
        <w:tc>
          <w:tcPr>
            <w:tcW w:w="1979" w:type="dxa"/>
            <w:vAlign w:val="center"/>
          </w:tcPr>
          <w:p w:rsidR="000C374C" w:rsidRDefault="003C7E2C">
            <w:pPr>
              <w:numPr>
                <w:ilvl w:val="0"/>
                <w:numId w:val="14"/>
              </w:numPr>
              <w:ind w:left="324" w:hanging="324"/>
              <w:jc w:val="both"/>
            </w:pPr>
            <w:r>
              <w:rPr>
                <w:color w:val="0D0D0D"/>
              </w:rPr>
              <w:t>Interactúa con todas las personas</w:t>
            </w:r>
          </w:p>
          <w:p w:rsidR="000C374C" w:rsidRDefault="003C7E2C">
            <w:pPr>
              <w:numPr>
                <w:ilvl w:val="0"/>
                <w:numId w:val="14"/>
              </w:numPr>
              <w:ind w:left="324" w:hanging="324"/>
              <w:jc w:val="both"/>
            </w:pPr>
            <w:r>
              <w:rPr>
                <w:color w:val="0D0D0D"/>
              </w:rPr>
              <w:t>Construye normas y asume acuerdos y leyes</w:t>
            </w:r>
          </w:p>
          <w:p w:rsidR="000C374C" w:rsidRDefault="003C7E2C">
            <w:pPr>
              <w:numPr>
                <w:ilvl w:val="0"/>
                <w:numId w:val="14"/>
              </w:numPr>
              <w:ind w:left="324" w:hanging="324"/>
              <w:jc w:val="both"/>
            </w:pPr>
            <w:r>
              <w:rPr>
                <w:color w:val="0D0D0D"/>
              </w:rPr>
              <w:t>Maneja conflictos de manera constructiva</w:t>
            </w:r>
          </w:p>
          <w:p w:rsidR="000C374C" w:rsidRDefault="003C7E2C">
            <w:pPr>
              <w:numPr>
                <w:ilvl w:val="0"/>
                <w:numId w:val="14"/>
              </w:numPr>
              <w:ind w:left="324" w:hanging="324"/>
              <w:jc w:val="both"/>
            </w:pPr>
            <w:r>
              <w:rPr>
                <w:color w:val="0D0D0D"/>
              </w:rPr>
              <w:t>Delibera sobre asuntos públicos</w:t>
            </w:r>
          </w:p>
          <w:p w:rsidR="000C374C" w:rsidRDefault="003C7E2C">
            <w:pPr>
              <w:numPr>
                <w:ilvl w:val="0"/>
                <w:numId w:val="14"/>
              </w:numPr>
              <w:ind w:left="324" w:hanging="324"/>
              <w:jc w:val="both"/>
            </w:pPr>
            <w:r>
              <w:rPr>
                <w:color w:val="0D0D0D"/>
              </w:rPr>
              <w:t xml:space="preserve">Participa en acciones que promueven el bienestar común </w:t>
            </w:r>
          </w:p>
          <w:p w:rsidR="000C374C" w:rsidRDefault="000C374C">
            <w:pPr>
              <w:pBdr>
                <w:top w:val="nil"/>
                <w:left w:val="nil"/>
                <w:bottom w:val="nil"/>
                <w:right w:val="nil"/>
                <w:between w:val="nil"/>
              </w:pBdr>
              <w:spacing w:line="259" w:lineRule="auto"/>
              <w:ind w:left="313"/>
              <w:rPr>
                <w:rFonts w:ascii="Roboto" w:eastAsia="Roboto" w:hAnsi="Roboto" w:cs="Roboto"/>
                <w:b/>
                <w:color w:val="000000"/>
                <w:sz w:val="22"/>
                <w:szCs w:val="22"/>
              </w:rPr>
            </w:pPr>
          </w:p>
          <w:p w:rsidR="000C374C" w:rsidRDefault="000C374C">
            <w:pPr>
              <w:pBdr>
                <w:top w:val="nil"/>
                <w:left w:val="nil"/>
                <w:bottom w:val="nil"/>
                <w:right w:val="nil"/>
                <w:between w:val="nil"/>
              </w:pBdr>
              <w:spacing w:line="259" w:lineRule="auto"/>
              <w:ind w:left="313"/>
              <w:rPr>
                <w:rFonts w:ascii="Roboto" w:eastAsia="Roboto" w:hAnsi="Roboto" w:cs="Roboto"/>
                <w:b/>
                <w:color w:val="000000"/>
                <w:sz w:val="22"/>
                <w:szCs w:val="22"/>
              </w:rPr>
            </w:pPr>
          </w:p>
          <w:p w:rsidR="000C374C" w:rsidRDefault="000C374C">
            <w:pPr>
              <w:pBdr>
                <w:top w:val="nil"/>
                <w:left w:val="nil"/>
                <w:bottom w:val="nil"/>
                <w:right w:val="nil"/>
                <w:between w:val="nil"/>
              </w:pBdr>
              <w:spacing w:line="259" w:lineRule="auto"/>
              <w:ind w:left="313"/>
              <w:rPr>
                <w:rFonts w:ascii="Roboto" w:eastAsia="Roboto" w:hAnsi="Roboto" w:cs="Roboto"/>
                <w:b/>
                <w:color w:val="000000"/>
                <w:sz w:val="22"/>
                <w:szCs w:val="22"/>
              </w:rPr>
            </w:pPr>
          </w:p>
          <w:p w:rsidR="000C374C" w:rsidRDefault="000C374C">
            <w:pPr>
              <w:pBdr>
                <w:top w:val="nil"/>
                <w:left w:val="nil"/>
                <w:bottom w:val="nil"/>
                <w:right w:val="nil"/>
                <w:between w:val="nil"/>
              </w:pBdr>
              <w:spacing w:line="259" w:lineRule="auto"/>
              <w:ind w:left="313"/>
              <w:rPr>
                <w:rFonts w:ascii="Roboto" w:eastAsia="Roboto" w:hAnsi="Roboto" w:cs="Roboto"/>
                <w:b/>
                <w:color w:val="000000"/>
                <w:sz w:val="22"/>
                <w:szCs w:val="22"/>
              </w:rPr>
            </w:pPr>
          </w:p>
          <w:p w:rsidR="000C374C" w:rsidRDefault="000C374C">
            <w:pPr>
              <w:pBdr>
                <w:top w:val="nil"/>
                <w:left w:val="nil"/>
                <w:bottom w:val="nil"/>
                <w:right w:val="nil"/>
                <w:between w:val="nil"/>
              </w:pBdr>
              <w:spacing w:line="259" w:lineRule="auto"/>
              <w:ind w:left="313"/>
              <w:rPr>
                <w:rFonts w:ascii="Roboto" w:eastAsia="Roboto" w:hAnsi="Roboto" w:cs="Roboto"/>
                <w:b/>
                <w:color w:val="000000"/>
                <w:sz w:val="22"/>
                <w:szCs w:val="22"/>
              </w:rPr>
            </w:pPr>
          </w:p>
          <w:p w:rsidR="000C374C" w:rsidRDefault="000C374C">
            <w:pPr>
              <w:pBdr>
                <w:top w:val="nil"/>
                <w:left w:val="nil"/>
                <w:bottom w:val="nil"/>
                <w:right w:val="nil"/>
                <w:between w:val="nil"/>
              </w:pBdr>
              <w:spacing w:after="160" w:line="259" w:lineRule="auto"/>
              <w:ind w:left="313"/>
              <w:rPr>
                <w:rFonts w:ascii="Roboto" w:eastAsia="Roboto" w:hAnsi="Roboto" w:cs="Roboto"/>
                <w:b/>
                <w:color w:val="000000"/>
                <w:sz w:val="22"/>
                <w:szCs w:val="22"/>
              </w:rPr>
            </w:pPr>
          </w:p>
          <w:p w:rsidR="000C374C" w:rsidRDefault="000C374C">
            <w:pPr>
              <w:rPr>
                <w:rFonts w:ascii="Roboto" w:eastAsia="Roboto" w:hAnsi="Roboto" w:cs="Roboto"/>
                <w:b/>
              </w:rPr>
            </w:pPr>
          </w:p>
          <w:p w:rsidR="000C374C" w:rsidRDefault="000C374C">
            <w:pPr>
              <w:pBdr>
                <w:top w:val="nil"/>
                <w:left w:val="nil"/>
                <w:bottom w:val="nil"/>
                <w:right w:val="nil"/>
                <w:between w:val="nil"/>
              </w:pBdr>
              <w:spacing w:after="160" w:line="259" w:lineRule="auto"/>
              <w:ind w:left="313"/>
              <w:rPr>
                <w:rFonts w:ascii="Roboto" w:eastAsia="Roboto" w:hAnsi="Roboto" w:cs="Roboto"/>
                <w:b/>
                <w:color w:val="000000"/>
                <w:sz w:val="22"/>
                <w:szCs w:val="22"/>
              </w:rPr>
            </w:pPr>
          </w:p>
        </w:tc>
        <w:tc>
          <w:tcPr>
            <w:tcW w:w="4556" w:type="dxa"/>
            <w:vAlign w:val="center"/>
          </w:tcPr>
          <w:p w:rsidR="000C374C" w:rsidRDefault="003C7E2C">
            <w:pPr>
              <w:widowControl w:val="0"/>
              <w:numPr>
                <w:ilvl w:val="0"/>
                <w:numId w:val="5"/>
              </w:numPr>
              <w:pBdr>
                <w:top w:val="nil"/>
                <w:left w:val="nil"/>
                <w:bottom w:val="nil"/>
                <w:right w:val="nil"/>
                <w:between w:val="nil"/>
              </w:pBdr>
              <w:tabs>
                <w:tab w:val="left" w:pos="247"/>
              </w:tabs>
              <w:ind w:right="95"/>
              <w:jc w:val="both"/>
              <w:rPr>
                <w:color w:val="000000"/>
              </w:rPr>
            </w:pPr>
            <w:r>
              <w:rPr>
                <w:color w:val="000000"/>
                <w:sz w:val="22"/>
                <w:szCs w:val="22"/>
              </w:rPr>
              <w:t>Realiza acciones en el aula y la escuela que promueven integración de todos sus compañeros y compañeras, y cuestiona los prejuicios y estereotipos culturales más comunes entre adolescentes que se dan en los espacios públicos. Cumple sus deberes con sus par</w:t>
            </w:r>
            <w:r>
              <w:rPr>
                <w:color w:val="000000"/>
                <w:sz w:val="22"/>
                <w:szCs w:val="22"/>
              </w:rPr>
              <w:t>es y evalúa sus acciones tomando en cuenta los valores cívicos y el bien común.</w:t>
            </w:r>
          </w:p>
          <w:p w:rsidR="000C374C" w:rsidRDefault="003C7E2C">
            <w:pPr>
              <w:widowControl w:val="0"/>
              <w:numPr>
                <w:ilvl w:val="0"/>
                <w:numId w:val="5"/>
              </w:numPr>
              <w:pBdr>
                <w:top w:val="nil"/>
                <w:left w:val="nil"/>
                <w:bottom w:val="nil"/>
                <w:right w:val="nil"/>
                <w:between w:val="nil"/>
              </w:pBdr>
              <w:tabs>
                <w:tab w:val="left" w:pos="248"/>
              </w:tabs>
              <w:ind w:right="101"/>
              <w:jc w:val="both"/>
              <w:rPr>
                <w:color w:val="000000"/>
              </w:rPr>
            </w:pPr>
            <w:r>
              <w:rPr>
                <w:color w:val="000000"/>
                <w:sz w:val="22"/>
                <w:szCs w:val="22"/>
              </w:rPr>
              <w:t>Intercambia prácticas culturales en relación a estilos de vida mostrando respeto por las diferencias.</w:t>
            </w:r>
          </w:p>
          <w:p w:rsidR="000C374C" w:rsidRDefault="003C7E2C">
            <w:pPr>
              <w:widowControl w:val="0"/>
              <w:pBdr>
                <w:top w:val="nil"/>
                <w:left w:val="nil"/>
                <w:bottom w:val="nil"/>
                <w:right w:val="nil"/>
                <w:between w:val="nil"/>
              </w:pBdr>
              <w:ind w:left="246" w:right="95"/>
              <w:jc w:val="both"/>
              <w:rPr>
                <w:color w:val="000000"/>
                <w:sz w:val="22"/>
                <w:szCs w:val="22"/>
              </w:rPr>
            </w:pPr>
            <w:r>
              <w:rPr>
                <w:color w:val="000000"/>
                <w:sz w:val="22"/>
                <w:szCs w:val="22"/>
              </w:rPr>
              <w:t xml:space="preserve">Evalúa los acuerdos y las normas de convivencia a partir del criterio del </w:t>
            </w:r>
            <w:r>
              <w:rPr>
                <w:color w:val="000000"/>
                <w:sz w:val="22"/>
                <w:szCs w:val="22"/>
              </w:rPr>
              <w:t xml:space="preserve">bien común y los acepta. </w:t>
            </w:r>
          </w:p>
          <w:p w:rsidR="000C374C" w:rsidRDefault="003C7E2C">
            <w:pPr>
              <w:widowControl w:val="0"/>
              <w:numPr>
                <w:ilvl w:val="0"/>
                <w:numId w:val="5"/>
              </w:numPr>
              <w:pBdr>
                <w:top w:val="nil"/>
                <w:left w:val="nil"/>
                <w:bottom w:val="nil"/>
                <w:right w:val="nil"/>
                <w:between w:val="nil"/>
              </w:pBdr>
              <w:tabs>
                <w:tab w:val="left" w:pos="248"/>
              </w:tabs>
              <w:ind w:right="101"/>
              <w:jc w:val="both"/>
              <w:rPr>
                <w:color w:val="000000"/>
              </w:rPr>
            </w:pPr>
            <w:r>
              <w:rPr>
                <w:color w:val="000000"/>
                <w:sz w:val="22"/>
                <w:szCs w:val="22"/>
              </w:rPr>
              <w:t>Expresa argumentos a favor del respeto por las normas y señales de tránsito para promover el uso seguro de las vías públicas.</w:t>
            </w:r>
          </w:p>
          <w:p w:rsidR="000C374C" w:rsidRDefault="003C7E2C">
            <w:pPr>
              <w:widowControl w:val="0"/>
              <w:numPr>
                <w:ilvl w:val="0"/>
                <w:numId w:val="5"/>
              </w:numPr>
              <w:pBdr>
                <w:top w:val="nil"/>
                <w:left w:val="nil"/>
                <w:bottom w:val="nil"/>
                <w:right w:val="nil"/>
                <w:between w:val="nil"/>
              </w:pBdr>
              <w:tabs>
                <w:tab w:val="left" w:pos="248"/>
                <w:tab w:val="left" w:pos="1593"/>
              </w:tabs>
              <w:spacing w:before="3"/>
              <w:ind w:right="95"/>
              <w:jc w:val="both"/>
              <w:rPr>
                <w:color w:val="000000"/>
              </w:rPr>
            </w:pPr>
            <w:r>
              <w:rPr>
                <w:color w:val="000000"/>
                <w:sz w:val="22"/>
                <w:szCs w:val="22"/>
              </w:rPr>
              <w:t>Diferencia</w:t>
            </w:r>
            <w:r>
              <w:rPr>
                <w:color w:val="000000"/>
                <w:sz w:val="22"/>
                <w:szCs w:val="22"/>
              </w:rPr>
              <w:tab/>
            </w:r>
            <w:r>
              <w:rPr>
                <w:color w:val="000000"/>
                <w:sz w:val="22"/>
                <w:szCs w:val="22"/>
              </w:rPr>
              <w:t>conflictos originados por la dinámica de las relaciones humanas de aquellos generados por su estancamiento. Utiliza estrategias diversas y creativas para prevenir y enfrentar conflictos.</w:t>
            </w:r>
          </w:p>
          <w:p w:rsidR="000C374C" w:rsidRDefault="003C7E2C">
            <w:pPr>
              <w:widowControl w:val="0"/>
              <w:numPr>
                <w:ilvl w:val="0"/>
                <w:numId w:val="5"/>
              </w:numPr>
              <w:pBdr>
                <w:top w:val="nil"/>
                <w:left w:val="nil"/>
                <w:bottom w:val="nil"/>
                <w:right w:val="nil"/>
                <w:between w:val="nil"/>
              </w:pBdr>
              <w:tabs>
                <w:tab w:val="left" w:pos="248"/>
                <w:tab w:val="left" w:pos="1593"/>
              </w:tabs>
              <w:spacing w:before="3"/>
              <w:ind w:right="95"/>
              <w:jc w:val="both"/>
              <w:rPr>
                <w:color w:val="000000"/>
              </w:rPr>
            </w:pPr>
            <w:r>
              <w:rPr>
                <w:color w:val="000000"/>
                <w:sz w:val="22"/>
                <w:szCs w:val="22"/>
              </w:rPr>
              <w:t xml:space="preserve">Delibera sobre asuntos públicos cuando sustenta su posición a partir </w:t>
            </w:r>
            <w:r>
              <w:rPr>
                <w:color w:val="000000"/>
                <w:sz w:val="22"/>
                <w:szCs w:val="22"/>
              </w:rPr>
              <w:t xml:space="preserve">de la contraposición de puntos de vista distintos del suyo y del análisis de las diversas posturas y los posibles intereses </w:t>
            </w:r>
            <w:r>
              <w:rPr>
                <w:color w:val="000000"/>
                <w:sz w:val="22"/>
                <w:szCs w:val="22"/>
              </w:rPr>
              <w:lastRenderedPageBreak/>
              <w:t>involucrados. Aporta a la construcción de consensos que contribuyan al bien común de la nación peruana y del mundo.</w:t>
            </w:r>
          </w:p>
          <w:p w:rsidR="000C374C" w:rsidRDefault="003C7E2C">
            <w:pPr>
              <w:widowControl w:val="0"/>
              <w:numPr>
                <w:ilvl w:val="0"/>
                <w:numId w:val="5"/>
              </w:numPr>
              <w:pBdr>
                <w:top w:val="nil"/>
                <w:left w:val="nil"/>
                <w:bottom w:val="nil"/>
                <w:right w:val="nil"/>
                <w:between w:val="nil"/>
              </w:pBdr>
              <w:tabs>
                <w:tab w:val="left" w:pos="247"/>
              </w:tabs>
              <w:spacing w:before="3"/>
              <w:ind w:right="95"/>
              <w:jc w:val="both"/>
              <w:rPr>
                <w:color w:val="000000"/>
              </w:rPr>
            </w:pPr>
            <w:r>
              <w:rPr>
                <w:color w:val="000000"/>
                <w:sz w:val="22"/>
                <w:szCs w:val="22"/>
              </w:rPr>
              <w:t>Participa en acc</w:t>
            </w:r>
            <w:r>
              <w:rPr>
                <w:color w:val="000000"/>
                <w:sz w:val="22"/>
                <w:szCs w:val="22"/>
              </w:rPr>
              <w:t>iones colectivas orientadas al bien común de la nación peruana, y a la promoción y defensa de los derechos humanos (civiles, políticos, económicos, sociales, culturales, ambientales, entre otros).</w:t>
            </w:r>
          </w:p>
          <w:p w:rsidR="000C374C" w:rsidRDefault="003C7E2C">
            <w:pPr>
              <w:widowControl w:val="0"/>
              <w:numPr>
                <w:ilvl w:val="0"/>
                <w:numId w:val="5"/>
              </w:numPr>
              <w:pBdr>
                <w:top w:val="nil"/>
                <w:left w:val="nil"/>
                <w:bottom w:val="nil"/>
                <w:right w:val="nil"/>
                <w:between w:val="nil"/>
              </w:pBdr>
              <w:tabs>
                <w:tab w:val="left" w:pos="248"/>
                <w:tab w:val="left" w:pos="1593"/>
              </w:tabs>
              <w:spacing w:before="3"/>
              <w:ind w:right="95"/>
              <w:jc w:val="both"/>
              <w:rPr>
                <w:color w:val="000000"/>
              </w:rPr>
            </w:pPr>
            <w:r>
              <w:rPr>
                <w:color w:val="000000"/>
                <w:sz w:val="22"/>
                <w:szCs w:val="22"/>
              </w:rPr>
              <w:t>Utiliza los mecanismos de participación estudiantil para ev</w:t>
            </w:r>
            <w:r>
              <w:rPr>
                <w:color w:val="000000"/>
                <w:sz w:val="22"/>
                <w:szCs w:val="22"/>
              </w:rPr>
              <w:t>aluar la gestión de sus autoridades escolares.</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lastRenderedPageBreak/>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r>
      <w:tr w:rsidR="000C374C">
        <w:trPr>
          <w:trHeight w:val="50"/>
        </w:trPr>
        <w:tc>
          <w:tcPr>
            <w:tcW w:w="15593" w:type="dxa"/>
            <w:gridSpan w:val="12"/>
            <w:shd w:val="clear" w:color="auto" w:fill="DEEBF6"/>
          </w:tcPr>
          <w:p w:rsidR="000C374C" w:rsidRDefault="003C7E2C">
            <w:pPr>
              <w:pBdr>
                <w:top w:val="nil"/>
                <w:left w:val="nil"/>
                <w:bottom w:val="nil"/>
                <w:right w:val="nil"/>
                <w:between w:val="nil"/>
              </w:pBdr>
              <w:spacing w:after="160" w:line="259" w:lineRule="auto"/>
              <w:rPr>
                <w:rFonts w:ascii="Roboto" w:eastAsia="Roboto" w:hAnsi="Roboto" w:cs="Roboto"/>
                <w:b/>
                <w:color w:val="000000"/>
                <w:sz w:val="22"/>
                <w:szCs w:val="22"/>
              </w:rPr>
            </w:pPr>
            <w:r>
              <w:rPr>
                <w:rFonts w:ascii="Roboto" w:eastAsia="Roboto" w:hAnsi="Roboto" w:cs="Roboto"/>
                <w:b/>
                <w:color w:val="000000"/>
                <w:sz w:val="22"/>
                <w:szCs w:val="22"/>
              </w:rPr>
              <w:lastRenderedPageBreak/>
              <w:t>COMPETENCIAS TRANSVERSALES</w:t>
            </w:r>
          </w:p>
        </w:tc>
      </w:tr>
      <w:tr w:rsidR="000C374C">
        <w:trPr>
          <w:trHeight w:val="50"/>
        </w:trPr>
        <w:tc>
          <w:tcPr>
            <w:tcW w:w="1404" w:type="dxa"/>
            <w:shd w:val="clear" w:color="auto" w:fill="FFFFFF"/>
          </w:tcPr>
          <w:p w:rsidR="000C374C" w:rsidRDefault="003C7E2C">
            <w:pPr>
              <w:pBdr>
                <w:top w:val="nil"/>
                <w:left w:val="nil"/>
                <w:bottom w:val="nil"/>
                <w:right w:val="nil"/>
                <w:between w:val="nil"/>
              </w:pBdr>
              <w:spacing w:line="259" w:lineRule="auto"/>
              <w:rPr>
                <w:b/>
                <w:color w:val="000000"/>
              </w:rPr>
            </w:pPr>
            <w:r>
              <w:rPr>
                <w:b/>
                <w:color w:val="000000"/>
              </w:rPr>
              <w:t>Se desenvuelve en entornos virtuales generados por las TIC:</w:t>
            </w:r>
          </w:p>
          <w:p w:rsidR="000C374C" w:rsidRDefault="000C374C">
            <w:pPr>
              <w:pBdr>
                <w:top w:val="nil"/>
                <w:left w:val="nil"/>
                <w:bottom w:val="nil"/>
                <w:right w:val="nil"/>
                <w:between w:val="nil"/>
              </w:pBdr>
              <w:spacing w:after="160" w:line="259" w:lineRule="auto"/>
              <w:rPr>
                <w:rFonts w:ascii="Roboto" w:eastAsia="Roboto" w:hAnsi="Roboto" w:cs="Roboto"/>
                <w:b/>
                <w:color w:val="000000"/>
                <w:sz w:val="22"/>
                <w:szCs w:val="22"/>
              </w:rPr>
            </w:pPr>
          </w:p>
        </w:tc>
        <w:tc>
          <w:tcPr>
            <w:tcW w:w="1979" w:type="dxa"/>
            <w:shd w:val="clear" w:color="auto" w:fill="FFFFFF"/>
          </w:tcPr>
          <w:p w:rsidR="000C374C" w:rsidRDefault="003C7E2C">
            <w:pPr>
              <w:numPr>
                <w:ilvl w:val="0"/>
                <w:numId w:val="11"/>
              </w:numPr>
              <w:ind w:left="311" w:hanging="283"/>
              <w:jc w:val="both"/>
              <w:rPr>
                <w:color w:val="002060"/>
              </w:rPr>
            </w:pPr>
            <w:r>
              <w:rPr>
                <w:color w:val="002060"/>
              </w:rPr>
              <w:t>Personaliza entornos virtuales</w:t>
            </w:r>
          </w:p>
          <w:p w:rsidR="000C374C" w:rsidRDefault="003C7E2C">
            <w:pPr>
              <w:numPr>
                <w:ilvl w:val="0"/>
                <w:numId w:val="11"/>
              </w:numPr>
              <w:ind w:left="311" w:hanging="283"/>
              <w:jc w:val="both"/>
              <w:rPr>
                <w:color w:val="FF0000"/>
              </w:rPr>
            </w:pPr>
            <w:r>
              <w:rPr>
                <w:color w:val="FF0000"/>
              </w:rPr>
              <w:t>Gestiona información del entorno virtual.</w:t>
            </w:r>
          </w:p>
          <w:p w:rsidR="000C374C" w:rsidRDefault="003C7E2C">
            <w:pPr>
              <w:numPr>
                <w:ilvl w:val="0"/>
                <w:numId w:val="11"/>
              </w:numPr>
              <w:ind w:left="311" w:hanging="283"/>
              <w:jc w:val="both"/>
              <w:rPr>
                <w:color w:val="00B050"/>
              </w:rPr>
            </w:pPr>
            <w:r>
              <w:rPr>
                <w:color w:val="00B050"/>
              </w:rPr>
              <w:t>Interactúa en entornos virtuales</w:t>
            </w:r>
          </w:p>
          <w:p w:rsidR="000C374C" w:rsidRDefault="003C7E2C">
            <w:pPr>
              <w:numPr>
                <w:ilvl w:val="0"/>
                <w:numId w:val="11"/>
              </w:numPr>
              <w:ind w:left="311" w:hanging="283"/>
              <w:jc w:val="both"/>
              <w:rPr>
                <w:color w:val="00B050"/>
              </w:rPr>
            </w:pPr>
            <w:r>
              <w:rPr>
                <w:color w:val="7030A0"/>
              </w:rPr>
              <w:t>Crea objetos virtuales en diversos formatos.</w:t>
            </w:r>
          </w:p>
        </w:tc>
        <w:tc>
          <w:tcPr>
            <w:tcW w:w="4556" w:type="dxa"/>
            <w:shd w:val="clear" w:color="auto" w:fill="FFFFFF"/>
          </w:tcPr>
          <w:p w:rsidR="000C374C" w:rsidRDefault="003C7E2C">
            <w:pPr>
              <w:jc w:val="both"/>
              <w:rPr>
                <w:color w:val="000000"/>
              </w:rPr>
            </w:pPr>
            <w:r>
              <w:rPr>
                <w:color w:val="000000"/>
              </w:rPr>
              <w:t>Construye su perfil personal cuando accede a aplicaciones o plataformas de distintos propósitos, y se integra a comunidades colaborativas virtuales. Ejemplo: Agrega fotos e inter</w:t>
            </w:r>
            <w:r>
              <w:rPr>
                <w:color w:val="000000"/>
              </w:rPr>
              <w:t xml:space="preserve">eses personales en su perfil del portal Perú Educa. </w:t>
            </w:r>
          </w:p>
          <w:p w:rsidR="000C374C" w:rsidRDefault="003C7E2C">
            <w:pPr>
              <w:jc w:val="both"/>
              <w:rPr>
                <w:color w:val="000000"/>
              </w:rPr>
            </w:pPr>
            <w:r>
              <w:rPr>
                <w:color w:val="000000"/>
              </w:rPr>
              <w:t xml:space="preserve">Establece búsquedas utilizando filtros en diferentes entornos virtuales que respondan a necesidades de información. </w:t>
            </w:r>
          </w:p>
          <w:p w:rsidR="000C374C" w:rsidRDefault="003C7E2C">
            <w:pPr>
              <w:jc w:val="both"/>
              <w:rPr>
                <w:color w:val="000000"/>
              </w:rPr>
            </w:pPr>
            <w:r>
              <w:rPr>
                <w:color w:val="000000"/>
              </w:rPr>
              <w:t>Clasifica y organiza la información obtenida de acuerdo con criterios establecidos y c</w:t>
            </w:r>
            <w:r>
              <w:rPr>
                <w:color w:val="000000"/>
              </w:rPr>
              <w:t xml:space="preserve">ita las fuentes en forma apropiada con eficiencia y efectividad. </w:t>
            </w:r>
          </w:p>
          <w:p w:rsidR="000C374C" w:rsidRDefault="003C7E2C">
            <w:pPr>
              <w:jc w:val="both"/>
              <w:rPr>
                <w:color w:val="000000"/>
              </w:rPr>
            </w:pPr>
            <w:r>
              <w:rPr>
                <w:color w:val="000000"/>
              </w:rPr>
              <w:t xml:space="preserve">Aplica funciones de cálculo cuando resuelve problemas matemáticos utilizando hojas de cálculo y base de datos. </w:t>
            </w:r>
          </w:p>
          <w:p w:rsidR="000C374C" w:rsidRDefault="003C7E2C">
            <w:pPr>
              <w:jc w:val="both"/>
              <w:rPr>
                <w:color w:val="000000"/>
              </w:rPr>
            </w:pPr>
            <w:r>
              <w:rPr>
                <w:color w:val="000000"/>
              </w:rPr>
              <w:t>Establece diálogos significativos y acordes con su edad en el desarrollo de un</w:t>
            </w:r>
            <w:r>
              <w:rPr>
                <w:color w:val="000000"/>
              </w:rPr>
              <w:t xml:space="preserve"> proyecto o identificación de un problema o una actividad planteada con sus pares en entornos virtuales compartidos. Ejemplo: Participa en </w:t>
            </w:r>
            <w:r>
              <w:t xml:space="preserve">un foro. </w:t>
            </w:r>
          </w:p>
          <w:p w:rsidR="000C374C" w:rsidRDefault="003C7E2C">
            <w:pPr>
              <w:pBdr>
                <w:top w:val="nil"/>
                <w:left w:val="nil"/>
                <w:bottom w:val="nil"/>
                <w:right w:val="nil"/>
                <w:between w:val="nil"/>
              </w:pBdr>
              <w:jc w:val="both"/>
              <w:rPr>
                <w:color w:val="000000"/>
              </w:rPr>
            </w:pPr>
            <w:r>
              <w:rPr>
                <w:color w:val="000000"/>
              </w:rPr>
              <w:t xml:space="preserve">Diseña objetos virtuales cuando representa ideas u </w:t>
            </w:r>
            <w:r>
              <w:rPr>
                <w:color w:val="000000"/>
              </w:rPr>
              <w:lastRenderedPageBreak/>
              <w:t>otros elementos mediante el modelado de diseño. Ejemplo:</w:t>
            </w:r>
            <w:r>
              <w:rPr>
                <w:color w:val="000000"/>
              </w:rPr>
              <w:t xml:space="preserve"> Diseña el logotipo de su proyecto de emprendimiento estudiantil. </w:t>
            </w:r>
          </w:p>
          <w:p w:rsidR="000C374C" w:rsidRDefault="003C7E2C">
            <w:pPr>
              <w:pBdr>
                <w:top w:val="nil"/>
                <w:left w:val="nil"/>
                <w:bottom w:val="nil"/>
                <w:right w:val="nil"/>
                <w:between w:val="nil"/>
              </w:pBdr>
              <w:jc w:val="both"/>
              <w:rPr>
                <w:color w:val="000000"/>
              </w:rPr>
            </w:pPr>
            <w:r>
              <w:rPr>
                <w:color w:val="000000"/>
              </w:rPr>
              <w:t xml:space="preserve">Desarrolla secuencias lógicas o juegos digitales que simulen procesos u objetos que lleven a realizar tareas del mundo real con criterio y creatividad. Ejemplo: Elabora un programa que simule el movimiento de una polea. </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r>
      <w:tr w:rsidR="000C374C">
        <w:trPr>
          <w:trHeight w:val="50"/>
        </w:trPr>
        <w:tc>
          <w:tcPr>
            <w:tcW w:w="1404" w:type="dxa"/>
            <w:shd w:val="clear" w:color="auto" w:fill="FFFFFF"/>
          </w:tcPr>
          <w:p w:rsidR="000C374C" w:rsidRDefault="003C7E2C">
            <w:pPr>
              <w:pBdr>
                <w:top w:val="nil"/>
                <w:left w:val="nil"/>
                <w:bottom w:val="nil"/>
                <w:right w:val="nil"/>
                <w:between w:val="nil"/>
              </w:pBdr>
              <w:spacing w:line="259" w:lineRule="auto"/>
              <w:rPr>
                <w:b/>
                <w:color w:val="000000"/>
              </w:rPr>
            </w:pPr>
            <w:r>
              <w:rPr>
                <w:b/>
                <w:color w:val="000000"/>
              </w:rPr>
              <w:lastRenderedPageBreak/>
              <w:t xml:space="preserve">Gestiona su aprendizaje de manera autónoma: </w:t>
            </w:r>
          </w:p>
          <w:p w:rsidR="000C374C" w:rsidRDefault="000C374C">
            <w:pPr>
              <w:pBdr>
                <w:top w:val="nil"/>
                <w:left w:val="nil"/>
                <w:bottom w:val="nil"/>
                <w:right w:val="nil"/>
                <w:between w:val="nil"/>
              </w:pBdr>
              <w:spacing w:after="160" w:line="259" w:lineRule="auto"/>
              <w:rPr>
                <w:rFonts w:ascii="Roboto" w:eastAsia="Roboto" w:hAnsi="Roboto" w:cs="Roboto"/>
                <w:b/>
                <w:color w:val="000000"/>
                <w:sz w:val="22"/>
                <w:szCs w:val="22"/>
              </w:rPr>
            </w:pPr>
          </w:p>
        </w:tc>
        <w:tc>
          <w:tcPr>
            <w:tcW w:w="1979" w:type="dxa"/>
            <w:shd w:val="clear" w:color="auto" w:fill="FFFFFF"/>
          </w:tcPr>
          <w:p w:rsidR="000C374C" w:rsidRDefault="003C7E2C">
            <w:pPr>
              <w:numPr>
                <w:ilvl w:val="0"/>
                <w:numId w:val="12"/>
              </w:numPr>
              <w:tabs>
                <w:tab w:val="left" w:pos="311"/>
              </w:tabs>
              <w:ind w:left="311" w:hanging="283"/>
              <w:jc w:val="both"/>
              <w:rPr>
                <w:color w:val="7030A0"/>
              </w:rPr>
            </w:pPr>
            <w:r>
              <w:rPr>
                <w:color w:val="7030A0"/>
              </w:rPr>
              <w:t>Define metas de aprendizaje.</w:t>
            </w:r>
          </w:p>
          <w:p w:rsidR="000C374C" w:rsidRDefault="003C7E2C">
            <w:pPr>
              <w:numPr>
                <w:ilvl w:val="0"/>
                <w:numId w:val="12"/>
              </w:numPr>
              <w:tabs>
                <w:tab w:val="left" w:pos="311"/>
              </w:tabs>
              <w:ind w:left="311" w:hanging="283"/>
              <w:jc w:val="both"/>
              <w:rPr>
                <w:color w:val="00B050"/>
              </w:rPr>
            </w:pPr>
            <w:r>
              <w:rPr>
                <w:color w:val="00B050"/>
              </w:rPr>
              <w:t>Organiza acciones estratégicas para alcanzar sus metas de aprendizaje.</w:t>
            </w:r>
          </w:p>
          <w:p w:rsidR="000C374C" w:rsidRDefault="003C7E2C">
            <w:pPr>
              <w:numPr>
                <w:ilvl w:val="0"/>
                <w:numId w:val="12"/>
              </w:numPr>
              <w:tabs>
                <w:tab w:val="left" w:pos="311"/>
              </w:tabs>
              <w:ind w:left="311" w:hanging="283"/>
              <w:jc w:val="both"/>
              <w:rPr>
                <w:color w:val="00B050"/>
              </w:rPr>
            </w:pPr>
            <w:r>
              <w:rPr>
                <w:color w:val="FF0000"/>
              </w:rPr>
              <w:t>Monitorea y ajusta su desempeño durante el proceso de aprendizaje.</w:t>
            </w:r>
          </w:p>
        </w:tc>
        <w:tc>
          <w:tcPr>
            <w:tcW w:w="4556" w:type="dxa"/>
            <w:shd w:val="clear" w:color="auto" w:fill="FFFFFF"/>
          </w:tcPr>
          <w:p w:rsidR="000C374C" w:rsidRDefault="003C7E2C">
            <w:pPr>
              <w:numPr>
                <w:ilvl w:val="0"/>
                <w:numId w:val="8"/>
              </w:numPr>
              <w:pBdr>
                <w:top w:val="nil"/>
                <w:left w:val="nil"/>
                <w:bottom w:val="nil"/>
                <w:right w:val="nil"/>
                <w:between w:val="nil"/>
              </w:pBdr>
              <w:ind w:left="57" w:hanging="140"/>
              <w:jc w:val="both"/>
            </w:pPr>
            <w:r>
              <w:rPr>
                <w:color w:val="000000"/>
              </w:rPr>
              <w:t xml:space="preserve">Determina metas de aprendizaje viables sobre la base de sus potencialidades, conocimientos, estilos de aprendizaje, habilidades y actitudes para el logro de la tarea simple o compleja, formulándose preguntas de manera reflexiva y de forma constante. </w:t>
            </w:r>
          </w:p>
          <w:p w:rsidR="000C374C" w:rsidRDefault="003C7E2C">
            <w:pPr>
              <w:numPr>
                <w:ilvl w:val="0"/>
                <w:numId w:val="8"/>
              </w:numPr>
              <w:pBdr>
                <w:top w:val="nil"/>
                <w:left w:val="nil"/>
                <w:bottom w:val="nil"/>
                <w:right w:val="nil"/>
                <w:between w:val="nil"/>
              </w:pBdr>
              <w:ind w:left="57" w:hanging="140"/>
              <w:jc w:val="both"/>
            </w:pPr>
            <w:r>
              <w:rPr>
                <w:color w:val="000000"/>
              </w:rPr>
              <w:t>Organ</w:t>
            </w:r>
            <w:r>
              <w:rPr>
                <w:color w:val="000000"/>
              </w:rPr>
              <w:t xml:space="preserve">iza un conjunto de acciones en función del tiempo y de los recursos de que dispone para lograr las metas de aprendizaje, para lo cual establece un orden y una prioridad en las acciones de manera secuenciada y articulada. </w:t>
            </w:r>
          </w:p>
          <w:p w:rsidR="000C374C" w:rsidRDefault="003C7E2C">
            <w:pPr>
              <w:numPr>
                <w:ilvl w:val="0"/>
                <w:numId w:val="8"/>
              </w:numPr>
              <w:pBdr>
                <w:top w:val="nil"/>
                <w:left w:val="nil"/>
                <w:bottom w:val="nil"/>
                <w:right w:val="nil"/>
                <w:between w:val="nil"/>
              </w:pBdr>
              <w:ind w:left="57" w:hanging="140"/>
              <w:jc w:val="both"/>
            </w:pPr>
            <w:r>
              <w:rPr>
                <w:color w:val="000000"/>
              </w:rPr>
              <w:t>Revisa de manera permanente las es</w:t>
            </w:r>
            <w:r>
              <w:rPr>
                <w:color w:val="000000"/>
              </w:rPr>
              <w:t xml:space="preserve">trategias, los avances de las acciones propuestas, su experiencia previa y la priorización de sus actividades para llegar a los resultados esperados. Evalúa los resultados y los aportes que le brindan sus pares para el logro de las metas de aprendizaje. </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1"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c>
          <w:tcPr>
            <w:tcW w:w="850" w:type="dxa"/>
          </w:tcPr>
          <w:p w:rsidR="000C374C" w:rsidRDefault="003C7E2C">
            <w:pPr>
              <w:pBdr>
                <w:top w:val="nil"/>
                <w:left w:val="nil"/>
                <w:bottom w:val="nil"/>
                <w:right w:val="nil"/>
                <w:between w:val="nil"/>
              </w:pBdr>
              <w:spacing w:after="160" w:line="259" w:lineRule="auto"/>
              <w:jc w:val="center"/>
              <w:rPr>
                <w:rFonts w:ascii="Roboto" w:eastAsia="Roboto" w:hAnsi="Roboto" w:cs="Roboto"/>
                <w:b/>
                <w:color w:val="000000"/>
                <w:sz w:val="22"/>
                <w:szCs w:val="22"/>
              </w:rPr>
            </w:pPr>
            <w:r>
              <w:rPr>
                <w:rFonts w:ascii="Roboto" w:eastAsia="Roboto" w:hAnsi="Roboto" w:cs="Roboto"/>
                <w:b/>
                <w:color w:val="000000"/>
                <w:sz w:val="22"/>
                <w:szCs w:val="22"/>
              </w:rPr>
              <w:t>X</w:t>
            </w:r>
          </w:p>
        </w:tc>
      </w:tr>
      <w:tr w:rsidR="000C374C">
        <w:trPr>
          <w:trHeight w:val="50"/>
        </w:trPr>
        <w:tc>
          <w:tcPr>
            <w:tcW w:w="1404" w:type="dxa"/>
            <w:vMerge w:val="restart"/>
            <w:shd w:val="clear" w:color="auto" w:fill="E2EFD9"/>
            <w:vAlign w:val="center"/>
          </w:tcPr>
          <w:p w:rsidR="000C374C" w:rsidRDefault="003C7E2C">
            <w:pPr>
              <w:pBdr>
                <w:top w:val="nil"/>
                <w:left w:val="nil"/>
                <w:bottom w:val="nil"/>
                <w:right w:val="nil"/>
                <w:between w:val="nil"/>
              </w:pBdr>
              <w:spacing w:after="160" w:line="259" w:lineRule="auto"/>
              <w:ind w:left="113" w:right="113"/>
              <w:rPr>
                <w:rFonts w:ascii="Roboto" w:eastAsia="Roboto" w:hAnsi="Roboto" w:cs="Roboto"/>
                <w:b/>
                <w:color w:val="000000"/>
                <w:sz w:val="22"/>
                <w:szCs w:val="22"/>
              </w:rPr>
            </w:pPr>
            <w:r>
              <w:rPr>
                <w:rFonts w:ascii="Roboto" w:eastAsia="Roboto" w:hAnsi="Roboto" w:cs="Roboto"/>
                <w:b/>
                <w:color w:val="000000"/>
                <w:sz w:val="22"/>
                <w:szCs w:val="22"/>
              </w:rPr>
              <w:t>ENFOQUES TRANSVERSALES</w:t>
            </w: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Intercultural</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r w:rsidR="000C374C">
        <w:trPr>
          <w:trHeight w:val="50"/>
        </w:trPr>
        <w:tc>
          <w:tcPr>
            <w:tcW w:w="1404" w:type="dxa"/>
            <w:vMerge/>
            <w:shd w:val="clear" w:color="auto" w:fill="E2EFD9"/>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de Atención a la diversidad</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r w:rsidR="000C374C">
        <w:trPr>
          <w:trHeight w:val="50"/>
        </w:trPr>
        <w:tc>
          <w:tcPr>
            <w:tcW w:w="1404" w:type="dxa"/>
            <w:vMerge/>
            <w:shd w:val="clear" w:color="auto" w:fill="E2EFD9"/>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de Igualdad de género</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r w:rsidR="000C374C">
        <w:trPr>
          <w:trHeight w:val="50"/>
        </w:trPr>
        <w:tc>
          <w:tcPr>
            <w:tcW w:w="1404" w:type="dxa"/>
            <w:vMerge/>
            <w:shd w:val="clear" w:color="auto" w:fill="E2EFD9"/>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Ambiental</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r w:rsidR="000C374C">
        <w:trPr>
          <w:trHeight w:val="50"/>
        </w:trPr>
        <w:tc>
          <w:tcPr>
            <w:tcW w:w="1404" w:type="dxa"/>
            <w:vMerge/>
            <w:shd w:val="clear" w:color="auto" w:fill="E2EFD9"/>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de Derechos</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r w:rsidR="000C374C">
        <w:trPr>
          <w:trHeight w:val="50"/>
        </w:trPr>
        <w:tc>
          <w:tcPr>
            <w:tcW w:w="1404" w:type="dxa"/>
            <w:vMerge/>
            <w:shd w:val="clear" w:color="auto" w:fill="E2EFD9"/>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de Búsqueda de la Excelencia</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r w:rsidR="000C374C">
        <w:trPr>
          <w:trHeight w:val="50"/>
        </w:trPr>
        <w:tc>
          <w:tcPr>
            <w:tcW w:w="1404" w:type="dxa"/>
            <w:vMerge/>
            <w:shd w:val="clear" w:color="auto" w:fill="E2EFD9"/>
            <w:vAlign w:val="center"/>
          </w:tcPr>
          <w:p w:rsidR="000C374C" w:rsidRDefault="000C374C">
            <w:pPr>
              <w:widowControl w:val="0"/>
              <w:pBdr>
                <w:top w:val="nil"/>
                <w:left w:val="nil"/>
                <w:bottom w:val="nil"/>
                <w:right w:val="nil"/>
                <w:between w:val="nil"/>
              </w:pBdr>
              <w:spacing w:line="276" w:lineRule="auto"/>
              <w:rPr>
                <w:rFonts w:ascii="Roboto" w:eastAsia="Roboto" w:hAnsi="Roboto" w:cs="Roboto"/>
                <w:b/>
                <w:color w:val="000000"/>
                <w:sz w:val="22"/>
                <w:szCs w:val="22"/>
              </w:rPr>
            </w:pPr>
          </w:p>
        </w:tc>
        <w:tc>
          <w:tcPr>
            <w:tcW w:w="6535" w:type="dxa"/>
            <w:gridSpan w:val="2"/>
            <w:vAlign w:val="center"/>
          </w:tcPr>
          <w:p w:rsidR="000C374C" w:rsidRDefault="003C7E2C">
            <w:pPr>
              <w:pBdr>
                <w:top w:val="nil"/>
                <w:left w:val="nil"/>
                <w:bottom w:val="nil"/>
                <w:right w:val="nil"/>
                <w:between w:val="nil"/>
              </w:pBdr>
              <w:spacing w:after="160" w:line="259" w:lineRule="auto"/>
              <w:rPr>
                <w:b/>
                <w:color w:val="000000"/>
                <w:sz w:val="22"/>
                <w:szCs w:val="22"/>
              </w:rPr>
            </w:pPr>
            <w:r>
              <w:rPr>
                <w:color w:val="000000"/>
                <w:sz w:val="22"/>
                <w:szCs w:val="22"/>
              </w:rPr>
              <w:t>Enfoque de Orientación al Bien Común</w:t>
            </w: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1"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c>
          <w:tcPr>
            <w:tcW w:w="850" w:type="dxa"/>
          </w:tcPr>
          <w:p w:rsidR="000C374C" w:rsidRDefault="000C374C">
            <w:pPr>
              <w:pBdr>
                <w:top w:val="nil"/>
                <w:left w:val="nil"/>
                <w:bottom w:val="nil"/>
                <w:right w:val="nil"/>
                <w:between w:val="nil"/>
              </w:pBdr>
              <w:spacing w:after="160" w:line="259" w:lineRule="auto"/>
              <w:jc w:val="center"/>
              <w:rPr>
                <w:rFonts w:ascii="Roboto" w:eastAsia="Roboto" w:hAnsi="Roboto" w:cs="Roboto"/>
                <w:b/>
                <w:color w:val="000000"/>
                <w:sz w:val="22"/>
                <w:szCs w:val="22"/>
              </w:rPr>
            </w:pPr>
          </w:p>
        </w:tc>
      </w:tr>
    </w:tbl>
    <w:p w:rsidR="000C374C" w:rsidRDefault="000C374C">
      <w:pPr>
        <w:pBdr>
          <w:top w:val="nil"/>
          <w:left w:val="nil"/>
          <w:bottom w:val="nil"/>
          <w:right w:val="nil"/>
          <w:between w:val="nil"/>
        </w:pBdr>
        <w:spacing w:after="0"/>
        <w:ind w:left="1080"/>
        <w:jc w:val="both"/>
        <w:rPr>
          <w:rFonts w:ascii="Roboto" w:eastAsia="Roboto" w:hAnsi="Roboto" w:cs="Roboto"/>
          <w:b/>
          <w:color w:val="000000"/>
        </w:rPr>
      </w:pPr>
    </w:p>
    <w:p w:rsidR="000C374C" w:rsidRDefault="003C7E2C">
      <w:pPr>
        <w:numPr>
          <w:ilvl w:val="0"/>
          <w:numId w:val="1"/>
        </w:numPr>
        <w:pBdr>
          <w:top w:val="nil"/>
          <w:left w:val="nil"/>
          <w:bottom w:val="nil"/>
          <w:right w:val="nil"/>
          <w:between w:val="nil"/>
        </w:pBdr>
        <w:jc w:val="both"/>
        <w:rPr>
          <w:rFonts w:ascii="Roboto" w:eastAsia="Roboto" w:hAnsi="Roboto" w:cs="Roboto"/>
          <w:color w:val="000000"/>
        </w:rPr>
      </w:pPr>
      <w:r>
        <w:rPr>
          <w:rFonts w:ascii="Roboto" w:eastAsia="Roboto" w:hAnsi="Roboto" w:cs="Roboto"/>
          <w:b/>
          <w:color w:val="000000"/>
        </w:rPr>
        <w:t xml:space="preserve">VÍNCULOS CON OTROS AREAS </w:t>
      </w:r>
    </w:p>
    <w:tbl>
      <w:tblPr>
        <w:tblStyle w:val="a6"/>
        <w:tblW w:w="15309" w:type="dxa"/>
        <w:tblInd w:w="-582"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2591"/>
        <w:gridCol w:w="3221"/>
        <w:gridCol w:w="9497"/>
      </w:tblGrid>
      <w:tr w:rsidR="000C374C">
        <w:trPr>
          <w:trHeight w:val="50"/>
        </w:trPr>
        <w:tc>
          <w:tcPr>
            <w:tcW w:w="2591" w:type="dxa"/>
            <w:shd w:val="clear" w:color="auto" w:fill="D9E2F3"/>
            <w:vAlign w:val="center"/>
          </w:tcPr>
          <w:p w:rsidR="000C374C" w:rsidRDefault="003C7E2C">
            <w:pPr>
              <w:pBdr>
                <w:top w:val="nil"/>
                <w:left w:val="nil"/>
                <w:bottom w:val="nil"/>
                <w:right w:val="nil"/>
                <w:between w:val="nil"/>
              </w:pBdr>
              <w:shd w:val="clear" w:color="auto" w:fill="DEEBF6"/>
              <w:spacing w:after="0" w:line="240" w:lineRule="auto"/>
              <w:ind w:left="113" w:right="113"/>
              <w:rPr>
                <w:rFonts w:ascii="Roboto" w:eastAsia="Roboto" w:hAnsi="Roboto" w:cs="Roboto"/>
                <w:b/>
                <w:color w:val="000000"/>
                <w:sz w:val="18"/>
                <w:szCs w:val="18"/>
              </w:rPr>
            </w:pPr>
            <w:r>
              <w:rPr>
                <w:rFonts w:ascii="Roboto" w:eastAsia="Roboto" w:hAnsi="Roboto" w:cs="Roboto"/>
                <w:b/>
                <w:color w:val="000000"/>
                <w:sz w:val="18"/>
                <w:szCs w:val="18"/>
              </w:rPr>
              <w:t>Bimestre</w:t>
            </w:r>
          </w:p>
        </w:tc>
        <w:tc>
          <w:tcPr>
            <w:tcW w:w="3221" w:type="dxa"/>
            <w:shd w:val="clear" w:color="auto" w:fill="D9E2F3"/>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N.º de unidades</w:t>
            </w:r>
          </w:p>
        </w:tc>
        <w:tc>
          <w:tcPr>
            <w:tcW w:w="9497" w:type="dxa"/>
            <w:shd w:val="clear" w:color="auto" w:fill="D9E2F3"/>
            <w:vAlign w:val="center"/>
          </w:tcPr>
          <w:p w:rsidR="000C374C" w:rsidRDefault="003C7E2C">
            <w:pPr>
              <w:pBdr>
                <w:top w:val="nil"/>
                <w:left w:val="nil"/>
                <w:bottom w:val="nil"/>
                <w:right w:val="nil"/>
                <w:between w:val="nil"/>
              </w:pBdr>
              <w:spacing w:after="0" w:line="240" w:lineRule="auto"/>
              <w:rPr>
                <w:i/>
                <w:color w:val="000000"/>
                <w:sz w:val="20"/>
                <w:szCs w:val="20"/>
              </w:rPr>
            </w:pPr>
            <w:r>
              <w:rPr>
                <w:rFonts w:ascii="Roboto" w:eastAsia="Roboto" w:hAnsi="Roboto" w:cs="Roboto"/>
                <w:b/>
                <w:color w:val="000000"/>
                <w:sz w:val="18"/>
                <w:szCs w:val="18"/>
              </w:rPr>
              <w:t>Relación con otra área</w:t>
            </w:r>
          </w:p>
        </w:tc>
      </w:tr>
      <w:tr w:rsidR="000C374C">
        <w:trPr>
          <w:trHeight w:val="50"/>
        </w:trPr>
        <w:tc>
          <w:tcPr>
            <w:tcW w:w="2591" w:type="dxa"/>
            <w:vMerge w:val="restart"/>
            <w:shd w:val="clear" w:color="auto" w:fill="D9E2F3"/>
            <w:vAlign w:val="center"/>
          </w:tcPr>
          <w:p w:rsidR="000C374C" w:rsidRDefault="003C7E2C">
            <w:pPr>
              <w:pBdr>
                <w:top w:val="nil"/>
                <w:left w:val="nil"/>
                <w:bottom w:val="nil"/>
                <w:right w:val="nil"/>
                <w:between w:val="nil"/>
              </w:pBdr>
              <w:shd w:val="clear" w:color="auto" w:fill="DEEBF6"/>
              <w:spacing w:after="0" w:line="240" w:lineRule="auto"/>
              <w:ind w:left="113" w:right="113"/>
              <w:rPr>
                <w:rFonts w:ascii="Roboto" w:eastAsia="Roboto" w:hAnsi="Roboto" w:cs="Roboto"/>
                <w:b/>
                <w:color w:val="000000"/>
                <w:sz w:val="18"/>
                <w:szCs w:val="18"/>
              </w:rPr>
            </w:pPr>
            <w:r>
              <w:rPr>
                <w:rFonts w:ascii="Roboto" w:eastAsia="Roboto" w:hAnsi="Roboto" w:cs="Roboto"/>
                <w:b/>
                <w:color w:val="000000"/>
                <w:sz w:val="18"/>
                <w:szCs w:val="18"/>
              </w:rPr>
              <w:t xml:space="preserve">I </w:t>
            </w:r>
            <w:r>
              <w:rPr>
                <w:rFonts w:ascii="Roboto" w:eastAsia="Roboto" w:hAnsi="Roboto" w:cs="Roboto"/>
                <w:b/>
                <w:color w:val="000000"/>
                <w:sz w:val="18"/>
                <w:szCs w:val="18"/>
                <w:shd w:val="clear" w:color="auto" w:fill="DEEBF6"/>
              </w:rPr>
              <w:t>BIMESTRE</w:t>
            </w:r>
          </w:p>
        </w:tc>
        <w:tc>
          <w:tcPr>
            <w:tcW w:w="3221" w:type="dxa"/>
            <w:shd w:val="clear" w:color="auto" w:fill="auto"/>
          </w:tcPr>
          <w:p w:rsidR="000C374C" w:rsidRDefault="003C7E2C">
            <w:pPr>
              <w:pBdr>
                <w:top w:val="nil"/>
                <w:left w:val="nil"/>
                <w:bottom w:val="nil"/>
                <w:right w:val="nil"/>
                <w:between w:val="nil"/>
              </w:pBdr>
              <w:spacing w:after="0" w:line="240" w:lineRule="auto"/>
              <w:jc w:val="center"/>
              <w:rPr>
                <w:b/>
                <w:color w:val="000000"/>
                <w:sz w:val="20"/>
                <w:szCs w:val="20"/>
              </w:rPr>
            </w:pPr>
            <w:r>
              <w:rPr>
                <w:b/>
                <w:color w:val="000000"/>
                <w:sz w:val="20"/>
                <w:szCs w:val="20"/>
              </w:rPr>
              <w:t>Unidad 0</w:t>
            </w:r>
          </w:p>
        </w:tc>
        <w:tc>
          <w:tcPr>
            <w:tcW w:w="9497" w:type="dxa"/>
            <w:shd w:val="clear" w:color="auto" w:fill="auto"/>
          </w:tcPr>
          <w:p w:rsidR="000C374C" w:rsidRDefault="000C374C">
            <w:pPr>
              <w:pBdr>
                <w:top w:val="nil"/>
                <w:left w:val="nil"/>
                <w:bottom w:val="nil"/>
                <w:right w:val="nil"/>
                <w:between w:val="nil"/>
              </w:pBdr>
              <w:spacing w:after="0" w:line="240" w:lineRule="auto"/>
            </w:pPr>
          </w:p>
        </w:tc>
      </w:tr>
      <w:tr w:rsidR="000C374C">
        <w:trPr>
          <w:trHeight w:val="50"/>
        </w:trPr>
        <w:tc>
          <w:tcPr>
            <w:tcW w:w="2591" w:type="dxa"/>
            <w:vMerge/>
            <w:shd w:val="clear" w:color="auto" w:fill="D9E2F3"/>
            <w:vAlign w:val="center"/>
          </w:tcPr>
          <w:p w:rsidR="000C374C" w:rsidRDefault="000C374C">
            <w:pPr>
              <w:widowControl w:val="0"/>
              <w:pBdr>
                <w:top w:val="nil"/>
                <w:left w:val="nil"/>
                <w:bottom w:val="nil"/>
                <w:right w:val="nil"/>
                <w:between w:val="nil"/>
              </w:pBdr>
              <w:spacing w:after="0" w:line="276" w:lineRule="auto"/>
            </w:pPr>
          </w:p>
        </w:tc>
        <w:tc>
          <w:tcPr>
            <w:tcW w:w="3221" w:type="dxa"/>
            <w:shd w:val="clear" w:color="auto" w:fill="auto"/>
          </w:tcPr>
          <w:p w:rsidR="000C374C" w:rsidRDefault="003C7E2C">
            <w:pPr>
              <w:pBdr>
                <w:top w:val="nil"/>
                <w:left w:val="nil"/>
                <w:bottom w:val="nil"/>
                <w:right w:val="nil"/>
                <w:between w:val="nil"/>
              </w:pBdr>
              <w:spacing w:after="0" w:line="240" w:lineRule="auto"/>
              <w:jc w:val="center"/>
              <w:rPr>
                <w:sz w:val="18"/>
                <w:szCs w:val="18"/>
              </w:rPr>
            </w:pPr>
            <w:r>
              <w:rPr>
                <w:b/>
                <w:color w:val="000000"/>
                <w:sz w:val="20"/>
                <w:szCs w:val="20"/>
              </w:rPr>
              <w:t>Unidad 1</w:t>
            </w:r>
          </w:p>
        </w:tc>
        <w:tc>
          <w:tcPr>
            <w:tcW w:w="9497" w:type="dxa"/>
            <w:shd w:val="clear" w:color="auto" w:fill="auto"/>
          </w:tcPr>
          <w:p w:rsidR="000C374C" w:rsidRDefault="003C7E2C">
            <w:pPr>
              <w:pBdr>
                <w:top w:val="nil"/>
                <w:left w:val="nil"/>
                <w:bottom w:val="nil"/>
                <w:right w:val="nil"/>
                <w:between w:val="nil"/>
              </w:pBdr>
              <w:spacing w:after="0" w:line="240" w:lineRule="auto"/>
            </w:pPr>
            <w:r>
              <w:t>Ciencias Sociales, Religión, Ciencia y Tecnología.</w:t>
            </w:r>
          </w:p>
        </w:tc>
      </w:tr>
      <w:tr w:rsidR="000C374C">
        <w:trPr>
          <w:trHeight w:val="206"/>
        </w:trPr>
        <w:tc>
          <w:tcPr>
            <w:tcW w:w="2591" w:type="dxa"/>
            <w:vMerge/>
            <w:shd w:val="clear" w:color="auto" w:fill="D9E2F3"/>
            <w:vAlign w:val="center"/>
          </w:tcPr>
          <w:p w:rsidR="000C374C" w:rsidRDefault="000C374C">
            <w:pPr>
              <w:widowControl w:val="0"/>
              <w:pBdr>
                <w:top w:val="nil"/>
                <w:left w:val="nil"/>
                <w:bottom w:val="nil"/>
                <w:right w:val="nil"/>
                <w:between w:val="nil"/>
              </w:pBdr>
              <w:spacing w:after="0" w:line="276" w:lineRule="auto"/>
            </w:pPr>
          </w:p>
        </w:tc>
        <w:tc>
          <w:tcPr>
            <w:tcW w:w="3221" w:type="dxa"/>
            <w:shd w:val="clear" w:color="auto" w:fill="auto"/>
          </w:tcPr>
          <w:p w:rsidR="000C374C" w:rsidRDefault="003C7E2C">
            <w:pPr>
              <w:pBdr>
                <w:top w:val="nil"/>
                <w:left w:val="nil"/>
                <w:bottom w:val="nil"/>
                <w:right w:val="nil"/>
                <w:between w:val="nil"/>
              </w:pBdr>
              <w:spacing w:after="0" w:line="240" w:lineRule="auto"/>
              <w:jc w:val="center"/>
              <w:rPr>
                <w:b/>
                <w:color w:val="000000"/>
                <w:sz w:val="20"/>
                <w:szCs w:val="20"/>
              </w:rPr>
            </w:pPr>
            <w:r>
              <w:rPr>
                <w:b/>
                <w:color w:val="000000"/>
                <w:sz w:val="20"/>
                <w:szCs w:val="20"/>
              </w:rPr>
              <w:t>Unidad 2</w:t>
            </w:r>
          </w:p>
        </w:tc>
        <w:tc>
          <w:tcPr>
            <w:tcW w:w="9497" w:type="dxa"/>
            <w:shd w:val="clear" w:color="auto" w:fill="auto"/>
          </w:tcPr>
          <w:p w:rsidR="000C374C" w:rsidRDefault="003C7E2C">
            <w:pPr>
              <w:pBdr>
                <w:top w:val="nil"/>
                <w:left w:val="nil"/>
                <w:bottom w:val="nil"/>
                <w:right w:val="nil"/>
                <w:between w:val="nil"/>
              </w:pBdr>
              <w:spacing w:after="0" w:line="240" w:lineRule="auto"/>
              <w:rPr>
                <w:i/>
                <w:color w:val="000000"/>
              </w:rPr>
            </w:pPr>
            <w:r>
              <w:t>Ciencias Sociales, Religión, Ciencia y Tecnología.</w:t>
            </w:r>
          </w:p>
        </w:tc>
      </w:tr>
      <w:tr w:rsidR="000C374C">
        <w:trPr>
          <w:trHeight w:val="50"/>
        </w:trPr>
        <w:tc>
          <w:tcPr>
            <w:tcW w:w="2591" w:type="dxa"/>
            <w:vMerge w:val="restart"/>
            <w:shd w:val="clear" w:color="auto" w:fill="D9E2F3"/>
            <w:vAlign w:val="center"/>
          </w:tcPr>
          <w:p w:rsidR="000C374C" w:rsidRDefault="003C7E2C">
            <w:pPr>
              <w:pBdr>
                <w:top w:val="nil"/>
                <w:left w:val="nil"/>
                <w:bottom w:val="nil"/>
                <w:right w:val="nil"/>
                <w:between w:val="nil"/>
              </w:pBdr>
              <w:spacing w:after="0" w:line="240" w:lineRule="auto"/>
              <w:ind w:left="113" w:right="113"/>
              <w:rPr>
                <w:rFonts w:ascii="Roboto" w:eastAsia="Roboto" w:hAnsi="Roboto" w:cs="Roboto"/>
                <w:b/>
                <w:color w:val="000000"/>
                <w:sz w:val="18"/>
                <w:szCs w:val="18"/>
              </w:rPr>
            </w:pPr>
            <w:r>
              <w:rPr>
                <w:rFonts w:ascii="Roboto" w:eastAsia="Roboto" w:hAnsi="Roboto" w:cs="Roboto"/>
                <w:b/>
                <w:color w:val="000000"/>
                <w:sz w:val="18"/>
                <w:szCs w:val="18"/>
              </w:rPr>
              <w:t>II BIMESTRE</w:t>
            </w:r>
          </w:p>
        </w:tc>
        <w:tc>
          <w:tcPr>
            <w:tcW w:w="3221" w:type="dxa"/>
            <w:shd w:val="clear" w:color="auto" w:fill="auto"/>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Unidad 3</w:t>
            </w:r>
          </w:p>
        </w:tc>
        <w:tc>
          <w:tcPr>
            <w:tcW w:w="9497" w:type="dxa"/>
            <w:shd w:val="clear" w:color="auto" w:fill="auto"/>
          </w:tcPr>
          <w:p w:rsidR="000C374C" w:rsidRDefault="003C7E2C">
            <w:pPr>
              <w:pBdr>
                <w:top w:val="nil"/>
                <w:left w:val="nil"/>
                <w:bottom w:val="nil"/>
                <w:right w:val="nil"/>
                <w:between w:val="nil"/>
              </w:pBdr>
              <w:spacing w:after="0" w:line="240" w:lineRule="auto"/>
              <w:rPr>
                <w:i/>
                <w:color w:val="000000"/>
              </w:rPr>
            </w:pPr>
            <w:r>
              <w:t>Ciencias Sociales, Religión, Ciencia y Tecnología.</w:t>
            </w:r>
          </w:p>
        </w:tc>
      </w:tr>
      <w:tr w:rsidR="000C374C">
        <w:trPr>
          <w:trHeight w:val="50"/>
        </w:trPr>
        <w:tc>
          <w:tcPr>
            <w:tcW w:w="2591" w:type="dxa"/>
            <w:vMerge/>
            <w:shd w:val="clear" w:color="auto" w:fill="D9E2F3"/>
            <w:vAlign w:val="center"/>
          </w:tcPr>
          <w:p w:rsidR="000C374C" w:rsidRDefault="000C374C">
            <w:pPr>
              <w:widowControl w:val="0"/>
              <w:pBdr>
                <w:top w:val="nil"/>
                <w:left w:val="nil"/>
                <w:bottom w:val="nil"/>
                <w:right w:val="nil"/>
                <w:between w:val="nil"/>
              </w:pBdr>
              <w:spacing w:after="0" w:line="276" w:lineRule="auto"/>
              <w:rPr>
                <w:i/>
                <w:color w:val="000000"/>
              </w:rPr>
            </w:pPr>
          </w:p>
        </w:tc>
        <w:tc>
          <w:tcPr>
            <w:tcW w:w="3221" w:type="dxa"/>
            <w:shd w:val="clear" w:color="auto" w:fill="auto"/>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Unidad 4</w:t>
            </w:r>
          </w:p>
        </w:tc>
        <w:tc>
          <w:tcPr>
            <w:tcW w:w="9497" w:type="dxa"/>
            <w:shd w:val="clear" w:color="auto" w:fill="auto"/>
          </w:tcPr>
          <w:p w:rsidR="000C374C" w:rsidRDefault="003C7E2C">
            <w:pPr>
              <w:pBdr>
                <w:top w:val="nil"/>
                <w:left w:val="nil"/>
                <w:bottom w:val="nil"/>
                <w:right w:val="nil"/>
                <w:between w:val="nil"/>
              </w:pBdr>
              <w:spacing w:after="0" w:line="240" w:lineRule="auto"/>
              <w:rPr>
                <w:i/>
                <w:color w:val="000000"/>
              </w:rPr>
            </w:pPr>
            <w:r>
              <w:t>Ciencias Sociales, Religión, Ciencia y Tecnología.</w:t>
            </w:r>
          </w:p>
        </w:tc>
      </w:tr>
      <w:tr w:rsidR="000C374C">
        <w:trPr>
          <w:trHeight w:val="50"/>
        </w:trPr>
        <w:tc>
          <w:tcPr>
            <w:tcW w:w="2591" w:type="dxa"/>
            <w:vMerge w:val="restart"/>
            <w:shd w:val="clear" w:color="auto" w:fill="D9E2F3"/>
            <w:vAlign w:val="center"/>
          </w:tcPr>
          <w:p w:rsidR="000C374C" w:rsidRDefault="003C7E2C">
            <w:pPr>
              <w:pBdr>
                <w:top w:val="nil"/>
                <w:left w:val="nil"/>
                <w:bottom w:val="nil"/>
                <w:right w:val="nil"/>
                <w:between w:val="nil"/>
              </w:pBdr>
              <w:spacing w:after="0" w:line="240" w:lineRule="auto"/>
              <w:ind w:left="113" w:right="113"/>
              <w:rPr>
                <w:rFonts w:ascii="Roboto" w:eastAsia="Roboto" w:hAnsi="Roboto" w:cs="Roboto"/>
                <w:b/>
                <w:color w:val="000000"/>
                <w:sz w:val="18"/>
                <w:szCs w:val="18"/>
              </w:rPr>
            </w:pPr>
            <w:r>
              <w:rPr>
                <w:rFonts w:ascii="Roboto" w:eastAsia="Roboto" w:hAnsi="Roboto" w:cs="Roboto"/>
                <w:b/>
                <w:color w:val="000000"/>
                <w:sz w:val="18"/>
                <w:szCs w:val="18"/>
              </w:rPr>
              <w:t>III BIMESTRE</w:t>
            </w:r>
          </w:p>
        </w:tc>
        <w:tc>
          <w:tcPr>
            <w:tcW w:w="3221" w:type="dxa"/>
            <w:shd w:val="clear" w:color="auto" w:fill="auto"/>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Unidad 5</w:t>
            </w:r>
          </w:p>
        </w:tc>
        <w:tc>
          <w:tcPr>
            <w:tcW w:w="9497" w:type="dxa"/>
            <w:shd w:val="clear" w:color="auto" w:fill="auto"/>
          </w:tcPr>
          <w:p w:rsidR="000C374C" w:rsidRDefault="003C7E2C">
            <w:pPr>
              <w:pBdr>
                <w:top w:val="nil"/>
                <w:left w:val="nil"/>
                <w:bottom w:val="nil"/>
                <w:right w:val="nil"/>
                <w:between w:val="nil"/>
              </w:pBdr>
              <w:spacing w:after="0" w:line="240" w:lineRule="auto"/>
              <w:rPr>
                <w:i/>
                <w:color w:val="000000"/>
              </w:rPr>
            </w:pPr>
            <w:r>
              <w:t>Ciencias Sociales, Religión, Ciencia y Tecnología.</w:t>
            </w:r>
          </w:p>
        </w:tc>
      </w:tr>
      <w:tr w:rsidR="000C374C">
        <w:trPr>
          <w:trHeight w:val="50"/>
        </w:trPr>
        <w:tc>
          <w:tcPr>
            <w:tcW w:w="2591" w:type="dxa"/>
            <w:vMerge/>
            <w:shd w:val="clear" w:color="auto" w:fill="D9E2F3"/>
            <w:vAlign w:val="center"/>
          </w:tcPr>
          <w:p w:rsidR="000C374C" w:rsidRDefault="000C374C">
            <w:pPr>
              <w:widowControl w:val="0"/>
              <w:pBdr>
                <w:top w:val="nil"/>
                <w:left w:val="nil"/>
                <w:bottom w:val="nil"/>
                <w:right w:val="nil"/>
                <w:between w:val="nil"/>
              </w:pBdr>
              <w:spacing w:after="0" w:line="276" w:lineRule="auto"/>
              <w:rPr>
                <w:i/>
                <w:color w:val="000000"/>
              </w:rPr>
            </w:pPr>
          </w:p>
        </w:tc>
        <w:tc>
          <w:tcPr>
            <w:tcW w:w="3221" w:type="dxa"/>
            <w:shd w:val="clear" w:color="auto" w:fill="auto"/>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Unidad 6</w:t>
            </w:r>
          </w:p>
        </w:tc>
        <w:tc>
          <w:tcPr>
            <w:tcW w:w="9497" w:type="dxa"/>
            <w:shd w:val="clear" w:color="auto" w:fill="auto"/>
          </w:tcPr>
          <w:p w:rsidR="000C374C" w:rsidRDefault="003C7E2C">
            <w:pPr>
              <w:pBdr>
                <w:top w:val="nil"/>
                <w:left w:val="nil"/>
                <w:bottom w:val="nil"/>
                <w:right w:val="nil"/>
                <w:between w:val="nil"/>
              </w:pBdr>
              <w:spacing w:after="0" w:line="240" w:lineRule="auto"/>
              <w:rPr>
                <w:color w:val="000000"/>
              </w:rPr>
            </w:pPr>
            <w:r>
              <w:t>Ciencias Sociales, Religión, Ciencia y Tecnología.</w:t>
            </w:r>
          </w:p>
        </w:tc>
      </w:tr>
      <w:tr w:rsidR="000C374C">
        <w:trPr>
          <w:trHeight w:val="50"/>
        </w:trPr>
        <w:tc>
          <w:tcPr>
            <w:tcW w:w="2591" w:type="dxa"/>
            <w:vMerge w:val="restart"/>
            <w:shd w:val="clear" w:color="auto" w:fill="D9E2F3"/>
            <w:vAlign w:val="center"/>
          </w:tcPr>
          <w:p w:rsidR="000C374C" w:rsidRDefault="003C7E2C">
            <w:pPr>
              <w:pBdr>
                <w:top w:val="nil"/>
                <w:left w:val="nil"/>
                <w:bottom w:val="nil"/>
                <w:right w:val="nil"/>
                <w:between w:val="nil"/>
              </w:pBdr>
              <w:spacing w:after="0" w:line="240" w:lineRule="auto"/>
              <w:ind w:left="113" w:right="113"/>
              <w:rPr>
                <w:rFonts w:ascii="Roboto" w:eastAsia="Roboto" w:hAnsi="Roboto" w:cs="Roboto"/>
                <w:b/>
                <w:color w:val="000000"/>
                <w:sz w:val="18"/>
                <w:szCs w:val="18"/>
              </w:rPr>
            </w:pPr>
            <w:r>
              <w:rPr>
                <w:rFonts w:ascii="Roboto" w:eastAsia="Roboto" w:hAnsi="Roboto" w:cs="Roboto"/>
                <w:b/>
                <w:color w:val="000000"/>
                <w:sz w:val="18"/>
                <w:szCs w:val="18"/>
              </w:rPr>
              <w:t>IV BIMESTRE</w:t>
            </w:r>
          </w:p>
        </w:tc>
        <w:tc>
          <w:tcPr>
            <w:tcW w:w="3221" w:type="dxa"/>
            <w:shd w:val="clear" w:color="auto" w:fill="auto"/>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Unidad 7</w:t>
            </w:r>
          </w:p>
        </w:tc>
        <w:tc>
          <w:tcPr>
            <w:tcW w:w="9497" w:type="dxa"/>
            <w:shd w:val="clear" w:color="auto" w:fill="auto"/>
          </w:tcPr>
          <w:p w:rsidR="000C374C" w:rsidRDefault="003C7E2C">
            <w:pPr>
              <w:pBdr>
                <w:top w:val="nil"/>
                <w:left w:val="nil"/>
                <w:bottom w:val="nil"/>
                <w:right w:val="nil"/>
                <w:between w:val="nil"/>
              </w:pBdr>
              <w:spacing w:after="0" w:line="240" w:lineRule="auto"/>
              <w:rPr>
                <w:i/>
                <w:color w:val="000000"/>
              </w:rPr>
            </w:pPr>
            <w:r>
              <w:t>Ciencias Sociales, Religión, Ciencia y Tecnología.</w:t>
            </w:r>
          </w:p>
        </w:tc>
      </w:tr>
      <w:tr w:rsidR="000C374C">
        <w:trPr>
          <w:trHeight w:val="50"/>
        </w:trPr>
        <w:tc>
          <w:tcPr>
            <w:tcW w:w="2591" w:type="dxa"/>
            <w:vMerge/>
            <w:shd w:val="clear" w:color="auto" w:fill="D9E2F3"/>
            <w:vAlign w:val="center"/>
          </w:tcPr>
          <w:p w:rsidR="000C374C" w:rsidRDefault="000C374C">
            <w:pPr>
              <w:widowControl w:val="0"/>
              <w:pBdr>
                <w:top w:val="nil"/>
                <w:left w:val="nil"/>
                <w:bottom w:val="nil"/>
                <w:right w:val="nil"/>
                <w:between w:val="nil"/>
              </w:pBdr>
              <w:spacing w:after="0" w:line="276" w:lineRule="auto"/>
              <w:rPr>
                <w:i/>
                <w:color w:val="000000"/>
              </w:rPr>
            </w:pPr>
          </w:p>
        </w:tc>
        <w:tc>
          <w:tcPr>
            <w:tcW w:w="3221" w:type="dxa"/>
            <w:shd w:val="clear" w:color="auto" w:fill="auto"/>
            <w:vAlign w:val="center"/>
          </w:tcPr>
          <w:p w:rsidR="000C374C" w:rsidRDefault="003C7E2C">
            <w:pPr>
              <w:pBdr>
                <w:top w:val="nil"/>
                <w:left w:val="nil"/>
                <w:bottom w:val="nil"/>
                <w:right w:val="nil"/>
                <w:between w:val="nil"/>
              </w:pBdr>
              <w:spacing w:after="0" w:line="240" w:lineRule="auto"/>
              <w:jc w:val="center"/>
              <w:rPr>
                <w:b/>
                <w:color w:val="000000"/>
                <w:sz w:val="20"/>
                <w:szCs w:val="20"/>
              </w:rPr>
            </w:pPr>
            <w:r>
              <w:rPr>
                <w:rFonts w:ascii="Roboto" w:eastAsia="Roboto" w:hAnsi="Roboto" w:cs="Roboto"/>
                <w:b/>
                <w:color w:val="000000"/>
                <w:sz w:val="18"/>
                <w:szCs w:val="18"/>
              </w:rPr>
              <w:t>Unidad 8</w:t>
            </w:r>
          </w:p>
        </w:tc>
        <w:tc>
          <w:tcPr>
            <w:tcW w:w="9497" w:type="dxa"/>
            <w:shd w:val="clear" w:color="auto" w:fill="auto"/>
          </w:tcPr>
          <w:p w:rsidR="000C374C" w:rsidRDefault="003C7E2C">
            <w:pPr>
              <w:pBdr>
                <w:top w:val="nil"/>
                <w:left w:val="nil"/>
                <w:bottom w:val="nil"/>
                <w:right w:val="nil"/>
                <w:between w:val="nil"/>
              </w:pBdr>
              <w:spacing w:after="0" w:line="240" w:lineRule="auto"/>
              <w:rPr>
                <w:i/>
                <w:color w:val="000000"/>
              </w:rPr>
            </w:pPr>
            <w:r>
              <w:t>Ciencias Sociales, Religión, Ciencia y Tecnología.</w:t>
            </w:r>
          </w:p>
        </w:tc>
      </w:tr>
    </w:tbl>
    <w:p w:rsidR="000C374C" w:rsidRDefault="000C374C">
      <w:pPr>
        <w:pBdr>
          <w:top w:val="nil"/>
          <w:left w:val="nil"/>
          <w:bottom w:val="nil"/>
          <w:right w:val="nil"/>
          <w:between w:val="nil"/>
        </w:pBdr>
        <w:ind w:left="1080"/>
        <w:jc w:val="both"/>
        <w:rPr>
          <w:rFonts w:ascii="Roboto" w:eastAsia="Roboto" w:hAnsi="Roboto" w:cs="Roboto"/>
          <w:b/>
          <w:color w:val="000000"/>
          <w:sz w:val="10"/>
          <w:szCs w:val="10"/>
        </w:rPr>
      </w:pPr>
    </w:p>
    <w:p w:rsidR="000C374C" w:rsidRDefault="003C7E2C">
      <w:pPr>
        <w:numPr>
          <w:ilvl w:val="0"/>
          <w:numId w:val="1"/>
        </w:numPr>
        <w:pBdr>
          <w:top w:val="nil"/>
          <w:left w:val="nil"/>
          <w:bottom w:val="nil"/>
          <w:right w:val="nil"/>
          <w:between w:val="nil"/>
        </w:pBdr>
        <w:spacing w:after="0"/>
        <w:rPr>
          <w:rFonts w:ascii="Roboto" w:eastAsia="Roboto" w:hAnsi="Roboto" w:cs="Roboto"/>
          <w:color w:val="000000"/>
        </w:rPr>
      </w:pPr>
      <w:r>
        <w:rPr>
          <w:rFonts w:ascii="Roboto" w:eastAsia="Roboto" w:hAnsi="Roboto" w:cs="Roboto"/>
          <w:b/>
          <w:color w:val="000000"/>
        </w:rPr>
        <w:t>MATERIALES Y RECURSOS EDUCATIVOS:</w:t>
      </w:r>
    </w:p>
    <w:tbl>
      <w:tblPr>
        <w:tblStyle w:val="a7"/>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803"/>
        <w:gridCol w:w="6970"/>
      </w:tblGrid>
      <w:tr w:rsidR="000C374C">
        <w:trPr>
          <w:trHeight w:val="408"/>
        </w:trPr>
        <w:tc>
          <w:tcPr>
            <w:tcW w:w="4536" w:type="dxa"/>
            <w:shd w:val="clear" w:color="auto" w:fill="D9E2F3"/>
          </w:tcPr>
          <w:p w:rsidR="000C374C" w:rsidRDefault="003C7E2C">
            <w:pPr>
              <w:jc w:val="center"/>
              <w:rPr>
                <w:rFonts w:ascii="Roboto" w:eastAsia="Roboto" w:hAnsi="Roboto" w:cs="Roboto"/>
                <w:b/>
                <w:color w:val="000000"/>
              </w:rPr>
            </w:pPr>
            <w:bookmarkStart w:id="2" w:name="_1fob9te" w:colFirst="0" w:colLast="0"/>
            <w:bookmarkEnd w:id="2"/>
            <w:r>
              <w:rPr>
                <w:rFonts w:ascii="Roboto" w:eastAsia="Roboto" w:hAnsi="Roboto" w:cs="Roboto"/>
                <w:b/>
                <w:color w:val="000000"/>
              </w:rPr>
              <w:t>MATERIALES</w:t>
            </w:r>
          </w:p>
        </w:tc>
        <w:tc>
          <w:tcPr>
            <w:tcW w:w="3803" w:type="dxa"/>
            <w:tcBorders>
              <w:right w:val="single" w:sz="4" w:space="0" w:color="000000"/>
            </w:tcBorders>
            <w:shd w:val="clear" w:color="auto" w:fill="D9E2F3"/>
          </w:tcPr>
          <w:p w:rsidR="000C374C" w:rsidRDefault="003C7E2C">
            <w:pPr>
              <w:jc w:val="center"/>
              <w:rPr>
                <w:rFonts w:ascii="Roboto" w:eastAsia="Roboto" w:hAnsi="Roboto" w:cs="Roboto"/>
                <w:b/>
                <w:color w:val="000000"/>
              </w:rPr>
            </w:pPr>
            <w:r>
              <w:rPr>
                <w:rFonts w:ascii="Roboto" w:eastAsia="Roboto" w:hAnsi="Roboto" w:cs="Roboto"/>
                <w:b/>
                <w:color w:val="000000"/>
              </w:rPr>
              <w:t>MEDIOS</w:t>
            </w:r>
          </w:p>
        </w:tc>
        <w:tc>
          <w:tcPr>
            <w:tcW w:w="6970" w:type="dxa"/>
            <w:tcBorders>
              <w:left w:val="single" w:sz="4" w:space="0" w:color="000000"/>
            </w:tcBorders>
            <w:shd w:val="clear" w:color="auto" w:fill="D9E2F3"/>
          </w:tcPr>
          <w:p w:rsidR="000C374C" w:rsidRDefault="003C7E2C">
            <w:pPr>
              <w:spacing w:after="0"/>
              <w:jc w:val="center"/>
              <w:rPr>
                <w:rFonts w:ascii="Roboto" w:eastAsia="Roboto" w:hAnsi="Roboto" w:cs="Roboto"/>
                <w:b/>
                <w:color w:val="000000"/>
                <w:sz w:val="20"/>
                <w:szCs w:val="20"/>
              </w:rPr>
            </w:pPr>
            <w:r>
              <w:rPr>
                <w:rFonts w:ascii="Roboto" w:eastAsia="Roboto" w:hAnsi="Roboto" w:cs="Roboto"/>
                <w:b/>
                <w:color w:val="000000"/>
              </w:rPr>
              <w:t>RECURSOS EDUCATIVOS</w:t>
            </w:r>
          </w:p>
        </w:tc>
      </w:tr>
      <w:tr w:rsidR="000C374C">
        <w:trPr>
          <w:trHeight w:val="761"/>
        </w:trPr>
        <w:tc>
          <w:tcPr>
            <w:tcW w:w="4536" w:type="dxa"/>
          </w:tcPr>
          <w:p w:rsidR="000C374C" w:rsidRDefault="003C7E2C">
            <w:pPr>
              <w:numPr>
                <w:ilvl w:val="0"/>
                <w:numId w:val="9"/>
              </w:numPr>
              <w:pBdr>
                <w:top w:val="nil"/>
                <w:left w:val="nil"/>
                <w:bottom w:val="nil"/>
                <w:right w:val="nil"/>
                <w:between w:val="nil"/>
              </w:pBdr>
              <w:spacing w:after="0" w:line="240" w:lineRule="auto"/>
              <w:ind w:left="310" w:hanging="283"/>
              <w:rPr>
                <w:color w:val="000000"/>
                <w:sz w:val="20"/>
                <w:szCs w:val="20"/>
              </w:rPr>
            </w:pPr>
            <w:r>
              <w:rPr>
                <w:color w:val="000000"/>
                <w:sz w:val="20"/>
                <w:szCs w:val="20"/>
              </w:rPr>
              <w:t>Fichas de actividad</w:t>
            </w:r>
          </w:p>
          <w:p w:rsidR="000C374C" w:rsidRDefault="003C7E2C">
            <w:pPr>
              <w:numPr>
                <w:ilvl w:val="0"/>
                <w:numId w:val="9"/>
              </w:numPr>
              <w:pBdr>
                <w:top w:val="nil"/>
                <w:left w:val="nil"/>
                <w:bottom w:val="nil"/>
                <w:right w:val="nil"/>
                <w:between w:val="nil"/>
              </w:pBdr>
              <w:spacing w:after="0" w:line="240" w:lineRule="auto"/>
              <w:ind w:left="310" w:hanging="283"/>
              <w:rPr>
                <w:color w:val="000000"/>
                <w:sz w:val="20"/>
                <w:szCs w:val="20"/>
              </w:rPr>
            </w:pPr>
            <w:r>
              <w:rPr>
                <w:color w:val="000000"/>
                <w:sz w:val="20"/>
                <w:szCs w:val="20"/>
              </w:rPr>
              <w:t xml:space="preserve">Fichas de reforzamiento  </w:t>
            </w:r>
          </w:p>
        </w:tc>
        <w:tc>
          <w:tcPr>
            <w:tcW w:w="3803" w:type="dxa"/>
            <w:tcBorders>
              <w:right w:val="single" w:sz="4" w:space="0" w:color="000000"/>
            </w:tcBorders>
          </w:tcPr>
          <w:p w:rsidR="000C374C" w:rsidRDefault="003C7E2C">
            <w:pPr>
              <w:numPr>
                <w:ilvl w:val="0"/>
                <w:numId w:val="10"/>
              </w:numPr>
              <w:pBdr>
                <w:top w:val="nil"/>
                <w:left w:val="nil"/>
                <w:bottom w:val="nil"/>
                <w:right w:val="nil"/>
                <w:between w:val="nil"/>
              </w:pBdr>
              <w:spacing w:after="0"/>
              <w:ind w:left="310" w:hanging="283"/>
              <w:rPr>
                <w:color w:val="000000"/>
                <w:sz w:val="20"/>
                <w:szCs w:val="20"/>
              </w:rPr>
            </w:pPr>
            <w:r>
              <w:rPr>
                <w:color w:val="000000"/>
                <w:sz w:val="20"/>
                <w:szCs w:val="20"/>
              </w:rPr>
              <w:t>Diapositivas</w:t>
            </w:r>
          </w:p>
          <w:p w:rsidR="000C374C" w:rsidRDefault="003C7E2C">
            <w:pPr>
              <w:numPr>
                <w:ilvl w:val="0"/>
                <w:numId w:val="10"/>
              </w:numPr>
              <w:pBdr>
                <w:top w:val="nil"/>
                <w:left w:val="nil"/>
                <w:bottom w:val="nil"/>
                <w:right w:val="nil"/>
                <w:between w:val="nil"/>
              </w:pBdr>
              <w:spacing w:after="0"/>
              <w:ind w:left="310" w:hanging="283"/>
              <w:rPr>
                <w:color w:val="000000"/>
                <w:sz w:val="20"/>
                <w:szCs w:val="20"/>
              </w:rPr>
            </w:pPr>
            <w:r>
              <w:rPr>
                <w:color w:val="000000"/>
                <w:sz w:val="20"/>
                <w:szCs w:val="20"/>
              </w:rPr>
              <w:t>Organizadores visuales</w:t>
            </w:r>
          </w:p>
          <w:p w:rsidR="000C374C" w:rsidRDefault="003C7E2C">
            <w:pPr>
              <w:numPr>
                <w:ilvl w:val="0"/>
                <w:numId w:val="10"/>
              </w:numPr>
              <w:pBdr>
                <w:top w:val="nil"/>
                <w:left w:val="nil"/>
                <w:bottom w:val="nil"/>
                <w:right w:val="nil"/>
                <w:between w:val="nil"/>
              </w:pBdr>
              <w:spacing w:after="0"/>
              <w:ind w:left="310" w:hanging="283"/>
              <w:rPr>
                <w:color w:val="000000"/>
                <w:sz w:val="20"/>
                <w:szCs w:val="20"/>
              </w:rPr>
            </w:pPr>
            <w:r>
              <w:rPr>
                <w:color w:val="000000"/>
                <w:sz w:val="20"/>
                <w:szCs w:val="20"/>
              </w:rPr>
              <w:t>Texto Escolar Santillana</w:t>
            </w:r>
          </w:p>
        </w:tc>
        <w:tc>
          <w:tcPr>
            <w:tcW w:w="6970" w:type="dxa"/>
            <w:tcBorders>
              <w:left w:val="single" w:sz="4" w:space="0" w:color="000000"/>
            </w:tcBorders>
          </w:tcPr>
          <w:p w:rsidR="000C374C" w:rsidRDefault="003C7E2C">
            <w:pPr>
              <w:numPr>
                <w:ilvl w:val="0"/>
                <w:numId w:val="9"/>
              </w:numPr>
              <w:pBdr>
                <w:top w:val="nil"/>
                <w:left w:val="nil"/>
                <w:bottom w:val="nil"/>
                <w:right w:val="nil"/>
                <w:between w:val="nil"/>
              </w:pBdr>
              <w:spacing w:after="0" w:line="240" w:lineRule="auto"/>
              <w:ind w:left="310" w:hanging="283"/>
              <w:rPr>
                <w:color w:val="000000"/>
                <w:sz w:val="20"/>
                <w:szCs w:val="20"/>
              </w:rPr>
            </w:pPr>
            <w:r>
              <w:rPr>
                <w:color w:val="000000"/>
                <w:sz w:val="20"/>
                <w:szCs w:val="20"/>
              </w:rPr>
              <w:t>Proyector</w:t>
            </w:r>
          </w:p>
          <w:p w:rsidR="000C374C" w:rsidRDefault="003C7E2C">
            <w:pPr>
              <w:numPr>
                <w:ilvl w:val="0"/>
                <w:numId w:val="9"/>
              </w:numPr>
              <w:pBdr>
                <w:top w:val="nil"/>
                <w:left w:val="nil"/>
                <w:bottom w:val="nil"/>
                <w:right w:val="nil"/>
                <w:between w:val="nil"/>
              </w:pBdr>
              <w:spacing w:after="0" w:line="240" w:lineRule="auto"/>
              <w:ind w:left="310" w:hanging="283"/>
              <w:rPr>
                <w:color w:val="000000"/>
                <w:sz w:val="20"/>
                <w:szCs w:val="20"/>
              </w:rPr>
            </w:pPr>
            <w:r>
              <w:rPr>
                <w:color w:val="000000"/>
                <w:sz w:val="20"/>
                <w:szCs w:val="20"/>
              </w:rPr>
              <w:t>Celular, Tableta</w:t>
            </w:r>
          </w:p>
          <w:p w:rsidR="000C374C" w:rsidRDefault="003C7E2C">
            <w:pPr>
              <w:numPr>
                <w:ilvl w:val="0"/>
                <w:numId w:val="9"/>
              </w:numPr>
              <w:pBdr>
                <w:top w:val="nil"/>
                <w:left w:val="nil"/>
                <w:bottom w:val="nil"/>
                <w:right w:val="nil"/>
                <w:between w:val="nil"/>
              </w:pBdr>
              <w:spacing w:after="0" w:line="240" w:lineRule="auto"/>
              <w:ind w:left="310" w:hanging="283"/>
              <w:rPr>
                <w:color w:val="000000"/>
                <w:sz w:val="20"/>
                <w:szCs w:val="20"/>
              </w:rPr>
            </w:pPr>
            <w:r>
              <w:rPr>
                <w:color w:val="000000"/>
                <w:sz w:val="20"/>
                <w:szCs w:val="20"/>
              </w:rPr>
              <w:t>Laptop, PC</w:t>
            </w:r>
          </w:p>
        </w:tc>
      </w:tr>
    </w:tbl>
    <w:p w:rsidR="000C374C" w:rsidRDefault="000C374C">
      <w:pPr>
        <w:pBdr>
          <w:top w:val="nil"/>
          <w:left w:val="nil"/>
          <w:bottom w:val="nil"/>
          <w:right w:val="nil"/>
          <w:between w:val="nil"/>
        </w:pBdr>
        <w:spacing w:after="0"/>
        <w:rPr>
          <w:rFonts w:ascii="Roboto" w:eastAsia="Roboto" w:hAnsi="Roboto" w:cs="Roboto"/>
          <w:b/>
          <w:color w:val="000000"/>
        </w:rPr>
      </w:pPr>
    </w:p>
    <w:p w:rsidR="000C374C" w:rsidRDefault="003C7E2C">
      <w:pPr>
        <w:numPr>
          <w:ilvl w:val="0"/>
          <w:numId w:val="1"/>
        </w:numPr>
        <w:pBdr>
          <w:top w:val="nil"/>
          <w:left w:val="nil"/>
          <w:bottom w:val="nil"/>
          <w:right w:val="nil"/>
          <w:between w:val="nil"/>
        </w:pBdr>
        <w:spacing w:after="0"/>
        <w:rPr>
          <w:rFonts w:ascii="Roboto" w:eastAsia="Roboto" w:hAnsi="Roboto" w:cs="Roboto"/>
          <w:color w:val="000000"/>
        </w:rPr>
      </w:pPr>
      <w:r>
        <w:rPr>
          <w:rFonts w:ascii="Roboto" w:eastAsia="Roboto" w:hAnsi="Roboto" w:cs="Roboto"/>
          <w:b/>
          <w:color w:val="000000"/>
        </w:rPr>
        <w:t>EVALUACIÓN.</w:t>
      </w:r>
    </w:p>
    <w:tbl>
      <w:tblPr>
        <w:tblStyle w:val="a8"/>
        <w:tblW w:w="1516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957"/>
        <w:gridCol w:w="11211"/>
      </w:tblGrid>
      <w:tr w:rsidR="000C374C">
        <w:trPr>
          <w:trHeight w:val="215"/>
        </w:trPr>
        <w:tc>
          <w:tcPr>
            <w:tcW w:w="3957"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rPr>
            </w:pPr>
            <w:r>
              <w:rPr>
                <w:rFonts w:ascii="Roboto" w:eastAsia="Roboto" w:hAnsi="Roboto" w:cs="Roboto"/>
                <w:b/>
                <w:color w:val="000000"/>
              </w:rPr>
              <w:t>EVALUACIÓN</w:t>
            </w:r>
          </w:p>
        </w:tc>
        <w:tc>
          <w:tcPr>
            <w:tcW w:w="11211" w:type="dxa"/>
            <w:shd w:val="clear" w:color="auto" w:fill="D9E2F3"/>
          </w:tcPr>
          <w:p w:rsidR="000C374C" w:rsidRDefault="003C7E2C">
            <w:pPr>
              <w:pBdr>
                <w:top w:val="nil"/>
                <w:left w:val="nil"/>
                <w:bottom w:val="nil"/>
                <w:right w:val="nil"/>
                <w:between w:val="nil"/>
              </w:pBdr>
              <w:spacing w:after="0"/>
              <w:jc w:val="center"/>
              <w:rPr>
                <w:rFonts w:ascii="Roboto" w:eastAsia="Roboto" w:hAnsi="Roboto" w:cs="Roboto"/>
                <w:b/>
                <w:color w:val="000000"/>
              </w:rPr>
            </w:pPr>
            <w:r>
              <w:rPr>
                <w:rFonts w:ascii="Roboto" w:eastAsia="Roboto" w:hAnsi="Roboto" w:cs="Roboto"/>
                <w:b/>
                <w:color w:val="000000"/>
              </w:rPr>
              <w:t>ORIENTACIONES</w:t>
            </w:r>
          </w:p>
        </w:tc>
      </w:tr>
      <w:tr w:rsidR="000C374C">
        <w:trPr>
          <w:trHeight w:val="443"/>
        </w:trPr>
        <w:tc>
          <w:tcPr>
            <w:tcW w:w="3957" w:type="dxa"/>
            <w:shd w:val="clear" w:color="auto" w:fill="auto"/>
          </w:tcPr>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t>Diagnóstica</w:t>
            </w:r>
          </w:p>
        </w:tc>
        <w:tc>
          <w:tcPr>
            <w:tcW w:w="11211" w:type="dxa"/>
            <w:shd w:val="clear" w:color="auto" w:fill="auto"/>
          </w:tcPr>
          <w:p w:rsidR="000C374C" w:rsidRDefault="003C7E2C">
            <w:pPr>
              <w:pBdr>
                <w:top w:val="nil"/>
                <w:left w:val="nil"/>
                <w:bottom w:val="nil"/>
                <w:right w:val="nil"/>
                <w:between w:val="nil"/>
              </w:pBdr>
              <w:spacing w:after="0"/>
              <w:jc w:val="both"/>
              <w:rPr>
                <w:color w:val="000000"/>
                <w:sz w:val="20"/>
                <w:szCs w:val="20"/>
              </w:rPr>
            </w:pPr>
            <w:r>
              <w:rPr>
                <w:color w:val="000000"/>
                <w:sz w:val="20"/>
                <w:szCs w:val="20"/>
              </w:rPr>
              <w:t>Se realizará la evaluación de entrada, en función de las competencias, capacidades y desempeños que se desarrollarán a nivel del grado.</w:t>
            </w:r>
          </w:p>
        </w:tc>
      </w:tr>
      <w:tr w:rsidR="000C374C">
        <w:trPr>
          <w:trHeight w:val="874"/>
        </w:trPr>
        <w:tc>
          <w:tcPr>
            <w:tcW w:w="3957" w:type="dxa"/>
            <w:shd w:val="clear" w:color="auto" w:fill="auto"/>
          </w:tcPr>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lastRenderedPageBreak/>
              <w:t>Formativa</w:t>
            </w:r>
          </w:p>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t>(Para)</w:t>
            </w:r>
          </w:p>
        </w:tc>
        <w:tc>
          <w:tcPr>
            <w:tcW w:w="11211" w:type="dxa"/>
            <w:shd w:val="clear" w:color="auto" w:fill="auto"/>
          </w:tcPr>
          <w:p w:rsidR="000C374C" w:rsidRDefault="003C7E2C">
            <w:pPr>
              <w:pBdr>
                <w:top w:val="nil"/>
                <w:left w:val="nil"/>
                <w:bottom w:val="nil"/>
                <w:right w:val="nil"/>
                <w:between w:val="nil"/>
              </w:pBdr>
              <w:spacing w:after="0"/>
              <w:jc w:val="both"/>
              <w:rPr>
                <w:color w:val="000000"/>
                <w:sz w:val="20"/>
                <w:szCs w:val="20"/>
              </w:rPr>
            </w:pPr>
            <w:r>
              <w:rPr>
                <w:color w:val="000000"/>
                <w:sz w:val="20"/>
                <w:szCs w:val="20"/>
              </w:rPr>
              <w:t>Se evaluará la práctica centrada en el aprendizaje del estudiante, para la retroalimentación oportuna con respecto a sus progresos durante todo el proceso de enseñanza y aprendizaje; teniendo en cuenta la valoración del desempeño del estudiante, la resoluc</w:t>
            </w:r>
            <w:r>
              <w:rPr>
                <w:color w:val="000000"/>
                <w:sz w:val="20"/>
                <w:szCs w:val="20"/>
              </w:rPr>
              <w:t>ión de situaciones o problemas y la integración de capacidades creando oportunidades continuas, lo que permitirá demostrar hasta dónde es capaz de usar sus capacidades.</w:t>
            </w:r>
          </w:p>
        </w:tc>
      </w:tr>
      <w:tr w:rsidR="000C374C">
        <w:trPr>
          <w:trHeight w:val="443"/>
        </w:trPr>
        <w:tc>
          <w:tcPr>
            <w:tcW w:w="3957" w:type="dxa"/>
            <w:shd w:val="clear" w:color="auto" w:fill="auto"/>
          </w:tcPr>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proofErr w:type="spellStart"/>
            <w:r>
              <w:rPr>
                <w:rFonts w:ascii="Roboto" w:eastAsia="Roboto" w:hAnsi="Roboto" w:cs="Roboto"/>
                <w:b/>
                <w:color w:val="000000"/>
                <w:sz w:val="20"/>
                <w:szCs w:val="20"/>
              </w:rPr>
              <w:t>Sumativa</w:t>
            </w:r>
            <w:proofErr w:type="spellEnd"/>
          </w:p>
          <w:p w:rsidR="000C374C" w:rsidRDefault="003C7E2C">
            <w:pPr>
              <w:pBdr>
                <w:top w:val="nil"/>
                <w:left w:val="nil"/>
                <w:bottom w:val="nil"/>
                <w:right w:val="nil"/>
                <w:between w:val="nil"/>
              </w:pBdr>
              <w:spacing w:after="0"/>
              <w:jc w:val="center"/>
              <w:rPr>
                <w:rFonts w:ascii="Roboto" w:eastAsia="Roboto" w:hAnsi="Roboto" w:cs="Roboto"/>
                <w:b/>
                <w:color w:val="000000"/>
                <w:sz w:val="20"/>
                <w:szCs w:val="20"/>
              </w:rPr>
            </w:pPr>
            <w:r>
              <w:rPr>
                <w:rFonts w:ascii="Roboto" w:eastAsia="Roboto" w:hAnsi="Roboto" w:cs="Roboto"/>
                <w:b/>
                <w:color w:val="000000"/>
                <w:sz w:val="20"/>
                <w:szCs w:val="20"/>
              </w:rPr>
              <w:t>(Del)</w:t>
            </w:r>
          </w:p>
        </w:tc>
        <w:tc>
          <w:tcPr>
            <w:tcW w:w="11211" w:type="dxa"/>
            <w:shd w:val="clear" w:color="auto" w:fill="auto"/>
          </w:tcPr>
          <w:p w:rsidR="000C374C" w:rsidRDefault="003C7E2C">
            <w:pPr>
              <w:pBdr>
                <w:top w:val="nil"/>
                <w:left w:val="nil"/>
                <w:bottom w:val="nil"/>
                <w:right w:val="nil"/>
                <w:between w:val="nil"/>
              </w:pBdr>
              <w:spacing w:after="0"/>
              <w:jc w:val="both"/>
              <w:rPr>
                <w:color w:val="000000"/>
                <w:sz w:val="20"/>
                <w:szCs w:val="20"/>
              </w:rPr>
            </w:pPr>
            <w:r>
              <w:rPr>
                <w:color w:val="000000"/>
                <w:sz w:val="20"/>
                <w:szCs w:val="20"/>
              </w:rPr>
              <w:t>Se evidenciarán a través de los instrumentos de evaluación en función al logro del propósito y de los productos considerados en cada unidad.</w:t>
            </w:r>
          </w:p>
        </w:tc>
      </w:tr>
    </w:tbl>
    <w:p w:rsidR="000C374C" w:rsidRDefault="000C374C">
      <w:pPr>
        <w:pBdr>
          <w:top w:val="nil"/>
          <w:left w:val="nil"/>
          <w:bottom w:val="nil"/>
          <w:right w:val="nil"/>
          <w:between w:val="nil"/>
        </w:pBdr>
        <w:spacing w:after="0"/>
        <w:ind w:left="1080"/>
        <w:rPr>
          <w:rFonts w:ascii="Roboto" w:eastAsia="Roboto" w:hAnsi="Roboto" w:cs="Roboto"/>
          <w:b/>
          <w:color w:val="000000"/>
        </w:rPr>
      </w:pPr>
    </w:p>
    <w:p w:rsidR="000C374C" w:rsidRDefault="001E0C46">
      <w:pPr>
        <w:pBdr>
          <w:top w:val="nil"/>
          <w:left w:val="nil"/>
          <w:bottom w:val="nil"/>
          <w:right w:val="nil"/>
          <w:between w:val="nil"/>
        </w:pBdr>
        <w:ind w:left="9771" w:firstLine="141"/>
        <w:jc w:val="center"/>
        <w:rPr>
          <w:color w:val="000000"/>
        </w:rPr>
      </w:pPr>
      <w:proofErr w:type="spellStart"/>
      <w:r>
        <w:rPr>
          <w:color w:val="000000"/>
        </w:rPr>
        <w:t>Andaray</w:t>
      </w:r>
      <w:proofErr w:type="spellEnd"/>
      <w:r w:rsidR="003C7E2C">
        <w:rPr>
          <w:color w:val="000000"/>
        </w:rPr>
        <w:t xml:space="preserve">, </w:t>
      </w:r>
      <w:r>
        <w:rPr>
          <w:color w:val="000000"/>
        </w:rPr>
        <w:t>23</w:t>
      </w:r>
      <w:r w:rsidR="003C7E2C">
        <w:rPr>
          <w:color w:val="000000"/>
        </w:rPr>
        <w:t xml:space="preserve">  Marzo del 2025</w:t>
      </w:r>
    </w:p>
    <w:p w:rsidR="001E0C46" w:rsidRDefault="001E0C46">
      <w:pPr>
        <w:pBdr>
          <w:top w:val="nil"/>
          <w:left w:val="nil"/>
          <w:bottom w:val="nil"/>
          <w:right w:val="nil"/>
          <w:between w:val="nil"/>
        </w:pBdr>
        <w:ind w:left="9771" w:firstLine="141"/>
        <w:jc w:val="center"/>
        <w:rPr>
          <w:color w:val="000000"/>
        </w:rPr>
      </w:pPr>
    </w:p>
    <w:p w:rsidR="001E0C46" w:rsidRDefault="001E0C46">
      <w:pPr>
        <w:pBdr>
          <w:top w:val="nil"/>
          <w:left w:val="nil"/>
          <w:bottom w:val="nil"/>
          <w:right w:val="nil"/>
          <w:between w:val="nil"/>
        </w:pBdr>
        <w:ind w:left="9771" w:firstLine="141"/>
        <w:jc w:val="center"/>
        <w:rPr>
          <w:color w:val="000000"/>
        </w:rPr>
      </w:pPr>
      <w:bookmarkStart w:id="3" w:name="_GoBack"/>
      <w:bookmarkEnd w:id="3"/>
      <w:r>
        <w:rPr>
          <w:noProof/>
          <w:color w:val="000000"/>
          <w:lang w:val="es-PE"/>
        </w:rPr>
        <mc:AlternateContent>
          <mc:Choice Requires="wps">
            <w:drawing>
              <wp:anchor distT="0" distB="0" distL="114300" distR="114300" simplePos="0" relativeHeight="251659264" behindDoc="0" locked="0" layoutInCell="1" allowOverlap="1">
                <wp:simplePos x="0" y="0"/>
                <wp:positionH relativeFrom="column">
                  <wp:posOffset>6729095</wp:posOffset>
                </wp:positionH>
                <wp:positionV relativeFrom="paragraph">
                  <wp:posOffset>220345</wp:posOffset>
                </wp:positionV>
                <wp:extent cx="1771650" cy="9525"/>
                <wp:effectExtent l="38100" t="38100" r="57150" b="85725"/>
                <wp:wrapNone/>
                <wp:docPr id="7" name="7 Conector recto"/>
                <wp:cNvGraphicFramePr/>
                <a:graphic xmlns:a="http://schemas.openxmlformats.org/drawingml/2006/main">
                  <a:graphicData uri="http://schemas.microsoft.com/office/word/2010/wordprocessingShape">
                    <wps:wsp>
                      <wps:cNvCnPr/>
                      <wps:spPr>
                        <a:xfrm>
                          <a:off x="0" y="0"/>
                          <a:ext cx="17716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7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9.85pt,17.35pt" to="669.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" strokecolor="#4f81bd [3204]" strokeweight="2pt">
                <v:shadow on="t" color="black" opacity="24903f" origin=",.5" offset="0,.55556mm"/>
              </v:line>
            </w:pict>
          </mc:Fallback>
        </mc:AlternateContent>
      </w:r>
    </w:p>
    <w:p w:rsidR="001E0C46" w:rsidRPr="001E0C46" w:rsidRDefault="001E0C46">
      <w:pPr>
        <w:pBdr>
          <w:top w:val="nil"/>
          <w:left w:val="nil"/>
          <w:bottom w:val="nil"/>
          <w:right w:val="nil"/>
          <w:between w:val="nil"/>
        </w:pBdr>
        <w:ind w:left="9771" w:firstLine="141"/>
        <w:jc w:val="center"/>
        <w:rPr>
          <w:b/>
          <w:color w:val="000000"/>
          <w:sz w:val="36"/>
          <w:szCs w:val="36"/>
        </w:rPr>
      </w:pPr>
      <w:r w:rsidRPr="001E0C46">
        <w:rPr>
          <w:color w:val="000000"/>
        </w:rPr>
        <w:t>Prof. Leonardo Concha Rosas</w:t>
      </w:r>
    </w:p>
    <w:sectPr w:rsidR="001E0C46" w:rsidRPr="001E0C46">
      <w:headerReference w:type="default" r:id="rId9"/>
      <w:footerReference w:type="default" r:id="rId10"/>
      <w:pgSz w:w="16838" w:h="11906" w:orient="landscape"/>
      <w:pgMar w:top="1418" w:right="1389" w:bottom="1701"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2C" w:rsidRDefault="003C7E2C">
      <w:pPr>
        <w:spacing w:after="0" w:line="240" w:lineRule="auto"/>
      </w:pPr>
      <w:r>
        <w:separator/>
      </w:r>
    </w:p>
  </w:endnote>
  <w:endnote w:type="continuationSeparator" w:id="0">
    <w:p w:rsidR="003C7E2C" w:rsidRDefault="003C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Overlock">
    <w:charset w:val="00"/>
    <w:family w:val="auto"/>
    <w:pitch w:val="default"/>
  </w:font>
  <w:font w:name="Roboto">
    <w:charset w:val="00"/>
    <w:family w:val="auto"/>
    <w:pitch w:val="default"/>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4C" w:rsidRDefault="003C7E2C">
    <w:pPr>
      <w:pBdr>
        <w:top w:val="nil"/>
        <w:left w:val="nil"/>
        <w:bottom w:val="nil"/>
        <w:right w:val="nil"/>
        <w:between w:val="nil"/>
      </w:pBdr>
      <w:shd w:val="clear" w:color="auto" w:fill="BDD7EE"/>
      <w:tabs>
        <w:tab w:val="center" w:pos="4252"/>
        <w:tab w:val="right" w:pos="8504"/>
      </w:tabs>
      <w:spacing w:after="0" w:line="240" w:lineRule="auto"/>
      <w:jc w:val="center"/>
      <w:rPr>
        <w:rFonts w:ascii="Script MT Bold" w:eastAsia="Script MT Bold" w:hAnsi="Script MT Bold" w:cs="Script MT Bold"/>
        <w:b/>
        <w:color w:val="0D0D0D"/>
        <w:sz w:val="24"/>
        <w:szCs w:val="24"/>
      </w:rPr>
    </w:pPr>
    <w:r>
      <w:rPr>
        <w:rFonts w:ascii="Script MT Bold" w:eastAsia="Script MT Bold" w:hAnsi="Script MT Bold" w:cs="Script MT Bold"/>
        <w:b/>
        <w:color w:val="0D0D0D"/>
        <w:sz w:val="24"/>
        <w:szCs w:val="24"/>
      </w:rPr>
      <w:t>3° Plan Anual de Desarrollo Personal, Ciudadanía y Cívica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2C" w:rsidRDefault="003C7E2C">
      <w:pPr>
        <w:spacing w:after="0" w:line="240" w:lineRule="auto"/>
      </w:pPr>
      <w:r>
        <w:separator/>
      </w:r>
    </w:p>
  </w:footnote>
  <w:footnote w:type="continuationSeparator" w:id="0">
    <w:p w:rsidR="003C7E2C" w:rsidRDefault="003C7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4C" w:rsidRDefault="003C7E2C">
    <w:pPr>
      <w:pBdr>
        <w:top w:val="nil"/>
        <w:left w:val="nil"/>
        <w:bottom w:val="nil"/>
        <w:right w:val="nil"/>
        <w:between w:val="nil"/>
      </w:pBdr>
      <w:tabs>
        <w:tab w:val="center" w:pos="4252"/>
        <w:tab w:val="right" w:pos="8504"/>
      </w:tabs>
      <w:spacing w:after="0" w:line="240" w:lineRule="auto"/>
      <w:rPr>
        <w:color w:val="000000"/>
      </w:rPr>
    </w:pPr>
    <w:r>
      <w:rPr>
        <w:noProof/>
        <w:lang w:val="es-PE"/>
      </w:rPr>
      <mc:AlternateContent>
        <mc:Choice Requires="wpg">
          <w:drawing>
            <wp:anchor distT="0" distB="0" distL="114300" distR="114300" simplePos="0" relativeHeight="251658240" behindDoc="0" locked="0" layoutInCell="1" hidden="0" allowOverlap="1">
              <wp:simplePos x="0" y="0"/>
              <wp:positionH relativeFrom="column">
                <wp:posOffset>-888999</wp:posOffset>
              </wp:positionH>
              <wp:positionV relativeFrom="paragraph">
                <wp:posOffset>-444499</wp:posOffset>
              </wp:positionV>
              <wp:extent cx="10696575" cy="1009650"/>
              <wp:effectExtent l="0" t="0" r="0" b="0"/>
              <wp:wrapNone/>
              <wp:docPr id="1" name="1 Grupo"/>
              <wp:cNvGraphicFramePr/>
              <a:graphic xmlns:a="http://schemas.openxmlformats.org/drawingml/2006/main">
                <a:graphicData uri="http://schemas.microsoft.com/office/word/2010/wordprocessingGroup">
                  <wpg:wgp>
                    <wpg:cNvGrpSpPr/>
                    <wpg:grpSpPr>
                      <a:xfrm>
                        <a:off x="0" y="0"/>
                        <a:ext cx="10696575" cy="1009650"/>
                        <a:chOff x="0" y="3275175"/>
                        <a:chExt cx="10692000" cy="1009650"/>
                      </a:xfrm>
                    </wpg:grpSpPr>
                    <wpg:grpSp>
                      <wpg:cNvPr id="3" name="3 Grupo"/>
                      <wpg:cNvGrpSpPr/>
                      <wpg:grpSpPr>
                        <a:xfrm>
                          <a:off x="0" y="3275175"/>
                          <a:ext cx="10692000" cy="1009650"/>
                          <a:chOff x="0" y="0"/>
                          <a:chExt cx="10696575" cy="1009650"/>
                        </a:xfrm>
                      </wpg:grpSpPr>
                      <wps:wsp>
                        <wps:cNvPr id="4" name="4 Rectángulo"/>
                        <wps:cNvSpPr/>
                        <wps:spPr>
                          <a:xfrm>
                            <a:off x="0" y="0"/>
                            <a:ext cx="10696575" cy="1009650"/>
                          </a:xfrm>
                          <a:prstGeom prst="rect">
                            <a:avLst/>
                          </a:prstGeom>
                          <a:noFill/>
                          <a:ln>
                            <a:noFill/>
                          </a:ln>
                        </wps:spPr>
                        <wps:txbx>
                          <w:txbxContent>
                            <w:p w:rsidR="000C374C" w:rsidRDefault="000C374C">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4"/>
                          <pic:cNvPicPr preferRelativeResize="0"/>
                        </pic:nvPicPr>
                        <pic:blipFill rotWithShape="1">
                          <a:blip r:embed="rId1">
                            <a:alphaModFix/>
                          </a:blip>
                          <a:srcRect/>
                          <a:stretch/>
                        </pic:blipFill>
                        <pic:spPr>
                          <a:xfrm>
                            <a:off x="0" y="0"/>
                            <a:ext cx="10696575" cy="1009650"/>
                          </a:xfrm>
                          <a:prstGeom prst="rect">
                            <a:avLst/>
                          </a:prstGeom>
                          <a:noFill/>
                          <a:ln>
                            <a:noFill/>
                          </a:ln>
                        </pic:spPr>
                      </pic:pic>
                      <wps:wsp>
                        <wps:cNvPr id="6" name="6 Rectángulo"/>
                        <wps:cNvSpPr/>
                        <wps:spPr>
                          <a:xfrm>
                            <a:off x="2524125" y="152400"/>
                            <a:ext cx="5572125" cy="502285"/>
                          </a:xfrm>
                          <a:prstGeom prst="rect">
                            <a:avLst/>
                          </a:prstGeom>
                          <a:noFill/>
                          <a:ln w="38100" cap="flat" cmpd="sng">
                            <a:solidFill>
                              <a:srgbClr val="FFFFFF"/>
                            </a:solidFill>
                            <a:prstDash val="solid"/>
                            <a:round/>
                            <a:headEnd type="none" w="sm" len="sm"/>
                            <a:tailEnd type="none" w="sm" len="sm"/>
                          </a:ln>
                        </wps:spPr>
                        <wps:txbx>
                          <w:txbxContent>
                            <w:p w:rsidR="000C374C" w:rsidRDefault="003C7E2C">
                              <w:pPr>
                                <w:spacing w:line="258" w:lineRule="auto"/>
                                <w:ind w:right="-96"/>
                                <w:jc w:val="center"/>
                                <w:textDirection w:val="btLr"/>
                              </w:pPr>
                              <w:r>
                                <w:rPr>
                                  <w:rFonts w:ascii="Overlock" w:eastAsia="Overlock" w:hAnsi="Overlock" w:cs="Overlock"/>
                                  <w:b/>
                                  <w:color w:val="FFFFFF"/>
                                  <w:sz w:val="24"/>
                                </w:rPr>
                                <w:t xml:space="preserve">Institución Educativa </w:t>
                              </w:r>
                            </w:p>
                            <w:p w:rsidR="000C374C" w:rsidRDefault="000C374C">
                              <w:pPr>
                                <w:spacing w:line="258" w:lineRule="auto"/>
                                <w:ind w:right="-96"/>
                                <w:jc w:val="center"/>
                                <w:textDirection w:val="btLr"/>
                              </w:pPr>
                            </w:p>
                            <w:p w:rsidR="000C374C" w:rsidRDefault="000C374C">
                              <w:pPr>
                                <w:spacing w:line="258" w:lineRule="auto"/>
                                <w:ind w:right="-96"/>
                                <w:jc w:val="center"/>
                                <w:textDirection w:val="btLr"/>
                              </w:pPr>
                            </w:p>
                          </w:txbxContent>
                        </wps:txbx>
                        <wps:bodyPr spcFirstLastPara="1" wrap="square" lIns="91425" tIns="45700" rIns="91425" bIns="45700"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-888999</wp:posOffset>
              </wp:positionH>
              <wp:positionV relativeFrom="paragraph">
                <wp:posOffset>-444499</wp:posOffset>
              </wp:positionV>
              <wp:extent cx="10696575" cy="10096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696575" cy="1009650"/>
                      </a:xfrm>
                      <a:prstGeom prst="rect"/>
                      <a:ln/>
                    </pic:spPr>
                  </pic:pic>
                </a:graphicData>
              </a:graphic>
            </wp:anchor>
          </w:drawing>
        </mc:Fallback>
      </mc:AlternateContent>
    </w:r>
    <w:r>
      <w:rPr>
        <w:noProof/>
        <w:lang w:val="es-PE"/>
      </w:rPr>
      <w:drawing>
        <wp:anchor distT="0" distB="0" distL="114300" distR="114300" simplePos="0" relativeHeight="251659264" behindDoc="0" locked="0" layoutInCell="1" hidden="0" allowOverlap="1">
          <wp:simplePos x="0" y="0"/>
          <wp:positionH relativeFrom="column">
            <wp:posOffset>7614178</wp:posOffset>
          </wp:positionH>
          <wp:positionV relativeFrom="paragraph">
            <wp:posOffset>-262254</wp:posOffset>
          </wp:positionV>
          <wp:extent cx="1812925" cy="4667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l="5455" t="23514" r="62775" b="44776"/>
                  <a:stretch>
                    <a:fillRect/>
                  </a:stretch>
                </pic:blipFill>
                <pic:spPr>
                  <a:xfrm>
                    <a:off x="0" y="0"/>
                    <a:ext cx="1812925" cy="4667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28E"/>
    <w:multiLevelType w:val="multilevel"/>
    <w:tmpl w:val="80DAB6E6"/>
    <w:lvl w:ilvl="0">
      <w:start w:val="1"/>
      <w:numFmt w:val="bullet"/>
      <w:lvlText w:val="❖"/>
      <w:lvlJc w:val="left"/>
      <w:pPr>
        <w:ind w:left="0" w:firstLine="0"/>
      </w:pPr>
      <w:rPr>
        <w:rFonts w:ascii="Noto Sans Symbols" w:eastAsia="Noto Sans Symbols" w:hAnsi="Noto Sans Symbols" w:cs="Noto Sans Symbols"/>
        <w:color w:val="2E75B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AE77B2"/>
    <w:multiLevelType w:val="multilevel"/>
    <w:tmpl w:val="5EA2D7F6"/>
    <w:lvl w:ilvl="0">
      <w:start w:val="1"/>
      <w:numFmt w:val="upperRoman"/>
      <w:lvlText w:val="%1."/>
      <w:lvlJc w:val="left"/>
      <w:pPr>
        <w:ind w:left="1080" w:hanging="720"/>
      </w:pPr>
      <w:rPr>
        <w:b/>
      </w:rPr>
    </w:lvl>
    <w:lvl w:ilvl="1">
      <w:start w:val="1"/>
      <w:numFmt w:val="decimal"/>
      <w:lvlText w:val="%1.%2."/>
      <w:lvlJc w:val="left"/>
      <w:pPr>
        <w:ind w:left="1800" w:hanging="720"/>
      </w:pPr>
      <w:rPr>
        <w:b/>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2">
    <w:nsid w:val="234C656F"/>
    <w:multiLevelType w:val="multilevel"/>
    <w:tmpl w:val="5C44F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88868C0"/>
    <w:multiLevelType w:val="multilevel"/>
    <w:tmpl w:val="D706C29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4263201A"/>
    <w:multiLevelType w:val="multilevel"/>
    <w:tmpl w:val="6C3CC554"/>
    <w:lvl w:ilvl="0">
      <w:start w:val="1"/>
      <w:numFmt w:val="bullet"/>
      <w:lvlText w:val="✔"/>
      <w:lvlJc w:val="left"/>
      <w:pPr>
        <w:ind w:left="1167" w:hanging="360"/>
      </w:pPr>
      <w:rPr>
        <w:rFonts w:ascii="Noto Sans Symbols" w:eastAsia="Noto Sans Symbols" w:hAnsi="Noto Sans Symbols" w:cs="Noto Sans Symbols"/>
      </w:rPr>
    </w:lvl>
    <w:lvl w:ilvl="1">
      <w:start w:val="1"/>
      <w:numFmt w:val="bullet"/>
      <w:lvlText w:val="o"/>
      <w:lvlJc w:val="left"/>
      <w:pPr>
        <w:ind w:left="1887" w:hanging="360"/>
      </w:pPr>
      <w:rPr>
        <w:rFonts w:ascii="Courier New" w:eastAsia="Courier New" w:hAnsi="Courier New" w:cs="Courier New"/>
      </w:rPr>
    </w:lvl>
    <w:lvl w:ilvl="2">
      <w:start w:val="1"/>
      <w:numFmt w:val="bullet"/>
      <w:lvlText w:val="▪"/>
      <w:lvlJc w:val="left"/>
      <w:pPr>
        <w:ind w:left="2607" w:hanging="360"/>
      </w:pPr>
      <w:rPr>
        <w:rFonts w:ascii="Noto Sans Symbols" w:eastAsia="Noto Sans Symbols" w:hAnsi="Noto Sans Symbols" w:cs="Noto Sans Symbols"/>
      </w:rPr>
    </w:lvl>
    <w:lvl w:ilvl="3">
      <w:start w:val="1"/>
      <w:numFmt w:val="bullet"/>
      <w:lvlText w:val="●"/>
      <w:lvlJc w:val="left"/>
      <w:pPr>
        <w:ind w:left="3327" w:hanging="360"/>
      </w:pPr>
      <w:rPr>
        <w:rFonts w:ascii="Noto Sans Symbols" w:eastAsia="Noto Sans Symbols" w:hAnsi="Noto Sans Symbols" w:cs="Noto Sans Symbols"/>
      </w:rPr>
    </w:lvl>
    <w:lvl w:ilvl="4">
      <w:start w:val="1"/>
      <w:numFmt w:val="bullet"/>
      <w:lvlText w:val="o"/>
      <w:lvlJc w:val="left"/>
      <w:pPr>
        <w:ind w:left="4047" w:hanging="360"/>
      </w:pPr>
      <w:rPr>
        <w:rFonts w:ascii="Courier New" w:eastAsia="Courier New" w:hAnsi="Courier New" w:cs="Courier New"/>
      </w:rPr>
    </w:lvl>
    <w:lvl w:ilvl="5">
      <w:start w:val="1"/>
      <w:numFmt w:val="bullet"/>
      <w:lvlText w:val="▪"/>
      <w:lvlJc w:val="left"/>
      <w:pPr>
        <w:ind w:left="4767" w:hanging="360"/>
      </w:pPr>
      <w:rPr>
        <w:rFonts w:ascii="Noto Sans Symbols" w:eastAsia="Noto Sans Symbols" w:hAnsi="Noto Sans Symbols" w:cs="Noto Sans Symbols"/>
      </w:rPr>
    </w:lvl>
    <w:lvl w:ilvl="6">
      <w:start w:val="1"/>
      <w:numFmt w:val="bullet"/>
      <w:lvlText w:val="●"/>
      <w:lvlJc w:val="left"/>
      <w:pPr>
        <w:ind w:left="5487" w:hanging="360"/>
      </w:pPr>
      <w:rPr>
        <w:rFonts w:ascii="Noto Sans Symbols" w:eastAsia="Noto Sans Symbols" w:hAnsi="Noto Sans Symbols" w:cs="Noto Sans Symbols"/>
      </w:rPr>
    </w:lvl>
    <w:lvl w:ilvl="7">
      <w:start w:val="1"/>
      <w:numFmt w:val="bullet"/>
      <w:lvlText w:val="o"/>
      <w:lvlJc w:val="left"/>
      <w:pPr>
        <w:ind w:left="6207" w:hanging="360"/>
      </w:pPr>
      <w:rPr>
        <w:rFonts w:ascii="Courier New" w:eastAsia="Courier New" w:hAnsi="Courier New" w:cs="Courier New"/>
      </w:rPr>
    </w:lvl>
    <w:lvl w:ilvl="8">
      <w:start w:val="1"/>
      <w:numFmt w:val="bullet"/>
      <w:lvlText w:val="▪"/>
      <w:lvlJc w:val="left"/>
      <w:pPr>
        <w:ind w:left="6927" w:hanging="360"/>
      </w:pPr>
      <w:rPr>
        <w:rFonts w:ascii="Noto Sans Symbols" w:eastAsia="Noto Sans Symbols" w:hAnsi="Noto Sans Symbols" w:cs="Noto Sans Symbols"/>
      </w:rPr>
    </w:lvl>
  </w:abstractNum>
  <w:abstractNum w:abstractNumId="5">
    <w:nsid w:val="47FD76F9"/>
    <w:multiLevelType w:val="multilevel"/>
    <w:tmpl w:val="0AEEB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9E52C6C"/>
    <w:multiLevelType w:val="multilevel"/>
    <w:tmpl w:val="EE76ADF2"/>
    <w:lvl w:ilvl="0">
      <w:numFmt w:val="bullet"/>
      <w:lvlText w:val="•"/>
      <w:lvlJc w:val="left"/>
      <w:pPr>
        <w:ind w:left="246" w:hanging="140"/>
      </w:pPr>
      <w:rPr>
        <w:rFonts w:ascii="Arial" w:eastAsia="Arial" w:hAnsi="Arial" w:cs="Arial"/>
        <w:b w:val="0"/>
        <w:i w:val="0"/>
        <w:sz w:val="16"/>
        <w:szCs w:val="16"/>
      </w:rPr>
    </w:lvl>
    <w:lvl w:ilvl="1">
      <w:numFmt w:val="bullet"/>
      <w:lvlText w:val="•"/>
      <w:lvlJc w:val="left"/>
      <w:pPr>
        <w:ind w:left="484" w:hanging="140"/>
      </w:pPr>
    </w:lvl>
    <w:lvl w:ilvl="2">
      <w:numFmt w:val="bullet"/>
      <w:lvlText w:val="•"/>
      <w:lvlJc w:val="left"/>
      <w:pPr>
        <w:ind w:left="728" w:hanging="140"/>
      </w:pPr>
    </w:lvl>
    <w:lvl w:ilvl="3">
      <w:numFmt w:val="bullet"/>
      <w:lvlText w:val="•"/>
      <w:lvlJc w:val="left"/>
      <w:pPr>
        <w:ind w:left="972" w:hanging="140"/>
      </w:pPr>
    </w:lvl>
    <w:lvl w:ilvl="4">
      <w:numFmt w:val="bullet"/>
      <w:lvlText w:val="•"/>
      <w:lvlJc w:val="left"/>
      <w:pPr>
        <w:ind w:left="1216" w:hanging="140"/>
      </w:pPr>
    </w:lvl>
    <w:lvl w:ilvl="5">
      <w:numFmt w:val="bullet"/>
      <w:lvlText w:val="•"/>
      <w:lvlJc w:val="left"/>
      <w:pPr>
        <w:ind w:left="1461" w:hanging="140"/>
      </w:pPr>
    </w:lvl>
    <w:lvl w:ilvl="6">
      <w:numFmt w:val="bullet"/>
      <w:lvlText w:val="•"/>
      <w:lvlJc w:val="left"/>
      <w:pPr>
        <w:ind w:left="1705" w:hanging="140"/>
      </w:pPr>
    </w:lvl>
    <w:lvl w:ilvl="7">
      <w:numFmt w:val="bullet"/>
      <w:lvlText w:val="•"/>
      <w:lvlJc w:val="left"/>
      <w:pPr>
        <w:ind w:left="1949" w:hanging="140"/>
      </w:pPr>
    </w:lvl>
    <w:lvl w:ilvl="8">
      <w:numFmt w:val="bullet"/>
      <w:lvlText w:val="•"/>
      <w:lvlJc w:val="left"/>
      <w:pPr>
        <w:ind w:left="2193" w:hanging="140"/>
      </w:pPr>
    </w:lvl>
  </w:abstractNum>
  <w:abstractNum w:abstractNumId="7">
    <w:nsid w:val="4C337C3E"/>
    <w:multiLevelType w:val="multilevel"/>
    <w:tmpl w:val="560C6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633" w:hanging="360"/>
      </w:pPr>
      <w:rPr>
        <w:rFonts w:ascii="Courier New" w:eastAsia="Courier New" w:hAnsi="Courier New" w:cs="Courier New"/>
      </w:rPr>
    </w:lvl>
    <w:lvl w:ilvl="2">
      <w:start w:val="1"/>
      <w:numFmt w:val="bullet"/>
      <w:lvlText w:val="▪"/>
      <w:lvlJc w:val="left"/>
      <w:pPr>
        <w:ind w:left="2353" w:hanging="360"/>
      </w:pPr>
      <w:rPr>
        <w:rFonts w:ascii="Noto Sans Symbols" w:eastAsia="Noto Sans Symbols" w:hAnsi="Noto Sans Symbols" w:cs="Noto Sans Symbols"/>
      </w:rPr>
    </w:lvl>
    <w:lvl w:ilvl="3">
      <w:start w:val="1"/>
      <w:numFmt w:val="bullet"/>
      <w:lvlText w:val="●"/>
      <w:lvlJc w:val="left"/>
      <w:pPr>
        <w:ind w:left="3073" w:hanging="360"/>
      </w:pPr>
      <w:rPr>
        <w:rFonts w:ascii="Noto Sans Symbols" w:eastAsia="Noto Sans Symbols" w:hAnsi="Noto Sans Symbols" w:cs="Noto Sans Symbols"/>
      </w:rPr>
    </w:lvl>
    <w:lvl w:ilvl="4">
      <w:start w:val="1"/>
      <w:numFmt w:val="bullet"/>
      <w:lvlText w:val="o"/>
      <w:lvlJc w:val="left"/>
      <w:pPr>
        <w:ind w:left="3793" w:hanging="360"/>
      </w:pPr>
      <w:rPr>
        <w:rFonts w:ascii="Courier New" w:eastAsia="Courier New" w:hAnsi="Courier New" w:cs="Courier New"/>
      </w:rPr>
    </w:lvl>
    <w:lvl w:ilvl="5">
      <w:start w:val="1"/>
      <w:numFmt w:val="bullet"/>
      <w:lvlText w:val="▪"/>
      <w:lvlJc w:val="left"/>
      <w:pPr>
        <w:ind w:left="4513" w:hanging="360"/>
      </w:pPr>
      <w:rPr>
        <w:rFonts w:ascii="Noto Sans Symbols" w:eastAsia="Noto Sans Symbols" w:hAnsi="Noto Sans Symbols" w:cs="Noto Sans Symbols"/>
      </w:rPr>
    </w:lvl>
    <w:lvl w:ilvl="6">
      <w:start w:val="1"/>
      <w:numFmt w:val="bullet"/>
      <w:lvlText w:val="●"/>
      <w:lvlJc w:val="left"/>
      <w:pPr>
        <w:ind w:left="5233" w:hanging="360"/>
      </w:pPr>
      <w:rPr>
        <w:rFonts w:ascii="Noto Sans Symbols" w:eastAsia="Noto Sans Symbols" w:hAnsi="Noto Sans Symbols" w:cs="Noto Sans Symbols"/>
      </w:rPr>
    </w:lvl>
    <w:lvl w:ilvl="7">
      <w:start w:val="1"/>
      <w:numFmt w:val="bullet"/>
      <w:lvlText w:val="o"/>
      <w:lvlJc w:val="left"/>
      <w:pPr>
        <w:ind w:left="5953" w:hanging="360"/>
      </w:pPr>
      <w:rPr>
        <w:rFonts w:ascii="Courier New" w:eastAsia="Courier New" w:hAnsi="Courier New" w:cs="Courier New"/>
      </w:rPr>
    </w:lvl>
    <w:lvl w:ilvl="8">
      <w:start w:val="1"/>
      <w:numFmt w:val="bullet"/>
      <w:lvlText w:val="▪"/>
      <w:lvlJc w:val="left"/>
      <w:pPr>
        <w:ind w:left="6673" w:hanging="360"/>
      </w:pPr>
      <w:rPr>
        <w:rFonts w:ascii="Noto Sans Symbols" w:eastAsia="Noto Sans Symbols" w:hAnsi="Noto Sans Symbols" w:cs="Noto Sans Symbols"/>
      </w:rPr>
    </w:lvl>
  </w:abstractNum>
  <w:abstractNum w:abstractNumId="8">
    <w:nsid w:val="559D2C9B"/>
    <w:multiLevelType w:val="multilevel"/>
    <w:tmpl w:val="050CE0A0"/>
    <w:lvl w:ilvl="0">
      <w:numFmt w:val="bullet"/>
      <w:lvlText w:val="•"/>
      <w:lvlJc w:val="left"/>
      <w:pPr>
        <w:ind w:left="247" w:hanging="140"/>
      </w:pPr>
      <w:rPr>
        <w:rFonts w:ascii="Arial" w:eastAsia="Arial" w:hAnsi="Arial" w:cs="Arial"/>
        <w:b w:val="0"/>
        <w:i w:val="0"/>
        <w:sz w:val="16"/>
        <w:szCs w:val="16"/>
      </w:rPr>
    </w:lvl>
    <w:lvl w:ilvl="1">
      <w:numFmt w:val="bullet"/>
      <w:lvlText w:val="•"/>
      <w:lvlJc w:val="left"/>
      <w:pPr>
        <w:ind w:left="470" w:hanging="140"/>
      </w:pPr>
    </w:lvl>
    <w:lvl w:ilvl="2">
      <w:numFmt w:val="bullet"/>
      <w:lvlText w:val="•"/>
      <w:lvlJc w:val="left"/>
      <w:pPr>
        <w:ind w:left="700" w:hanging="140"/>
      </w:pPr>
    </w:lvl>
    <w:lvl w:ilvl="3">
      <w:numFmt w:val="bullet"/>
      <w:lvlText w:val="•"/>
      <w:lvlJc w:val="left"/>
      <w:pPr>
        <w:ind w:left="930" w:hanging="140"/>
      </w:pPr>
    </w:lvl>
    <w:lvl w:ilvl="4">
      <w:numFmt w:val="bullet"/>
      <w:lvlText w:val="•"/>
      <w:lvlJc w:val="left"/>
      <w:pPr>
        <w:ind w:left="1160" w:hanging="140"/>
      </w:pPr>
    </w:lvl>
    <w:lvl w:ilvl="5">
      <w:numFmt w:val="bullet"/>
      <w:lvlText w:val="•"/>
      <w:lvlJc w:val="left"/>
      <w:pPr>
        <w:ind w:left="1391" w:hanging="140"/>
      </w:pPr>
    </w:lvl>
    <w:lvl w:ilvl="6">
      <w:numFmt w:val="bullet"/>
      <w:lvlText w:val="•"/>
      <w:lvlJc w:val="left"/>
      <w:pPr>
        <w:ind w:left="1621" w:hanging="140"/>
      </w:pPr>
    </w:lvl>
    <w:lvl w:ilvl="7">
      <w:numFmt w:val="bullet"/>
      <w:lvlText w:val="•"/>
      <w:lvlJc w:val="left"/>
      <w:pPr>
        <w:ind w:left="1851" w:hanging="140"/>
      </w:pPr>
    </w:lvl>
    <w:lvl w:ilvl="8">
      <w:numFmt w:val="bullet"/>
      <w:lvlText w:val="•"/>
      <w:lvlJc w:val="left"/>
      <w:pPr>
        <w:ind w:left="2081" w:hanging="140"/>
      </w:pPr>
    </w:lvl>
  </w:abstractNum>
  <w:abstractNum w:abstractNumId="9">
    <w:nsid w:val="604B74A6"/>
    <w:multiLevelType w:val="multilevel"/>
    <w:tmpl w:val="B844B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F526F84"/>
    <w:multiLevelType w:val="multilevel"/>
    <w:tmpl w:val="D8F4C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AAE2A00"/>
    <w:multiLevelType w:val="multilevel"/>
    <w:tmpl w:val="ED440BF4"/>
    <w:lvl w:ilvl="0">
      <w:numFmt w:val="bullet"/>
      <w:lvlText w:val="•"/>
      <w:lvlJc w:val="left"/>
      <w:pPr>
        <w:ind w:left="720" w:hanging="360"/>
      </w:pPr>
      <w:rPr>
        <w:rFonts w:ascii="Arial" w:eastAsia="Arial" w:hAnsi="Arial" w:cs="Arial"/>
        <w:b w:val="0"/>
        <w:i w:val="0"/>
        <w:color w:val="67A5A7"/>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C726AC5"/>
    <w:multiLevelType w:val="multilevel"/>
    <w:tmpl w:val="8D3493C6"/>
    <w:lvl w:ilvl="0">
      <w:numFmt w:val="bullet"/>
      <w:lvlText w:val="•"/>
      <w:lvlJc w:val="left"/>
      <w:pPr>
        <w:ind w:left="247" w:hanging="140"/>
      </w:pPr>
      <w:rPr>
        <w:rFonts w:ascii="Arial" w:eastAsia="Arial" w:hAnsi="Arial" w:cs="Arial"/>
        <w:b w:val="0"/>
        <w:i w:val="0"/>
        <w:sz w:val="16"/>
        <w:szCs w:val="16"/>
      </w:rPr>
    </w:lvl>
    <w:lvl w:ilvl="1">
      <w:numFmt w:val="bullet"/>
      <w:lvlText w:val="•"/>
      <w:lvlJc w:val="left"/>
      <w:pPr>
        <w:ind w:left="498" w:hanging="140"/>
      </w:pPr>
    </w:lvl>
    <w:lvl w:ilvl="2">
      <w:numFmt w:val="bullet"/>
      <w:lvlText w:val="•"/>
      <w:lvlJc w:val="left"/>
      <w:pPr>
        <w:ind w:left="757" w:hanging="140"/>
      </w:pPr>
    </w:lvl>
    <w:lvl w:ilvl="3">
      <w:numFmt w:val="bullet"/>
      <w:lvlText w:val="•"/>
      <w:lvlJc w:val="left"/>
      <w:pPr>
        <w:ind w:left="1016" w:hanging="140"/>
      </w:pPr>
    </w:lvl>
    <w:lvl w:ilvl="4">
      <w:numFmt w:val="bullet"/>
      <w:lvlText w:val="•"/>
      <w:lvlJc w:val="left"/>
      <w:pPr>
        <w:ind w:left="1274" w:hanging="140"/>
      </w:pPr>
    </w:lvl>
    <w:lvl w:ilvl="5">
      <w:numFmt w:val="bullet"/>
      <w:lvlText w:val="•"/>
      <w:lvlJc w:val="left"/>
      <w:pPr>
        <w:ind w:left="1533" w:hanging="140"/>
      </w:pPr>
    </w:lvl>
    <w:lvl w:ilvl="6">
      <w:numFmt w:val="bullet"/>
      <w:lvlText w:val="•"/>
      <w:lvlJc w:val="left"/>
      <w:pPr>
        <w:ind w:left="1792" w:hanging="140"/>
      </w:pPr>
    </w:lvl>
    <w:lvl w:ilvl="7">
      <w:numFmt w:val="bullet"/>
      <w:lvlText w:val="•"/>
      <w:lvlJc w:val="left"/>
      <w:pPr>
        <w:ind w:left="2050" w:hanging="140"/>
      </w:pPr>
    </w:lvl>
    <w:lvl w:ilvl="8">
      <w:numFmt w:val="bullet"/>
      <w:lvlText w:val="•"/>
      <w:lvlJc w:val="left"/>
      <w:pPr>
        <w:ind w:left="2309" w:hanging="140"/>
      </w:pPr>
    </w:lvl>
  </w:abstractNum>
  <w:abstractNum w:abstractNumId="13">
    <w:nsid w:val="7F541F6C"/>
    <w:multiLevelType w:val="multilevel"/>
    <w:tmpl w:val="4BC0750A"/>
    <w:lvl w:ilvl="0">
      <w:numFmt w:val="bullet"/>
      <w:lvlText w:val="•"/>
      <w:lvlJc w:val="left"/>
      <w:pPr>
        <w:ind w:left="720" w:hanging="360"/>
      </w:pPr>
      <w:rPr>
        <w:rFonts w:ascii="Arial" w:eastAsia="Arial" w:hAnsi="Arial" w:cs="Arial"/>
        <w:b w:val="0"/>
        <w:i w:val="0"/>
        <w:color w:val="67A5A7"/>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3"/>
  </w:num>
  <w:num w:numId="4">
    <w:abstractNumId w:val="11"/>
  </w:num>
  <w:num w:numId="5">
    <w:abstractNumId w:val="12"/>
  </w:num>
  <w:num w:numId="6">
    <w:abstractNumId w:val="6"/>
  </w:num>
  <w:num w:numId="7">
    <w:abstractNumId w:val="8"/>
  </w:num>
  <w:num w:numId="8">
    <w:abstractNumId w:val="13"/>
  </w:num>
  <w:num w:numId="9">
    <w:abstractNumId w:val="5"/>
  </w:num>
  <w:num w:numId="10">
    <w:abstractNumId w:val="2"/>
  </w:num>
  <w:num w:numId="11">
    <w:abstractNumId w:val="9"/>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C374C"/>
    <w:rsid w:val="000C374C"/>
    <w:rsid w:val="001E0C46"/>
    <w:rsid w:val="003C7E2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P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P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4082</Words>
  <Characters>22454</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COMPAC</cp:lastModifiedBy>
  <cp:revision>2</cp:revision>
  <dcterms:created xsi:type="dcterms:W3CDTF">2025-12-26T18:23:00Z</dcterms:created>
  <dcterms:modified xsi:type="dcterms:W3CDTF">2025-12-26T18:23:00Z</dcterms:modified>
</cp:coreProperties>
</file>