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C579F" w14:textId="77777777" w:rsidR="004F2AB0" w:rsidRPr="00FE33E5" w:rsidRDefault="004F2AB0" w:rsidP="004F2AB0">
      <w:pPr>
        <w:jc w:val="center"/>
        <w:rPr>
          <w:sz w:val="32"/>
          <w:szCs w:val="32"/>
          <w:lang w:val="es-PE"/>
        </w:rPr>
      </w:pPr>
      <w:r w:rsidRPr="00FE33E5">
        <w:rPr>
          <w:sz w:val="32"/>
          <w:szCs w:val="32"/>
          <w:lang w:val="es-PE"/>
        </w:rPr>
        <w:t>PROGRAMACIÓN CURRICULAR ANUAL DE COMUNICACIÓN</w:t>
      </w:r>
    </w:p>
    <w:p w14:paraId="450A1BF2" w14:textId="77777777" w:rsidR="004F2AB0" w:rsidRPr="00FE33E5" w:rsidRDefault="004F2AB0" w:rsidP="004F2AB0">
      <w:pPr>
        <w:jc w:val="center"/>
        <w:rPr>
          <w:sz w:val="32"/>
          <w:szCs w:val="32"/>
          <w:lang w:val="es-PE"/>
        </w:rPr>
      </w:pPr>
    </w:p>
    <w:p w14:paraId="2FDEDAB2" w14:textId="77777777" w:rsidR="004F2AB0" w:rsidRPr="00DF5792" w:rsidRDefault="004F2AB0" w:rsidP="004F2AB0">
      <w:pPr>
        <w:jc w:val="both"/>
        <w:rPr>
          <w:sz w:val="20"/>
          <w:szCs w:val="20"/>
          <w:lang w:val="es-PE"/>
        </w:rPr>
      </w:pPr>
    </w:p>
    <w:p w14:paraId="1378B8F5" w14:textId="77777777" w:rsidR="004F2AB0" w:rsidRPr="00DF5792" w:rsidRDefault="004F2AB0" w:rsidP="004F2AB0">
      <w:pPr>
        <w:jc w:val="both"/>
        <w:rPr>
          <w:sz w:val="20"/>
          <w:szCs w:val="20"/>
          <w:lang w:val="es-PE"/>
        </w:rPr>
      </w:pPr>
    </w:p>
    <w:p w14:paraId="195C3DC3" w14:textId="77777777" w:rsidR="004F2AB0" w:rsidRPr="00DF5792" w:rsidRDefault="004F2AB0" w:rsidP="004F2AB0">
      <w:pPr>
        <w:jc w:val="both"/>
        <w:rPr>
          <w:sz w:val="20"/>
          <w:szCs w:val="20"/>
          <w:lang w:val="es-PE"/>
        </w:rPr>
      </w:pPr>
    </w:p>
    <w:p w14:paraId="02BA2282" w14:textId="77777777" w:rsidR="004F2AB0" w:rsidRPr="00DF5792" w:rsidRDefault="004F2AB0" w:rsidP="009762D3">
      <w:pPr>
        <w:numPr>
          <w:ilvl w:val="0"/>
          <w:numId w:val="4"/>
        </w:numPr>
        <w:tabs>
          <w:tab w:val="clear" w:pos="1080"/>
          <w:tab w:val="num" w:pos="240"/>
        </w:tabs>
        <w:ind w:left="240" w:hanging="240"/>
        <w:jc w:val="both"/>
        <w:rPr>
          <w:b/>
          <w:sz w:val="20"/>
          <w:szCs w:val="20"/>
          <w:lang w:val="es-PE"/>
        </w:rPr>
      </w:pPr>
      <w:r w:rsidRPr="00DF5792">
        <w:rPr>
          <w:b/>
          <w:sz w:val="20"/>
          <w:szCs w:val="20"/>
          <w:lang w:val="es-PE"/>
        </w:rPr>
        <w:t xml:space="preserve">INFORMACIÓN </w:t>
      </w:r>
    </w:p>
    <w:p w14:paraId="39CA7F56" w14:textId="77777777" w:rsidR="004F2AB0" w:rsidRPr="00DF5792" w:rsidRDefault="004F2AB0" w:rsidP="004F2AB0">
      <w:pPr>
        <w:ind w:left="240"/>
        <w:jc w:val="both"/>
        <w:rPr>
          <w:sz w:val="20"/>
          <w:szCs w:val="20"/>
          <w:lang w:val="es-P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85"/>
        <w:gridCol w:w="1916"/>
        <w:gridCol w:w="992"/>
        <w:gridCol w:w="1061"/>
        <w:gridCol w:w="2126"/>
        <w:gridCol w:w="2693"/>
        <w:gridCol w:w="2914"/>
      </w:tblGrid>
      <w:tr w:rsidR="004F2AB0" w:rsidRPr="00DF5792" w14:paraId="3579D611" w14:textId="77777777" w:rsidTr="00186401">
        <w:trPr>
          <w:trHeight w:val="139"/>
          <w:jc w:val="center"/>
        </w:trPr>
        <w:tc>
          <w:tcPr>
            <w:tcW w:w="5954" w:type="dxa"/>
            <w:gridSpan w:val="4"/>
            <w:shd w:val="clear" w:color="auto" w:fill="auto"/>
            <w:vAlign w:val="center"/>
          </w:tcPr>
          <w:p w14:paraId="2883E33B" w14:textId="77777777" w:rsidR="004F2AB0" w:rsidRPr="00DF5792" w:rsidRDefault="004F2AB0" w:rsidP="00186401">
            <w:pPr>
              <w:spacing w:line="276" w:lineRule="auto"/>
              <w:rPr>
                <w:b/>
                <w:sz w:val="20"/>
                <w:szCs w:val="20"/>
              </w:rPr>
            </w:pPr>
            <w:r w:rsidRPr="00DF5792">
              <w:rPr>
                <w:b/>
                <w:sz w:val="20"/>
                <w:szCs w:val="20"/>
              </w:rPr>
              <w:t>DIRECCIÓN REGIONAL DE EDUCACIÓN</w:t>
            </w:r>
          </w:p>
        </w:tc>
        <w:tc>
          <w:tcPr>
            <w:tcW w:w="7733" w:type="dxa"/>
            <w:gridSpan w:val="3"/>
            <w:vAlign w:val="center"/>
          </w:tcPr>
          <w:p w14:paraId="66B128DF" w14:textId="77777777" w:rsidR="004F2AB0" w:rsidRPr="00DF5792" w:rsidRDefault="004F2AB0" w:rsidP="009762D3">
            <w:pPr>
              <w:numPr>
                <w:ilvl w:val="1"/>
                <w:numId w:val="5"/>
              </w:numPr>
              <w:spacing w:line="276" w:lineRule="auto"/>
              <w:rPr>
                <w:b/>
                <w:sz w:val="20"/>
                <w:szCs w:val="20"/>
              </w:rPr>
            </w:pPr>
            <w:r>
              <w:rPr>
                <w:b/>
                <w:sz w:val="20"/>
                <w:szCs w:val="20"/>
              </w:rPr>
              <w:t>AREQUIPA</w:t>
            </w:r>
          </w:p>
        </w:tc>
      </w:tr>
      <w:tr w:rsidR="004F2AB0" w:rsidRPr="00DF5792" w14:paraId="2EF114CD" w14:textId="77777777" w:rsidTr="00186401">
        <w:trPr>
          <w:trHeight w:val="361"/>
          <w:jc w:val="center"/>
        </w:trPr>
        <w:tc>
          <w:tcPr>
            <w:tcW w:w="5954" w:type="dxa"/>
            <w:gridSpan w:val="4"/>
            <w:shd w:val="clear" w:color="auto" w:fill="auto"/>
            <w:vAlign w:val="center"/>
          </w:tcPr>
          <w:p w14:paraId="1E1628F6" w14:textId="77777777" w:rsidR="004F2AB0" w:rsidRPr="00DF5792" w:rsidRDefault="004F2AB0" w:rsidP="00186401">
            <w:pPr>
              <w:spacing w:line="276" w:lineRule="auto"/>
              <w:rPr>
                <w:b/>
                <w:sz w:val="20"/>
                <w:szCs w:val="20"/>
              </w:rPr>
            </w:pPr>
            <w:r w:rsidRPr="00DF5792">
              <w:rPr>
                <w:b/>
                <w:sz w:val="20"/>
                <w:szCs w:val="20"/>
              </w:rPr>
              <w:t>UNIDAD DE GESTIÓN EDUCATIVA LOCAL</w:t>
            </w:r>
          </w:p>
        </w:tc>
        <w:tc>
          <w:tcPr>
            <w:tcW w:w="7733" w:type="dxa"/>
            <w:gridSpan w:val="3"/>
            <w:vAlign w:val="center"/>
          </w:tcPr>
          <w:p w14:paraId="532E3697" w14:textId="77777777" w:rsidR="004F2AB0" w:rsidRPr="00DF5792" w:rsidRDefault="004F2AB0" w:rsidP="00186401">
            <w:pPr>
              <w:spacing w:line="276" w:lineRule="auto"/>
              <w:rPr>
                <w:b/>
                <w:sz w:val="20"/>
                <w:szCs w:val="20"/>
              </w:rPr>
            </w:pPr>
            <w:r>
              <w:rPr>
                <w:b/>
                <w:sz w:val="20"/>
                <w:szCs w:val="20"/>
              </w:rPr>
              <w:t>CONDESUYOS</w:t>
            </w:r>
          </w:p>
        </w:tc>
      </w:tr>
      <w:tr w:rsidR="004F2AB0" w:rsidRPr="00DF5792" w14:paraId="23637C9C" w14:textId="77777777" w:rsidTr="00186401">
        <w:trPr>
          <w:trHeight w:val="138"/>
          <w:jc w:val="center"/>
        </w:trPr>
        <w:tc>
          <w:tcPr>
            <w:tcW w:w="4893" w:type="dxa"/>
            <w:gridSpan w:val="3"/>
            <w:shd w:val="clear" w:color="auto" w:fill="auto"/>
            <w:vAlign w:val="center"/>
          </w:tcPr>
          <w:p w14:paraId="71B7BD0F" w14:textId="77777777" w:rsidR="004F2AB0" w:rsidRPr="00DF5792" w:rsidRDefault="004F2AB0" w:rsidP="00186401">
            <w:pPr>
              <w:spacing w:line="276" w:lineRule="auto"/>
              <w:rPr>
                <w:b/>
                <w:sz w:val="20"/>
                <w:szCs w:val="20"/>
              </w:rPr>
            </w:pPr>
            <w:r w:rsidRPr="00DF5792">
              <w:rPr>
                <w:b/>
                <w:sz w:val="20"/>
                <w:szCs w:val="20"/>
              </w:rPr>
              <w:t>INSTITUCIÓN EDUCATIVA</w:t>
            </w:r>
          </w:p>
        </w:tc>
        <w:tc>
          <w:tcPr>
            <w:tcW w:w="8794" w:type="dxa"/>
            <w:gridSpan w:val="4"/>
            <w:vAlign w:val="center"/>
          </w:tcPr>
          <w:p w14:paraId="30DCD852" w14:textId="77777777" w:rsidR="004F2AB0" w:rsidRPr="00DF5792" w:rsidRDefault="004F2AB0" w:rsidP="00186401">
            <w:pPr>
              <w:spacing w:line="276" w:lineRule="auto"/>
              <w:rPr>
                <w:b/>
                <w:sz w:val="20"/>
                <w:szCs w:val="20"/>
              </w:rPr>
            </w:pPr>
            <w:r>
              <w:rPr>
                <w:b/>
                <w:sz w:val="20"/>
                <w:szCs w:val="20"/>
              </w:rPr>
              <w:t>JOSÉ SIMEÓN TEJEDA</w:t>
            </w:r>
          </w:p>
        </w:tc>
      </w:tr>
      <w:tr w:rsidR="004F2AB0" w:rsidRPr="00DF5792" w14:paraId="59EB11CA" w14:textId="77777777" w:rsidTr="00186401">
        <w:trPr>
          <w:trHeight w:val="348"/>
          <w:jc w:val="center"/>
        </w:trPr>
        <w:tc>
          <w:tcPr>
            <w:tcW w:w="1985" w:type="dxa"/>
            <w:shd w:val="clear" w:color="auto" w:fill="auto"/>
            <w:vAlign w:val="center"/>
          </w:tcPr>
          <w:p w14:paraId="3AB036B4" w14:textId="77777777" w:rsidR="004F2AB0" w:rsidRPr="00DF5792" w:rsidRDefault="004F2AB0" w:rsidP="00186401">
            <w:pPr>
              <w:spacing w:line="276" w:lineRule="auto"/>
              <w:rPr>
                <w:b/>
                <w:sz w:val="20"/>
                <w:szCs w:val="20"/>
              </w:rPr>
            </w:pPr>
            <w:r w:rsidRPr="00DF5792">
              <w:rPr>
                <w:b/>
                <w:sz w:val="20"/>
                <w:szCs w:val="20"/>
              </w:rPr>
              <w:t>ÁREA</w:t>
            </w:r>
          </w:p>
        </w:tc>
        <w:tc>
          <w:tcPr>
            <w:tcW w:w="6095" w:type="dxa"/>
            <w:gridSpan w:val="4"/>
            <w:shd w:val="clear" w:color="auto" w:fill="auto"/>
            <w:vAlign w:val="center"/>
          </w:tcPr>
          <w:p w14:paraId="152F5C8D" w14:textId="77777777" w:rsidR="004F2AB0" w:rsidRPr="00DF5792" w:rsidRDefault="004F2AB0" w:rsidP="00186401">
            <w:pPr>
              <w:spacing w:line="276" w:lineRule="auto"/>
              <w:jc w:val="center"/>
              <w:rPr>
                <w:b/>
                <w:sz w:val="20"/>
                <w:szCs w:val="20"/>
              </w:rPr>
            </w:pPr>
            <w:r w:rsidRPr="00DF5792">
              <w:rPr>
                <w:b/>
                <w:sz w:val="20"/>
                <w:szCs w:val="20"/>
              </w:rPr>
              <w:t xml:space="preserve">COMUNICACIÓN </w:t>
            </w:r>
          </w:p>
        </w:tc>
        <w:tc>
          <w:tcPr>
            <w:tcW w:w="2693" w:type="dxa"/>
            <w:shd w:val="clear" w:color="auto" w:fill="auto"/>
            <w:vAlign w:val="center"/>
          </w:tcPr>
          <w:p w14:paraId="54FE59CC" w14:textId="77777777" w:rsidR="004F2AB0" w:rsidRPr="00DF5792" w:rsidRDefault="004F2AB0" w:rsidP="00186401">
            <w:pPr>
              <w:spacing w:line="276" w:lineRule="auto"/>
              <w:rPr>
                <w:b/>
                <w:sz w:val="20"/>
                <w:szCs w:val="20"/>
              </w:rPr>
            </w:pPr>
            <w:r w:rsidRPr="00DF5792">
              <w:rPr>
                <w:b/>
                <w:sz w:val="20"/>
                <w:szCs w:val="20"/>
              </w:rPr>
              <w:t>CICLO</w:t>
            </w:r>
          </w:p>
        </w:tc>
        <w:tc>
          <w:tcPr>
            <w:tcW w:w="2914" w:type="dxa"/>
            <w:vAlign w:val="center"/>
          </w:tcPr>
          <w:p w14:paraId="3CC7D960" w14:textId="77777777" w:rsidR="004F2AB0" w:rsidRPr="00DF5792" w:rsidRDefault="004F2AB0" w:rsidP="00186401">
            <w:pPr>
              <w:spacing w:line="276" w:lineRule="auto"/>
              <w:jc w:val="center"/>
              <w:rPr>
                <w:b/>
                <w:sz w:val="20"/>
                <w:szCs w:val="20"/>
              </w:rPr>
            </w:pPr>
            <w:r w:rsidRPr="00DF5792">
              <w:rPr>
                <w:b/>
                <w:sz w:val="20"/>
                <w:szCs w:val="20"/>
              </w:rPr>
              <w:t>VII</w:t>
            </w:r>
          </w:p>
        </w:tc>
      </w:tr>
      <w:tr w:rsidR="004F2AB0" w:rsidRPr="00DF5792" w14:paraId="3A3FC757" w14:textId="77777777" w:rsidTr="00186401">
        <w:trPr>
          <w:trHeight w:val="361"/>
          <w:jc w:val="center"/>
        </w:trPr>
        <w:tc>
          <w:tcPr>
            <w:tcW w:w="1985" w:type="dxa"/>
            <w:shd w:val="clear" w:color="auto" w:fill="auto"/>
            <w:vAlign w:val="center"/>
          </w:tcPr>
          <w:p w14:paraId="2A164B06" w14:textId="77777777" w:rsidR="004F2AB0" w:rsidRPr="00DF5792" w:rsidRDefault="004F2AB0" w:rsidP="00186401">
            <w:pPr>
              <w:spacing w:line="276" w:lineRule="auto"/>
              <w:rPr>
                <w:b/>
                <w:sz w:val="20"/>
                <w:szCs w:val="20"/>
              </w:rPr>
            </w:pPr>
            <w:r w:rsidRPr="00DF5792">
              <w:rPr>
                <w:b/>
                <w:sz w:val="20"/>
                <w:szCs w:val="20"/>
              </w:rPr>
              <w:t>HORAS</w:t>
            </w:r>
          </w:p>
        </w:tc>
        <w:tc>
          <w:tcPr>
            <w:tcW w:w="1916" w:type="dxa"/>
            <w:shd w:val="clear" w:color="auto" w:fill="auto"/>
            <w:vAlign w:val="center"/>
          </w:tcPr>
          <w:p w14:paraId="3448FA73" w14:textId="77777777" w:rsidR="004F2AB0" w:rsidRPr="00DF5792" w:rsidRDefault="004F2AB0" w:rsidP="00186401">
            <w:pPr>
              <w:rPr>
                <w:b/>
                <w:sz w:val="20"/>
                <w:szCs w:val="20"/>
              </w:rPr>
            </w:pPr>
            <w:r>
              <w:rPr>
                <w:b/>
                <w:sz w:val="20"/>
                <w:szCs w:val="20"/>
              </w:rPr>
              <w:t>5</w:t>
            </w:r>
          </w:p>
        </w:tc>
        <w:tc>
          <w:tcPr>
            <w:tcW w:w="2053" w:type="dxa"/>
            <w:gridSpan w:val="2"/>
            <w:shd w:val="clear" w:color="auto" w:fill="auto"/>
            <w:vAlign w:val="center"/>
          </w:tcPr>
          <w:p w14:paraId="6EBCDC60" w14:textId="77777777" w:rsidR="004F2AB0" w:rsidRPr="00DF5792" w:rsidRDefault="004F2AB0" w:rsidP="00186401">
            <w:pPr>
              <w:spacing w:line="276" w:lineRule="auto"/>
              <w:jc w:val="center"/>
              <w:rPr>
                <w:b/>
                <w:sz w:val="20"/>
                <w:szCs w:val="20"/>
              </w:rPr>
            </w:pPr>
            <w:r w:rsidRPr="00DF5792">
              <w:rPr>
                <w:b/>
                <w:sz w:val="20"/>
                <w:szCs w:val="20"/>
              </w:rPr>
              <w:t>GRADO</w:t>
            </w:r>
          </w:p>
        </w:tc>
        <w:tc>
          <w:tcPr>
            <w:tcW w:w="2126" w:type="dxa"/>
            <w:vAlign w:val="center"/>
          </w:tcPr>
          <w:p w14:paraId="5E5F3D78" w14:textId="77777777" w:rsidR="004F2AB0" w:rsidRPr="00DF5792" w:rsidRDefault="004F2AB0" w:rsidP="00186401">
            <w:pPr>
              <w:spacing w:line="276" w:lineRule="auto"/>
              <w:jc w:val="center"/>
              <w:rPr>
                <w:b/>
                <w:sz w:val="20"/>
                <w:szCs w:val="20"/>
              </w:rPr>
            </w:pPr>
            <w:r w:rsidRPr="00DF5792">
              <w:rPr>
                <w:b/>
                <w:sz w:val="20"/>
                <w:szCs w:val="20"/>
              </w:rPr>
              <w:t>4°</w:t>
            </w:r>
          </w:p>
        </w:tc>
        <w:tc>
          <w:tcPr>
            <w:tcW w:w="2693" w:type="dxa"/>
            <w:shd w:val="clear" w:color="auto" w:fill="auto"/>
            <w:vAlign w:val="center"/>
          </w:tcPr>
          <w:p w14:paraId="06C60255" w14:textId="77777777" w:rsidR="004F2AB0" w:rsidRPr="00DF5792" w:rsidRDefault="004F2AB0" w:rsidP="00186401">
            <w:pPr>
              <w:spacing w:line="276" w:lineRule="auto"/>
              <w:jc w:val="center"/>
              <w:rPr>
                <w:b/>
                <w:sz w:val="20"/>
                <w:szCs w:val="20"/>
              </w:rPr>
            </w:pPr>
            <w:r w:rsidRPr="00DF5792">
              <w:rPr>
                <w:b/>
                <w:sz w:val="20"/>
                <w:szCs w:val="20"/>
              </w:rPr>
              <w:t>SECCIÓN</w:t>
            </w:r>
          </w:p>
        </w:tc>
        <w:tc>
          <w:tcPr>
            <w:tcW w:w="2914" w:type="dxa"/>
            <w:vAlign w:val="center"/>
          </w:tcPr>
          <w:p w14:paraId="75543345" w14:textId="77777777" w:rsidR="004F2AB0" w:rsidRPr="00DF5792" w:rsidRDefault="004F2AB0" w:rsidP="00186401">
            <w:pPr>
              <w:spacing w:line="276" w:lineRule="auto"/>
              <w:rPr>
                <w:b/>
                <w:sz w:val="20"/>
                <w:szCs w:val="20"/>
              </w:rPr>
            </w:pPr>
            <w:r>
              <w:rPr>
                <w:b/>
                <w:sz w:val="20"/>
                <w:szCs w:val="20"/>
              </w:rPr>
              <w:t>ÚNICA</w:t>
            </w:r>
          </w:p>
        </w:tc>
      </w:tr>
      <w:tr w:rsidR="004F2AB0" w:rsidRPr="00DF5792" w14:paraId="4B0006CB" w14:textId="77777777" w:rsidTr="00186401">
        <w:trPr>
          <w:trHeight w:val="182"/>
          <w:jc w:val="center"/>
        </w:trPr>
        <w:tc>
          <w:tcPr>
            <w:tcW w:w="4893" w:type="dxa"/>
            <w:gridSpan w:val="3"/>
            <w:shd w:val="clear" w:color="auto" w:fill="auto"/>
            <w:vAlign w:val="center"/>
          </w:tcPr>
          <w:p w14:paraId="3BCF3663" w14:textId="77777777" w:rsidR="004F2AB0" w:rsidRPr="00DF5792" w:rsidRDefault="004F2AB0" w:rsidP="00186401">
            <w:pPr>
              <w:spacing w:line="276" w:lineRule="auto"/>
              <w:rPr>
                <w:b/>
                <w:sz w:val="20"/>
                <w:szCs w:val="20"/>
              </w:rPr>
            </w:pPr>
            <w:r w:rsidRPr="00DF5792">
              <w:rPr>
                <w:b/>
                <w:sz w:val="20"/>
                <w:szCs w:val="20"/>
              </w:rPr>
              <w:t>DOCENTE</w:t>
            </w:r>
          </w:p>
        </w:tc>
        <w:tc>
          <w:tcPr>
            <w:tcW w:w="8794" w:type="dxa"/>
            <w:gridSpan w:val="4"/>
            <w:vAlign w:val="center"/>
          </w:tcPr>
          <w:p w14:paraId="17664F61" w14:textId="77777777" w:rsidR="004F2AB0" w:rsidRPr="00DF5792" w:rsidRDefault="004F2AB0" w:rsidP="00186401">
            <w:pPr>
              <w:spacing w:line="276" w:lineRule="auto"/>
              <w:rPr>
                <w:b/>
                <w:sz w:val="20"/>
                <w:szCs w:val="20"/>
              </w:rPr>
            </w:pPr>
            <w:r>
              <w:rPr>
                <w:b/>
                <w:sz w:val="20"/>
                <w:szCs w:val="20"/>
              </w:rPr>
              <w:t>YDALIA MILUSKA RANILLA ARIAS</w:t>
            </w:r>
          </w:p>
        </w:tc>
      </w:tr>
      <w:tr w:rsidR="004F2AB0" w:rsidRPr="00DF5792" w14:paraId="601960A0" w14:textId="77777777" w:rsidTr="00186401">
        <w:trPr>
          <w:trHeight w:val="182"/>
          <w:jc w:val="center"/>
        </w:trPr>
        <w:tc>
          <w:tcPr>
            <w:tcW w:w="4893" w:type="dxa"/>
            <w:gridSpan w:val="3"/>
            <w:shd w:val="clear" w:color="auto" w:fill="auto"/>
            <w:vAlign w:val="center"/>
          </w:tcPr>
          <w:p w14:paraId="5B116952" w14:textId="77777777" w:rsidR="004F2AB0" w:rsidRPr="00DF5792" w:rsidRDefault="004F2AB0" w:rsidP="00186401">
            <w:pPr>
              <w:spacing w:line="276" w:lineRule="auto"/>
              <w:rPr>
                <w:b/>
                <w:sz w:val="20"/>
                <w:szCs w:val="20"/>
              </w:rPr>
            </w:pPr>
            <w:r w:rsidRPr="00DF5792">
              <w:rPr>
                <w:b/>
                <w:sz w:val="20"/>
                <w:szCs w:val="20"/>
              </w:rPr>
              <w:t>DIRECTOR</w:t>
            </w:r>
          </w:p>
        </w:tc>
        <w:tc>
          <w:tcPr>
            <w:tcW w:w="8794" w:type="dxa"/>
            <w:gridSpan w:val="4"/>
            <w:vAlign w:val="center"/>
          </w:tcPr>
          <w:p w14:paraId="460244E2" w14:textId="77777777" w:rsidR="004F2AB0" w:rsidRPr="00DF5792" w:rsidRDefault="004F2AB0" w:rsidP="00186401">
            <w:pPr>
              <w:spacing w:line="276" w:lineRule="auto"/>
              <w:rPr>
                <w:b/>
                <w:sz w:val="20"/>
                <w:szCs w:val="20"/>
              </w:rPr>
            </w:pPr>
            <w:r>
              <w:rPr>
                <w:b/>
                <w:sz w:val="20"/>
                <w:szCs w:val="20"/>
              </w:rPr>
              <w:t>PROF. PAUL SONCO MAMANI</w:t>
            </w:r>
          </w:p>
        </w:tc>
      </w:tr>
    </w:tbl>
    <w:p w14:paraId="489CC1C0" w14:textId="77777777" w:rsidR="004F2AB0" w:rsidRPr="00DF5792" w:rsidRDefault="004F2AB0" w:rsidP="004F2AB0">
      <w:pPr>
        <w:jc w:val="both"/>
        <w:rPr>
          <w:sz w:val="20"/>
          <w:szCs w:val="20"/>
          <w:lang w:val="es-PE"/>
        </w:rPr>
      </w:pPr>
    </w:p>
    <w:p w14:paraId="40C1C49B" w14:textId="77777777" w:rsidR="004F2AB0" w:rsidRPr="00DF5792" w:rsidRDefault="004F2AB0" w:rsidP="009762D3">
      <w:pPr>
        <w:numPr>
          <w:ilvl w:val="0"/>
          <w:numId w:val="4"/>
        </w:numPr>
        <w:tabs>
          <w:tab w:val="clear" w:pos="1080"/>
          <w:tab w:val="num" w:pos="240"/>
        </w:tabs>
        <w:ind w:left="240" w:hanging="240"/>
        <w:jc w:val="both"/>
        <w:rPr>
          <w:b/>
          <w:sz w:val="20"/>
          <w:szCs w:val="20"/>
          <w:lang w:val="es-PE"/>
        </w:rPr>
      </w:pPr>
      <w:r w:rsidRPr="00DF5792">
        <w:rPr>
          <w:b/>
          <w:sz w:val="20"/>
          <w:szCs w:val="20"/>
          <w:lang w:val="es-PE"/>
        </w:rPr>
        <w:t>DESCRIPCIÓN GENERAL</w:t>
      </w:r>
    </w:p>
    <w:p w14:paraId="64A050B0" w14:textId="77777777" w:rsidR="004F2AB0" w:rsidRPr="00DF5792" w:rsidRDefault="004F2AB0" w:rsidP="004F2AB0">
      <w:pPr>
        <w:pStyle w:val="Prrafodelista"/>
        <w:spacing w:after="0" w:line="240" w:lineRule="auto"/>
        <w:ind w:left="567"/>
        <w:jc w:val="both"/>
        <w:rPr>
          <w:rFonts w:ascii="Times New Roman" w:hAnsi="Times New Roman"/>
          <w:sz w:val="20"/>
          <w:szCs w:val="20"/>
        </w:rPr>
      </w:pPr>
      <w:r w:rsidRPr="00DF5792">
        <w:rPr>
          <w:rFonts w:ascii="Times New Roman" w:hAnsi="Times New Roman"/>
          <w:sz w:val="20"/>
          <w:szCs w:val="20"/>
        </w:rPr>
        <w:t>En el área de Comunicación del Cuarto Año de Secundaria, se busca consolidar los niveles de logro alcanzados en el sexto ciclo, en función de los estándares planteados en los desempeños y articular los niveles de logros correspondientes al séptimo ciclo.</w:t>
      </w:r>
    </w:p>
    <w:p w14:paraId="75445CBB" w14:textId="77777777" w:rsidR="004F2AB0" w:rsidRPr="00DF5792" w:rsidRDefault="004F2AB0" w:rsidP="004F2AB0">
      <w:pPr>
        <w:pStyle w:val="Prrafodelista"/>
        <w:spacing w:after="0" w:line="240" w:lineRule="auto"/>
        <w:ind w:left="567"/>
        <w:jc w:val="both"/>
        <w:rPr>
          <w:rFonts w:ascii="Times New Roman" w:hAnsi="Times New Roman"/>
          <w:sz w:val="20"/>
          <w:szCs w:val="20"/>
        </w:rPr>
      </w:pPr>
      <w:r w:rsidRPr="00DF5792">
        <w:rPr>
          <w:rFonts w:ascii="Times New Roman" w:hAnsi="Times New Roman"/>
          <w:sz w:val="20"/>
          <w:szCs w:val="20"/>
        </w:rPr>
        <w:t>En este grado, se espera que el estudiante:</w:t>
      </w:r>
    </w:p>
    <w:p w14:paraId="5AA6683E" w14:textId="77777777" w:rsidR="004F2AB0" w:rsidRPr="00DF5792" w:rsidRDefault="004F2AB0" w:rsidP="009762D3">
      <w:pPr>
        <w:pStyle w:val="Prrafodelista"/>
        <w:numPr>
          <w:ilvl w:val="0"/>
          <w:numId w:val="10"/>
        </w:numPr>
        <w:spacing w:after="0" w:line="240" w:lineRule="auto"/>
        <w:ind w:left="993" w:hanging="426"/>
        <w:jc w:val="both"/>
        <w:rPr>
          <w:rFonts w:ascii="Times New Roman" w:hAnsi="Times New Roman"/>
          <w:sz w:val="20"/>
          <w:szCs w:val="20"/>
        </w:rPr>
      </w:pPr>
      <w:r w:rsidRPr="00DF5792">
        <w:rPr>
          <w:rFonts w:ascii="Times New Roman" w:hAnsi="Times New Roman"/>
          <w:sz w:val="20"/>
          <w:szCs w:val="20"/>
        </w:rPr>
        <w:t xml:space="preserve">      Escuche atenta y comprensivamente los mensajes explícitos e implícitos de distintos interlocutores y se pueda expresar con claridad, haciendo uso de diversos recursos verbales y no verbales en diversas situaciones comunicativas.</w:t>
      </w:r>
    </w:p>
    <w:p w14:paraId="3CFA0B88" w14:textId="77777777" w:rsidR="004F2AB0" w:rsidRPr="00DF5792" w:rsidRDefault="004F2AB0" w:rsidP="009762D3">
      <w:pPr>
        <w:pStyle w:val="Prrafodelista"/>
        <w:numPr>
          <w:ilvl w:val="0"/>
          <w:numId w:val="10"/>
        </w:numPr>
        <w:spacing w:after="0" w:line="240" w:lineRule="auto"/>
        <w:ind w:left="993" w:hanging="426"/>
        <w:jc w:val="both"/>
        <w:rPr>
          <w:rFonts w:ascii="Times New Roman" w:hAnsi="Times New Roman"/>
          <w:sz w:val="20"/>
          <w:szCs w:val="20"/>
        </w:rPr>
      </w:pPr>
      <w:r w:rsidRPr="00DF5792">
        <w:rPr>
          <w:rFonts w:ascii="Times New Roman" w:hAnsi="Times New Roman"/>
          <w:sz w:val="20"/>
          <w:szCs w:val="20"/>
        </w:rPr>
        <w:t xml:space="preserve">      En cuanto a la comprensión de textos, se espera que lean comprensivamente textos con elementos complejos que desarrollan temas diversos con vocabulario variado y que integre información y realice inferencias a partir de la información explícita e implícita y complementaria de los textos que lee.</w:t>
      </w:r>
    </w:p>
    <w:p w14:paraId="5F9947A8" w14:textId="77777777" w:rsidR="004F2AB0" w:rsidRPr="00DF5792" w:rsidRDefault="004F2AB0" w:rsidP="009762D3">
      <w:pPr>
        <w:pStyle w:val="Prrafodelista"/>
        <w:numPr>
          <w:ilvl w:val="0"/>
          <w:numId w:val="10"/>
        </w:numPr>
        <w:spacing w:after="0" w:line="240" w:lineRule="auto"/>
        <w:ind w:left="993" w:hanging="426"/>
        <w:jc w:val="both"/>
        <w:rPr>
          <w:rFonts w:ascii="Times New Roman" w:hAnsi="Times New Roman"/>
          <w:sz w:val="20"/>
          <w:szCs w:val="20"/>
        </w:rPr>
      </w:pPr>
      <w:r w:rsidRPr="00DF5792">
        <w:rPr>
          <w:rFonts w:ascii="Times New Roman" w:hAnsi="Times New Roman"/>
          <w:sz w:val="20"/>
          <w:szCs w:val="20"/>
        </w:rPr>
        <w:t xml:space="preserve">      En cuanto al aspecto de producción, se espera que el estudiante produzca diversos tipos de textos a partir de sus conocimientos previos, organice sus ideas en torno a un tema e intercambie con sus pares, plantee su punto de vista y evalúe las ideas de los otros.</w:t>
      </w:r>
    </w:p>
    <w:p w14:paraId="165EDD69" w14:textId="77777777" w:rsidR="004F2AB0" w:rsidRPr="00DF5792" w:rsidRDefault="004F2AB0" w:rsidP="009762D3">
      <w:pPr>
        <w:pStyle w:val="Prrafodelista"/>
        <w:numPr>
          <w:ilvl w:val="0"/>
          <w:numId w:val="10"/>
        </w:numPr>
        <w:spacing w:after="0" w:line="240" w:lineRule="auto"/>
        <w:ind w:left="993" w:hanging="426"/>
        <w:jc w:val="both"/>
        <w:rPr>
          <w:rFonts w:ascii="Times New Roman" w:hAnsi="Times New Roman"/>
          <w:sz w:val="20"/>
          <w:szCs w:val="20"/>
        </w:rPr>
      </w:pPr>
      <w:r w:rsidRPr="00DF5792">
        <w:rPr>
          <w:rFonts w:ascii="Times New Roman" w:hAnsi="Times New Roman"/>
          <w:sz w:val="20"/>
          <w:szCs w:val="20"/>
        </w:rPr>
        <w:t xml:space="preserve">      Con respecto a la literatura, los estudiantes lograrán fortalecer su formación como lectores literarios, a través de experiencias que les permitan comprender y crear mundos representados, construir y cuestionar sentidos y utilizar estéticamente el lenguaje en textos literarios de diversos géneros y procedencias culturales.</w:t>
      </w:r>
    </w:p>
    <w:p w14:paraId="5060D5C4" w14:textId="77777777" w:rsidR="004F2AB0" w:rsidRPr="00DF5792" w:rsidRDefault="004F2AB0" w:rsidP="004F2AB0">
      <w:pPr>
        <w:ind w:left="567"/>
        <w:jc w:val="both"/>
        <w:rPr>
          <w:sz w:val="20"/>
          <w:szCs w:val="20"/>
        </w:rPr>
      </w:pPr>
      <w:r w:rsidRPr="00DF5792">
        <w:rPr>
          <w:sz w:val="20"/>
          <w:szCs w:val="20"/>
        </w:rPr>
        <w:t>Los niveles de logro que se alcance en cada una de ellas responderán a los estándares del VI, de tal modo que se consolidan los logros del ciclo anterior, pero con determinados avances respecto del siguiente. Para ello se tendrá como referencia los indicadores formulados para el grado en las JEC.</w:t>
      </w:r>
    </w:p>
    <w:p w14:paraId="2DF5AB21" w14:textId="77777777" w:rsidR="004F2AB0" w:rsidRPr="00DF5792" w:rsidRDefault="004F2AB0" w:rsidP="004F2AB0">
      <w:pPr>
        <w:jc w:val="both"/>
        <w:rPr>
          <w:b/>
          <w:sz w:val="20"/>
          <w:szCs w:val="20"/>
          <w:lang w:val="es-P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85"/>
        <w:gridCol w:w="3969"/>
        <w:gridCol w:w="8525"/>
      </w:tblGrid>
      <w:tr w:rsidR="004F2AB0" w:rsidRPr="00DF5792" w14:paraId="2CF14ED0" w14:textId="77777777" w:rsidTr="00186401">
        <w:trPr>
          <w:jc w:val="center"/>
        </w:trPr>
        <w:tc>
          <w:tcPr>
            <w:tcW w:w="1985" w:type="dxa"/>
            <w:shd w:val="clear" w:color="auto" w:fill="C0C0C0"/>
          </w:tcPr>
          <w:p w14:paraId="44B2CC2F" w14:textId="77777777" w:rsidR="004F2AB0" w:rsidRPr="00DF5792" w:rsidRDefault="004F2AB0" w:rsidP="00186401">
            <w:pPr>
              <w:pStyle w:val="Prrafodelista"/>
              <w:spacing w:after="0" w:line="240" w:lineRule="auto"/>
              <w:ind w:left="0"/>
              <w:jc w:val="center"/>
              <w:rPr>
                <w:rFonts w:ascii="Times New Roman" w:hAnsi="Times New Roman"/>
                <w:b/>
                <w:sz w:val="20"/>
                <w:szCs w:val="20"/>
              </w:rPr>
            </w:pPr>
            <w:r w:rsidRPr="00DF5792">
              <w:rPr>
                <w:rFonts w:ascii="Times New Roman" w:hAnsi="Times New Roman"/>
                <w:b/>
                <w:sz w:val="20"/>
                <w:szCs w:val="20"/>
              </w:rPr>
              <w:t>COMPETENCIAS</w:t>
            </w:r>
          </w:p>
        </w:tc>
        <w:tc>
          <w:tcPr>
            <w:tcW w:w="3969" w:type="dxa"/>
            <w:shd w:val="clear" w:color="auto" w:fill="C0C0C0"/>
          </w:tcPr>
          <w:p w14:paraId="1A4FED96" w14:textId="77777777" w:rsidR="004F2AB0" w:rsidRPr="00DF5792" w:rsidRDefault="004F2AB0" w:rsidP="00186401">
            <w:pPr>
              <w:pStyle w:val="Prrafodelista"/>
              <w:spacing w:after="0" w:line="240" w:lineRule="auto"/>
              <w:ind w:left="0"/>
              <w:jc w:val="center"/>
              <w:rPr>
                <w:rFonts w:ascii="Times New Roman" w:hAnsi="Times New Roman"/>
                <w:b/>
                <w:sz w:val="20"/>
                <w:szCs w:val="20"/>
              </w:rPr>
            </w:pPr>
            <w:r w:rsidRPr="00DF5792">
              <w:rPr>
                <w:rFonts w:ascii="Times New Roman" w:hAnsi="Times New Roman"/>
                <w:b/>
                <w:sz w:val="20"/>
                <w:szCs w:val="20"/>
              </w:rPr>
              <w:t>CAPACIDADES</w:t>
            </w:r>
          </w:p>
        </w:tc>
        <w:tc>
          <w:tcPr>
            <w:tcW w:w="8525" w:type="dxa"/>
            <w:shd w:val="clear" w:color="auto" w:fill="C0C0C0"/>
          </w:tcPr>
          <w:p w14:paraId="075A440D" w14:textId="77777777" w:rsidR="004F2AB0" w:rsidRPr="00DF5792" w:rsidRDefault="004F2AB0" w:rsidP="00186401">
            <w:pPr>
              <w:pStyle w:val="Prrafodelista"/>
              <w:spacing w:after="0" w:line="240" w:lineRule="auto"/>
              <w:ind w:left="0"/>
              <w:jc w:val="center"/>
              <w:rPr>
                <w:rFonts w:ascii="Times New Roman" w:hAnsi="Times New Roman"/>
                <w:b/>
                <w:sz w:val="20"/>
                <w:szCs w:val="20"/>
              </w:rPr>
            </w:pPr>
            <w:r w:rsidRPr="00DF5792">
              <w:rPr>
                <w:rFonts w:ascii="Times New Roman" w:hAnsi="Times New Roman"/>
                <w:b/>
                <w:sz w:val="20"/>
                <w:szCs w:val="20"/>
              </w:rPr>
              <w:t xml:space="preserve">ESTÁNDARES DE APRENDIZAJE DE LAS COMPETENCIAS EN COMUNICACIÓN  </w:t>
            </w:r>
          </w:p>
        </w:tc>
      </w:tr>
      <w:tr w:rsidR="004F2AB0" w:rsidRPr="00DF5792" w14:paraId="32714651" w14:textId="77777777" w:rsidTr="00186401">
        <w:trPr>
          <w:jc w:val="center"/>
        </w:trPr>
        <w:tc>
          <w:tcPr>
            <w:tcW w:w="1985" w:type="dxa"/>
            <w:shd w:val="clear" w:color="auto" w:fill="auto"/>
            <w:vAlign w:val="center"/>
          </w:tcPr>
          <w:p w14:paraId="40693BDB" w14:textId="77777777" w:rsidR="004F2AB0" w:rsidRPr="00DF5792" w:rsidRDefault="004F2AB0" w:rsidP="00186401">
            <w:pPr>
              <w:pStyle w:val="Prrafodelista"/>
              <w:spacing w:after="0" w:line="240" w:lineRule="auto"/>
              <w:ind w:left="0"/>
              <w:jc w:val="center"/>
              <w:rPr>
                <w:rFonts w:ascii="Times New Roman" w:hAnsi="Times New Roman"/>
                <w:b/>
                <w:sz w:val="20"/>
                <w:szCs w:val="20"/>
              </w:rPr>
            </w:pPr>
            <w:r w:rsidRPr="00DF5792">
              <w:rPr>
                <w:rFonts w:ascii="Times New Roman" w:hAnsi="Times New Roman"/>
                <w:b/>
                <w:sz w:val="20"/>
                <w:szCs w:val="20"/>
              </w:rPr>
              <w:lastRenderedPageBreak/>
              <w:t>SE COMUNICA ORALMENTE EN SU LENGUA MATERNA</w:t>
            </w:r>
          </w:p>
        </w:tc>
        <w:tc>
          <w:tcPr>
            <w:tcW w:w="3969" w:type="dxa"/>
            <w:vAlign w:val="center"/>
          </w:tcPr>
          <w:p w14:paraId="202A268A" w14:textId="77777777" w:rsidR="004F2AB0" w:rsidRPr="00DF5792" w:rsidRDefault="004F2AB0" w:rsidP="00186401">
            <w:pPr>
              <w:numPr>
                <w:ilvl w:val="0"/>
                <w:numId w:val="1"/>
              </w:numPr>
              <w:tabs>
                <w:tab w:val="clear" w:pos="720"/>
                <w:tab w:val="num" w:pos="262"/>
              </w:tabs>
              <w:ind w:left="262" w:hanging="240"/>
              <w:jc w:val="both"/>
              <w:rPr>
                <w:sz w:val="20"/>
                <w:szCs w:val="20"/>
                <w:lang w:val="es-PE"/>
              </w:rPr>
            </w:pPr>
            <w:r w:rsidRPr="00DF5792">
              <w:rPr>
                <w:sz w:val="20"/>
                <w:szCs w:val="20"/>
                <w:lang w:val="es-PE"/>
              </w:rPr>
              <w:t xml:space="preserve">Obtiene información del texto oral. </w:t>
            </w:r>
          </w:p>
          <w:p w14:paraId="0C1537C7" w14:textId="77777777" w:rsidR="004F2AB0" w:rsidRPr="00DF5792" w:rsidRDefault="004F2AB0" w:rsidP="00186401">
            <w:pPr>
              <w:numPr>
                <w:ilvl w:val="0"/>
                <w:numId w:val="1"/>
              </w:numPr>
              <w:tabs>
                <w:tab w:val="clear" w:pos="720"/>
                <w:tab w:val="num" w:pos="262"/>
              </w:tabs>
              <w:ind w:left="262" w:hanging="240"/>
              <w:jc w:val="both"/>
              <w:rPr>
                <w:sz w:val="20"/>
                <w:szCs w:val="20"/>
                <w:lang w:val="es-PE"/>
              </w:rPr>
            </w:pPr>
            <w:r w:rsidRPr="00DF5792">
              <w:rPr>
                <w:sz w:val="20"/>
                <w:szCs w:val="20"/>
                <w:lang w:val="es-PE"/>
              </w:rPr>
              <w:t xml:space="preserve">Infiere e interpreta información del texto oral. </w:t>
            </w:r>
          </w:p>
          <w:p w14:paraId="25099740" w14:textId="77777777" w:rsidR="004F2AB0" w:rsidRPr="00DF5792" w:rsidRDefault="004F2AB0" w:rsidP="00186401">
            <w:pPr>
              <w:numPr>
                <w:ilvl w:val="0"/>
                <w:numId w:val="1"/>
              </w:numPr>
              <w:tabs>
                <w:tab w:val="clear" w:pos="720"/>
                <w:tab w:val="num" w:pos="262"/>
              </w:tabs>
              <w:ind w:left="262" w:hanging="240"/>
              <w:jc w:val="both"/>
              <w:rPr>
                <w:sz w:val="20"/>
                <w:szCs w:val="20"/>
                <w:lang w:val="es-PE"/>
              </w:rPr>
            </w:pPr>
            <w:r w:rsidRPr="00DF5792">
              <w:rPr>
                <w:sz w:val="20"/>
                <w:szCs w:val="20"/>
                <w:lang w:val="es-PE"/>
              </w:rPr>
              <w:t xml:space="preserve">Adecua, organiza y desarrolla las ideas de forma coherente y cohesionada. </w:t>
            </w:r>
          </w:p>
          <w:p w14:paraId="7BFC3070" w14:textId="77777777" w:rsidR="004F2AB0" w:rsidRPr="00DF5792" w:rsidRDefault="004F2AB0" w:rsidP="00186401">
            <w:pPr>
              <w:numPr>
                <w:ilvl w:val="0"/>
                <w:numId w:val="1"/>
              </w:numPr>
              <w:tabs>
                <w:tab w:val="clear" w:pos="720"/>
                <w:tab w:val="num" w:pos="262"/>
              </w:tabs>
              <w:ind w:left="262" w:hanging="240"/>
              <w:jc w:val="both"/>
              <w:rPr>
                <w:sz w:val="20"/>
                <w:szCs w:val="20"/>
                <w:lang w:val="es-PE"/>
              </w:rPr>
            </w:pPr>
            <w:r w:rsidRPr="00DF5792">
              <w:rPr>
                <w:sz w:val="20"/>
                <w:szCs w:val="20"/>
                <w:lang w:val="es-PE"/>
              </w:rPr>
              <w:t xml:space="preserve">Utiliza recursos no verbales y paraverbales de forma estratégica. </w:t>
            </w:r>
          </w:p>
          <w:p w14:paraId="14DB2FC0" w14:textId="77777777" w:rsidR="004F2AB0" w:rsidRPr="00DF5792" w:rsidRDefault="004F2AB0" w:rsidP="00186401">
            <w:pPr>
              <w:numPr>
                <w:ilvl w:val="0"/>
                <w:numId w:val="1"/>
              </w:numPr>
              <w:tabs>
                <w:tab w:val="clear" w:pos="720"/>
                <w:tab w:val="num" w:pos="262"/>
              </w:tabs>
              <w:ind w:left="262" w:hanging="240"/>
              <w:jc w:val="both"/>
              <w:rPr>
                <w:sz w:val="20"/>
                <w:szCs w:val="20"/>
                <w:lang w:val="es-PE"/>
              </w:rPr>
            </w:pPr>
            <w:r w:rsidRPr="00DF5792">
              <w:rPr>
                <w:sz w:val="20"/>
                <w:szCs w:val="20"/>
                <w:lang w:val="es-PE"/>
              </w:rPr>
              <w:t xml:space="preserve">Interactúa estratégicamente con distintos interlocutores. </w:t>
            </w:r>
          </w:p>
          <w:p w14:paraId="37C3A45A" w14:textId="77777777" w:rsidR="004F2AB0" w:rsidRPr="00DF5792" w:rsidRDefault="004F2AB0" w:rsidP="00186401">
            <w:pPr>
              <w:numPr>
                <w:ilvl w:val="0"/>
                <w:numId w:val="1"/>
              </w:numPr>
              <w:tabs>
                <w:tab w:val="clear" w:pos="720"/>
                <w:tab w:val="num" w:pos="262"/>
              </w:tabs>
              <w:ind w:left="262" w:hanging="240"/>
              <w:jc w:val="both"/>
              <w:rPr>
                <w:sz w:val="20"/>
                <w:szCs w:val="20"/>
                <w:lang w:val="es-PE"/>
              </w:rPr>
            </w:pPr>
            <w:r w:rsidRPr="00DF5792">
              <w:rPr>
                <w:sz w:val="20"/>
                <w:szCs w:val="20"/>
                <w:lang w:val="es-PE"/>
              </w:rPr>
              <w:t xml:space="preserve">Reflexiona y evalúa la forma, el contenido y contexto del texto oral. </w:t>
            </w:r>
          </w:p>
        </w:tc>
        <w:tc>
          <w:tcPr>
            <w:tcW w:w="8525" w:type="dxa"/>
          </w:tcPr>
          <w:p w14:paraId="6784F519" w14:textId="77777777" w:rsidR="004F2AB0" w:rsidRPr="00DF5792" w:rsidRDefault="004F2AB0" w:rsidP="00186401">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DF5792">
              <w:rPr>
                <w:rFonts w:ascii="Times New Roman" w:hAnsi="Times New Roman"/>
                <w:sz w:val="20"/>
                <w:szCs w:val="20"/>
              </w:rPr>
              <w:t xml:space="preserve">Se comunica oralmente mediante diversos tipos de textos; infiere información relevante y conclusiones e interpreta la intención del interlocutor y las relaciones de poder en discursos que contienen sesgos, falacias y ambigüedades. </w:t>
            </w:r>
          </w:p>
          <w:p w14:paraId="72BBA934" w14:textId="77777777" w:rsidR="004F2AB0" w:rsidRPr="00DF5792" w:rsidRDefault="004F2AB0" w:rsidP="00186401">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DF5792">
              <w:rPr>
                <w:rFonts w:ascii="Times New Roman" w:hAnsi="Times New Roman"/>
                <w:sz w:val="20"/>
                <w:szCs w:val="20"/>
              </w:rPr>
              <w:t xml:space="preserve">Se expresa adecuándose a situaciones comunicativas formales e informales y a los géneros discursivos orales en que participa. </w:t>
            </w:r>
          </w:p>
          <w:p w14:paraId="24572A07" w14:textId="77777777" w:rsidR="004F2AB0" w:rsidRPr="00DF5792" w:rsidRDefault="004F2AB0" w:rsidP="00186401">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DF5792">
              <w:rPr>
                <w:rFonts w:ascii="Times New Roman" w:hAnsi="Times New Roman"/>
                <w:sz w:val="20"/>
                <w:szCs w:val="20"/>
              </w:rPr>
              <w:t xml:space="preserve">Organiza y desarrolla sus ideas en torno a un tema y las relaciona mediante el uso de diversos recursos cohesivos; incorpora un vocabulario especializado y enfatiza los significados mediante el uso de recursos no verbales y paraverbales. </w:t>
            </w:r>
          </w:p>
          <w:p w14:paraId="3EF40504" w14:textId="77777777" w:rsidR="004F2AB0" w:rsidRPr="00DF5792" w:rsidRDefault="004F2AB0" w:rsidP="00186401">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DF5792">
              <w:rPr>
                <w:rFonts w:ascii="Times New Roman" w:hAnsi="Times New Roman"/>
                <w:sz w:val="20"/>
                <w:szCs w:val="20"/>
              </w:rPr>
              <w:t xml:space="preserve">Reflexiona sobre el texto y evalúa la validez de la información y su efecto en los interlocutores, de acuerdo a sus conocimientos, fuentes de información y al contexto sociocultural. En un intercambio, hace contribuciones relevantes y evalúa las ideas de los otros para contraargumentar, eligiendo estratégicamente cómo y en qué momento participa. </w:t>
            </w:r>
          </w:p>
        </w:tc>
      </w:tr>
      <w:tr w:rsidR="004F2AB0" w:rsidRPr="00DF5792" w14:paraId="3D546711" w14:textId="77777777" w:rsidTr="00186401">
        <w:trPr>
          <w:jc w:val="center"/>
        </w:trPr>
        <w:tc>
          <w:tcPr>
            <w:tcW w:w="1985" w:type="dxa"/>
            <w:shd w:val="clear" w:color="auto" w:fill="auto"/>
            <w:vAlign w:val="center"/>
          </w:tcPr>
          <w:p w14:paraId="3EA35F6D" w14:textId="77777777" w:rsidR="004F2AB0" w:rsidRPr="00DF5792" w:rsidRDefault="004F2AB0" w:rsidP="00186401">
            <w:pPr>
              <w:pStyle w:val="Prrafodelista"/>
              <w:spacing w:after="0" w:line="240" w:lineRule="auto"/>
              <w:ind w:left="0"/>
              <w:jc w:val="center"/>
              <w:rPr>
                <w:rFonts w:ascii="Times New Roman" w:hAnsi="Times New Roman"/>
                <w:b/>
                <w:sz w:val="20"/>
                <w:szCs w:val="20"/>
              </w:rPr>
            </w:pPr>
            <w:r w:rsidRPr="00DF5792">
              <w:rPr>
                <w:rFonts w:ascii="Times New Roman" w:hAnsi="Times New Roman"/>
                <w:b/>
                <w:sz w:val="20"/>
                <w:szCs w:val="20"/>
              </w:rPr>
              <w:t>LEE DIVERSOS TIPOS DE TEXTOS ESCRITOS EN LENGUA MATERNA</w:t>
            </w:r>
          </w:p>
        </w:tc>
        <w:tc>
          <w:tcPr>
            <w:tcW w:w="3969" w:type="dxa"/>
            <w:vAlign w:val="center"/>
          </w:tcPr>
          <w:p w14:paraId="1C90B5D0" w14:textId="77777777" w:rsidR="004F2AB0" w:rsidRPr="00DF5792" w:rsidRDefault="004F2AB0" w:rsidP="00186401">
            <w:pPr>
              <w:numPr>
                <w:ilvl w:val="0"/>
                <w:numId w:val="1"/>
              </w:numPr>
              <w:tabs>
                <w:tab w:val="clear" w:pos="720"/>
                <w:tab w:val="num" w:pos="262"/>
              </w:tabs>
              <w:ind w:left="262" w:hanging="240"/>
              <w:jc w:val="both"/>
              <w:rPr>
                <w:sz w:val="20"/>
                <w:szCs w:val="20"/>
                <w:lang w:val="es-PE"/>
              </w:rPr>
            </w:pPr>
            <w:r w:rsidRPr="00DF5792">
              <w:rPr>
                <w:sz w:val="20"/>
                <w:szCs w:val="20"/>
                <w:lang w:val="es-PE"/>
              </w:rPr>
              <w:t xml:space="preserve">Obtiene información del texto escrito. </w:t>
            </w:r>
          </w:p>
          <w:p w14:paraId="769B9E89" w14:textId="77777777" w:rsidR="004F2AB0" w:rsidRPr="00DF5792" w:rsidRDefault="004F2AB0" w:rsidP="00186401">
            <w:pPr>
              <w:numPr>
                <w:ilvl w:val="0"/>
                <w:numId w:val="1"/>
              </w:numPr>
              <w:tabs>
                <w:tab w:val="clear" w:pos="720"/>
                <w:tab w:val="num" w:pos="262"/>
              </w:tabs>
              <w:ind w:left="262" w:hanging="240"/>
              <w:jc w:val="both"/>
              <w:rPr>
                <w:sz w:val="20"/>
                <w:szCs w:val="20"/>
                <w:lang w:val="es-PE"/>
              </w:rPr>
            </w:pPr>
            <w:r w:rsidRPr="00DF5792">
              <w:rPr>
                <w:sz w:val="20"/>
                <w:szCs w:val="20"/>
                <w:lang w:val="es-PE"/>
              </w:rPr>
              <w:t>Infiere e interpreta información del texto.</w:t>
            </w:r>
          </w:p>
          <w:p w14:paraId="4B1DF3E4" w14:textId="77777777" w:rsidR="004F2AB0" w:rsidRPr="00DF5792" w:rsidRDefault="004F2AB0" w:rsidP="00186401">
            <w:pPr>
              <w:numPr>
                <w:ilvl w:val="0"/>
                <w:numId w:val="1"/>
              </w:numPr>
              <w:tabs>
                <w:tab w:val="clear" w:pos="720"/>
                <w:tab w:val="num" w:pos="262"/>
              </w:tabs>
              <w:ind w:left="262" w:hanging="240"/>
              <w:jc w:val="both"/>
              <w:rPr>
                <w:sz w:val="20"/>
                <w:szCs w:val="20"/>
                <w:lang w:val="es-PE"/>
              </w:rPr>
            </w:pPr>
            <w:r w:rsidRPr="00DF5792">
              <w:rPr>
                <w:sz w:val="20"/>
                <w:szCs w:val="20"/>
                <w:lang w:val="es-PE"/>
              </w:rPr>
              <w:t xml:space="preserve">Reflexiona y evalúa la forma, el contenido y contexto del texto. </w:t>
            </w:r>
          </w:p>
        </w:tc>
        <w:tc>
          <w:tcPr>
            <w:tcW w:w="8525" w:type="dxa"/>
          </w:tcPr>
          <w:p w14:paraId="57225110" w14:textId="77777777" w:rsidR="004F2AB0" w:rsidRPr="00DF5792" w:rsidRDefault="004F2AB0" w:rsidP="00186401">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DF5792">
              <w:rPr>
                <w:rFonts w:ascii="Times New Roman" w:hAnsi="Times New Roman"/>
                <w:sz w:val="20"/>
                <w:szCs w:val="20"/>
              </w:rPr>
              <w:t xml:space="preserve">Lee diversos tipos de textos con estructuras complejas, vocabulario variado y especializado. </w:t>
            </w:r>
          </w:p>
          <w:p w14:paraId="5A8CA77B" w14:textId="77777777" w:rsidR="004F2AB0" w:rsidRPr="00DF5792" w:rsidRDefault="004F2AB0" w:rsidP="00186401">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DF5792">
              <w:rPr>
                <w:rFonts w:ascii="Times New Roman" w:hAnsi="Times New Roman"/>
                <w:sz w:val="20"/>
                <w:szCs w:val="20"/>
              </w:rPr>
              <w:t xml:space="preserve">Integra información contrapuesta y ambigua que está en distintas partes del texto. </w:t>
            </w:r>
          </w:p>
          <w:p w14:paraId="6101FD43" w14:textId="77777777" w:rsidR="004F2AB0" w:rsidRPr="00DF5792" w:rsidRDefault="004F2AB0" w:rsidP="00186401">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DF5792">
              <w:rPr>
                <w:rFonts w:ascii="Times New Roman" w:hAnsi="Times New Roman"/>
                <w:sz w:val="20"/>
                <w:szCs w:val="20"/>
              </w:rPr>
              <w:t xml:space="preserve">Interpreta el texto considerando información relevante y de detalle para construir su sentido global, valiéndose de otros textos y reconociendo distintas posturas y sentidos.  </w:t>
            </w:r>
          </w:p>
          <w:p w14:paraId="245DDC8B" w14:textId="77777777" w:rsidR="004F2AB0" w:rsidRPr="00DF5792" w:rsidRDefault="004F2AB0" w:rsidP="00186401">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DF5792">
              <w:rPr>
                <w:rFonts w:ascii="Times New Roman" w:hAnsi="Times New Roman"/>
                <w:sz w:val="20"/>
                <w:szCs w:val="20"/>
              </w:rPr>
              <w:t xml:space="preserve">Reflexiona sobre formas y contenidos del texto y asume una posición sobre las relaciones de poder que este presenta. </w:t>
            </w:r>
          </w:p>
          <w:p w14:paraId="3FE274DF" w14:textId="77777777" w:rsidR="004F2AB0" w:rsidRPr="00DF5792" w:rsidRDefault="004F2AB0" w:rsidP="00186401">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DF5792">
              <w:rPr>
                <w:rFonts w:ascii="Times New Roman" w:hAnsi="Times New Roman"/>
                <w:sz w:val="20"/>
                <w:szCs w:val="20"/>
              </w:rPr>
              <w:t xml:space="preserve">Evalúa el uso del lenguaje, la validez de la información, el estilo del texto, la intención de </w:t>
            </w:r>
            <w:proofErr w:type="gramStart"/>
            <w:r w:rsidRPr="00DF5792">
              <w:rPr>
                <w:rFonts w:ascii="Times New Roman" w:hAnsi="Times New Roman"/>
                <w:sz w:val="20"/>
                <w:szCs w:val="20"/>
              </w:rPr>
              <w:t>estrategias  discursivas</w:t>
            </w:r>
            <w:proofErr w:type="gramEnd"/>
            <w:r w:rsidRPr="00DF5792">
              <w:rPr>
                <w:rFonts w:ascii="Times New Roman" w:hAnsi="Times New Roman"/>
                <w:sz w:val="20"/>
                <w:szCs w:val="20"/>
              </w:rPr>
              <w:t xml:space="preserve"> y recursos textuales. </w:t>
            </w:r>
          </w:p>
          <w:p w14:paraId="6DAA6793" w14:textId="77777777" w:rsidR="004F2AB0" w:rsidRPr="00DF5792" w:rsidRDefault="004F2AB0" w:rsidP="00186401">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DF5792">
              <w:rPr>
                <w:rFonts w:ascii="Times New Roman" w:hAnsi="Times New Roman"/>
                <w:sz w:val="20"/>
                <w:szCs w:val="20"/>
              </w:rPr>
              <w:t xml:space="preserve">Explica el efecto del texto en el lector a partir de su conocimiento y del contexto sociocultural en el que fue escrito. </w:t>
            </w:r>
          </w:p>
        </w:tc>
      </w:tr>
      <w:tr w:rsidR="004F2AB0" w:rsidRPr="00DF5792" w14:paraId="2F7BF541" w14:textId="77777777" w:rsidTr="00186401">
        <w:trPr>
          <w:jc w:val="center"/>
        </w:trPr>
        <w:tc>
          <w:tcPr>
            <w:tcW w:w="1985" w:type="dxa"/>
            <w:shd w:val="clear" w:color="auto" w:fill="auto"/>
            <w:vAlign w:val="center"/>
          </w:tcPr>
          <w:p w14:paraId="6A02C9F8" w14:textId="77777777" w:rsidR="004F2AB0" w:rsidRPr="00DF5792" w:rsidRDefault="004F2AB0" w:rsidP="00186401">
            <w:pPr>
              <w:pStyle w:val="Prrafodelista"/>
              <w:spacing w:after="0" w:line="240" w:lineRule="auto"/>
              <w:ind w:left="0"/>
              <w:jc w:val="center"/>
              <w:rPr>
                <w:rFonts w:ascii="Times New Roman" w:hAnsi="Times New Roman"/>
                <w:b/>
                <w:sz w:val="20"/>
                <w:szCs w:val="20"/>
              </w:rPr>
            </w:pPr>
            <w:r w:rsidRPr="00DF5792">
              <w:rPr>
                <w:rFonts w:ascii="Times New Roman" w:hAnsi="Times New Roman"/>
                <w:b/>
                <w:sz w:val="20"/>
                <w:szCs w:val="20"/>
              </w:rPr>
              <w:t>ESCRIBE DIVERSOS TIPOS DE TEXTOS EN LENGUA MATERNA</w:t>
            </w:r>
          </w:p>
        </w:tc>
        <w:tc>
          <w:tcPr>
            <w:tcW w:w="3969" w:type="dxa"/>
            <w:vAlign w:val="center"/>
          </w:tcPr>
          <w:p w14:paraId="080B2449" w14:textId="77777777" w:rsidR="004F2AB0" w:rsidRPr="00DF5792" w:rsidRDefault="004F2AB0" w:rsidP="00186401">
            <w:pPr>
              <w:numPr>
                <w:ilvl w:val="0"/>
                <w:numId w:val="2"/>
              </w:numPr>
              <w:tabs>
                <w:tab w:val="clear" w:pos="720"/>
                <w:tab w:val="num" w:pos="262"/>
              </w:tabs>
              <w:ind w:left="262" w:hanging="240"/>
              <w:jc w:val="both"/>
              <w:rPr>
                <w:sz w:val="20"/>
                <w:szCs w:val="20"/>
                <w:lang w:val="es-PE"/>
              </w:rPr>
            </w:pPr>
            <w:r w:rsidRPr="00DF5792">
              <w:rPr>
                <w:sz w:val="20"/>
                <w:szCs w:val="20"/>
                <w:lang w:val="es-PE"/>
              </w:rPr>
              <w:t xml:space="preserve">Adecua el texto a la situación comunicativa. </w:t>
            </w:r>
          </w:p>
          <w:p w14:paraId="2E7BBB4B" w14:textId="77777777" w:rsidR="004F2AB0" w:rsidRPr="00DF5792" w:rsidRDefault="004F2AB0" w:rsidP="00186401">
            <w:pPr>
              <w:numPr>
                <w:ilvl w:val="0"/>
                <w:numId w:val="2"/>
              </w:numPr>
              <w:tabs>
                <w:tab w:val="clear" w:pos="720"/>
                <w:tab w:val="num" w:pos="262"/>
              </w:tabs>
              <w:ind w:left="262" w:hanging="240"/>
              <w:jc w:val="both"/>
              <w:rPr>
                <w:sz w:val="20"/>
                <w:szCs w:val="20"/>
                <w:lang w:val="es-PE"/>
              </w:rPr>
            </w:pPr>
            <w:r w:rsidRPr="00DF5792">
              <w:rPr>
                <w:sz w:val="20"/>
                <w:szCs w:val="20"/>
                <w:lang w:val="es-PE"/>
              </w:rPr>
              <w:t xml:space="preserve">Organiza y desarrolla las ideas de forma coherente y cohesionada. </w:t>
            </w:r>
          </w:p>
          <w:p w14:paraId="5BCCFD9E" w14:textId="77777777" w:rsidR="004F2AB0" w:rsidRPr="00DF5792" w:rsidRDefault="004F2AB0" w:rsidP="00186401">
            <w:pPr>
              <w:numPr>
                <w:ilvl w:val="0"/>
                <w:numId w:val="2"/>
              </w:numPr>
              <w:tabs>
                <w:tab w:val="clear" w:pos="720"/>
                <w:tab w:val="num" w:pos="262"/>
              </w:tabs>
              <w:ind w:left="262" w:hanging="240"/>
              <w:jc w:val="both"/>
              <w:rPr>
                <w:sz w:val="20"/>
                <w:szCs w:val="20"/>
                <w:lang w:val="es-PE"/>
              </w:rPr>
            </w:pPr>
            <w:r w:rsidRPr="00DF5792">
              <w:rPr>
                <w:sz w:val="20"/>
                <w:szCs w:val="20"/>
                <w:lang w:val="es-PE"/>
              </w:rPr>
              <w:t xml:space="preserve">Utiliza convenciones del lenguaje escrito de forma pertinente. </w:t>
            </w:r>
          </w:p>
          <w:p w14:paraId="622A7A47" w14:textId="77777777" w:rsidR="004F2AB0" w:rsidRPr="00DF5792" w:rsidRDefault="004F2AB0" w:rsidP="00186401">
            <w:pPr>
              <w:numPr>
                <w:ilvl w:val="0"/>
                <w:numId w:val="2"/>
              </w:numPr>
              <w:tabs>
                <w:tab w:val="clear" w:pos="720"/>
                <w:tab w:val="num" w:pos="262"/>
              </w:tabs>
              <w:ind w:left="262" w:hanging="240"/>
              <w:jc w:val="both"/>
              <w:rPr>
                <w:sz w:val="20"/>
                <w:szCs w:val="20"/>
                <w:lang w:val="es-PE"/>
              </w:rPr>
            </w:pPr>
            <w:r w:rsidRPr="00DF5792">
              <w:rPr>
                <w:sz w:val="20"/>
                <w:szCs w:val="20"/>
                <w:lang w:val="es-PE"/>
              </w:rPr>
              <w:t xml:space="preserve">Reflexiona y evalúa la forma, el contenido y contexto del texto escrito. </w:t>
            </w:r>
          </w:p>
        </w:tc>
        <w:tc>
          <w:tcPr>
            <w:tcW w:w="8525" w:type="dxa"/>
          </w:tcPr>
          <w:p w14:paraId="12A1D481" w14:textId="77777777" w:rsidR="004F2AB0" w:rsidRPr="00DF5792" w:rsidRDefault="004F2AB0" w:rsidP="00186401">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DF5792">
              <w:rPr>
                <w:rFonts w:ascii="Times New Roman" w:hAnsi="Times New Roman"/>
                <w:sz w:val="20"/>
                <w:szCs w:val="20"/>
              </w:rPr>
              <w:t xml:space="preserve">Escribe diversos tipos de textos de forma reflexiva. </w:t>
            </w:r>
          </w:p>
          <w:p w14:paraId="6562231E" w14:textId="77777777" w:rsidR="004F2AB0" w:rsidRPr="00DF5792" w:rsidRDefault="004F2AB0" w:rsidP="00186401">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DF5792">
              <w:rPr>
                <w:rFonts w:ascii="Times New Roman" w:hAnsi="Times New Roman"/>
                <w:sz w:val="20"/>
                <w:szCs w:val="20"/>
              </w:rPr>
              <w:t xml:space="preserve">Adecua su contexto al destinatario, propósito y el registro </w:t>
            </w:r>
            <w:proofErr w:type="gramStart"/>
            <w:r w:rsidRPr="00DF5792">
              <w:rPr>
                <w:rFonts w:ascii="Times New Roman" w:hAnsi="Times New Roman"/>
                <w:sz w:val="20"/>
                <w:szCs w:val="20"/>
              </w:rPr>
              <w:t>a  partir</w:t>
            </w:r>
            <w:proofErr w:type="gramEnd"/>
            <w:r w:rsidRPr="00DF5792">
              <w:rPr>
                <w:rFonts w:ascii="Times New Roman" w:hAnsi="Times New Roman"/>
                <w:sz w:val="20"/>
                <w:szCs w:val="20"/>
              </w:rPr>
              <w:t xml:space="preserve"> de su experiencia previa, de fuentes de información complementarias y divergentes, y de su conocimiento del contexto histórico y sociocultural.</w:t>
            </w:r>
          </w:p>
          <w:p w14:paraId="00EA0FF7" w14:textId="77777777" w:rsidR="004F2AB0" w:rsidRPr="00DF5792" w:rsidRDefault="004F2AB0" w:rsidP="00186401">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DF5792">
              <w:rPr>
                <w:rFonts w:ascii="Times New Roman" w:hAnsi="Times New Roman"/>
                <w:sz w:val="20"/>
                <w:szCs w:val="20"/>
              </w:rPr>
              <w:t xml:space="preserve">Organiza y desarrolla lógicamente las ideas en torno a un tema, y </w:t>
            </w:r>
            <w:proofErr w:type="gramStart"/>
            <w:r w:rsidRPr="00DF5792">
              <w:rPr>
                <w:rFonts w:ascii="Times New Roman" w:hAnsi="Times New Roman"/>
                <w:sz w:val="20"/>
                <w:szCs w:val="20"/>
              </w:rPr>
              <w:t>las  estructuras</w:t>
            </w:r>
            <w:proofErr w:type="gramEnd"/>
            <w:r w:rsidRPr="00DF5792">
              <w:rPr>
                <w:rFonts w:ascii="Times New Roman" w:hAnsi="Times New Roman"/>
                <w:sz w:val="20"/>
                <w:szCs w:val="20"/>
              </w:rPr>
              <w:t xml:space="preserve"> en párrafos, cap</w:t>
            </w:r>
            <w:r>
              <w:rPr>
                <w:rFonts w:ascii="Times New Roman" w:hAnsi="Times New Roman"/>
                <w:sz w:val="20"/>
                <w:szCs w:val="20"/>
              </w:rPr>
              <w:t>í</w:t>
            </w:r>
            <w:r w:rsidRPr="00DF5792">
              <w:rPr>
                <w:rFonts w:ascii="Times New Roman" w:hAnsi="Times New Roman"/>
                <w:sz w:val="20"/>
                <w:szCs w:val="20"/>
              </w:rPr>
              <w:t xml:space="preserve">tulos o apartados de acuerdo a distintos géneros discursivos. </w:t>
            </w:r>
          </w:p>
          <w:p w14:paraId="2E7336F2" w14:textId="77777777" w:rsidR="004F2AB0" w:rsidRPr="00DF5792" w:rsidRDefault="004F2AB0" w:rsidP="00186401">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DF5792">
              <w:rPr>
                <w:rFonts w:ascii="Times New Roman" w:hAnsi="Times New Roman"/>
                <w:sz w:val="20"/>
                <w:szCs w:val="20"/>
              </w:rPr>
              <w:t xml:space="preserve">Establece relaciones entre ideas a través del uso preciso de diversos recursos cohesivos. </w:t>
            </w:r>
          </w:p>
          <w:p w14:paraId="150FAEF2" w14:textId="77777777" w:rsidR="004F2AB0" w:rsidRPr="00DF5792" w:rsidRDefault="004F2AB0" w:rsidP="00186401">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DF5792">
              <w:rPr>
                <w:rFonts w:ascii="Times New Roman" w:hAnsi="Times New Roman"/>
                <w:sz w:val="20"/>
                <w:szCs w:val="20"/>
              </w:rPr>
              <w:t xml:space="preserve">Emplea vocabulario variado, especializado y preciso, así como una variedad de recursos ortográficos y textuales para darle claridad y sentido a su texto. </w:t>
            </w:r>
          </w:p>
          <w:p w14:paraId="15B72E67" w14:textId="77777777" w:rsidR="004F2AB0" w:rsidRPr="00DF5792" w:rsidRDefault="004F2AB0" w:rsidP="00186401">
            <w:pPr>
              <w:pStyle w:val="Prrafodelista"/>
              <w:numPr>
                <w:ilvl w:val="0"/>
                <w:numId w:val="1"/>
              </w:numPr>
              <w:tabs>
                <w:tab w:val="clear" w:pos="720"/>
              </w:tabs>
              <w:spacing w:after="0" w:line="240" w:lineRule="auto"/>
              <w:ind w:left="262" w:hanging="240"/>
              <w:jc w:val="both"/>
              <w:rPr>
                <w:rFonts w:ascii="Times New Roman" w:hAnsi="Times New Roman"/>
                <w:sz w:val="20"/>
                <w:szCs w:val="20"/>
              </w:rPr>
            </w:pPr>
            <w:r w:rsidRPr="00DF5792">
              <w:rPr>
                <w:rFonts w:ascii="Times New Roman" w:hAnsi="Times New Roman"/>
                <w:sz w:val="20"/>
                <w:szCs w:val="20"/>
              </w:rPr>
              <w:t xml:space="preserve">Reflexiona y evalúa de manera permanente la validez de la información, la coherencia y cohesión de las ideas en el texto que escribe; controla el lenguaje para contraargumentar, reforzar o sugerir sentidos y producir diversos efectos en el lector según la situación comunicativa. </w:t>
            </w:r>
          </w:p>
        </w:tc>
      </w:tr>
    </w:tbl>
    <w:p w14:paraId="417C99EA" w14:textId="77777777" w:rsidR="004F2AB0" w:rsidRPr="00DF5792" w:rsidRDefault="004F2AB0" w:rsidP="004F2AB0">
      <w:pPr>
        <w:jc w:val="both"/>
        <w:rPr>
          <w:b/>
          <w:sz w:val="20"/>
          <w:szCs w:val="20"/>
        </w:rPr>
      </w:pPr>
    </w:p>
    <w:p w14:paraId="6429794A" w14:textId="77777777" w:rsidR="004F2AB0" w:rsidRPr="00DF5792" w:rsidRDefault="004F2AB0" w:rsidP="009762D3">
      <w:pPr>
        <w:numPr>
          <w:ilvl w:val="0"/>
          <w:numId w:val="4"/>
        </w:numPr>
        <w:tabs>
          <w:tab w:val="clear" w:pos="1080"/>
          <w:tab w:val="num" w:pos="240"/>
        </w:tabs>
        <w:ind w:left="240" w:hanging="240"/>
        <w:jc w:val="both"/>
        <w:rPr>
          <w:b/>
          <w:sz w:val="20"/>
          <w:szCs w:val="20"/>
          <w:lang w:val="es-PE"/>
        </w:rPr>
      </w:pPr>
      <w:r w:rsidRPr="00DF5792">
        <w:rPr>
          <w:b/>
          <w:sz w:val="20"/>
          <w:szCs w:val="20"/>
          <w:lang w:val="es-PE"/>
        </w:rPr>
        <w:lastRenderedPageBreak/>
        <w:t>TEMPORALIZACIÓN</w:t>
      </w:r>
    </w:p>
    <w:p w14:paraId="261EF4C9" w14:textId="77777777" w:rsidR="004F2AB0" w:rsidRPr="00DF5792" w:rsidRDefault="004F2AB0" w:rsidP="004F2AB0">
      <w:pPr>
        <w:pStyle w:val="Prrafodelista"/>
        <w:spacing w:after="0" w:line="240" w:lineRule="auto"/>
        <w:ind w:left="1077"/>
        <w:jc w:val="both"/>
        <w:rPr>
          <w:rFonts w:ascii="Times New Roman" w:hAnsi="Times New Roman"/>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3"/>
        <w:gridCol w:w="1944"/>
        <w:gridCol w:w="1943"/>
        <w:gridCol w:w="1944"/>
        <w:gridCol w:w="1944"/>
      </w:tblGrid>
      <w:tr w:rsidR="004F2AB0" w:rsidRPr="00DF5792" w14:paraId="67E5A65B" w14:textId="77777777" w:rsidTr="00186401">
        <w:trPr>
          <w:jc w:val="center"/>
        </w:trPr>
        <w:tc>
          <w:tcPr>
            <w:tcW w:w="1943" w:type="dxa"/>
            <w:shd w:val="clear" w:color="auto" w:fill="C0C0C0"/>
            <w:vAlign w:val="center"/>
          </w:tcPr>
          <w:p w14:paraId="0CA181E3" w14:textId="77777777" w:rsidR="004F2AB0" w:rsidRPr="00DF5792" w:rsidRDefault="004F2AB0" w:rsidP="00186401">
            <w:pPr>
              <w:pStyle w:val="Prrafodelista"/>
              <w:spacing w:after="0" w:line="240" w:lineRule="auto"/>
              <w:ind w:left="0"/>
              <w:jc w:val="center"/>
              <w:rPr>
                <w:rFonts w:ascii="Times New Roman" w:hAnsi="Times New Roman"/>
                <w:b/>
                <w:sz w:val="20"/>
                <w:szCs w:val="20"/>
              </w:rPr>
            </w:pPr>
            <w:r w:rsidRPr="00DF5792">
              <w:rPr>
                <w:rFonts w:ascii="Times New Roman" w:hAnsi="Times New Roman"/>
                <w:b/>
                <w:sz w:val="20"/>
                <w:szCs w:val="20"/>
              </w:rPr>
              <w:t>BIMESTRE</w:t>
            </w:r>
          </w:p>
        </w:tc>
        <w:tc>
          <w:tcPr>
            <w:tcW w:w="1944" w:type="dxa"/>
            <w:shd w:val="clear" w:color="auto" w:fill="C0C0C0"/>
            <w:vAlign w:val="center"/>
          </w:tcPr>
          <w:p w14:paraId="2B00A427" w14:textId="77777777" w:rsidR="004F2AB0" w:rsidRPr="00DF5792" w:rsidRDefault="004F2AB0" w:rsidP="00186401">
            <w:pPr>
              <w:pStyle w:val="Prrafodelista"/>
              <w:spacing w:after="0" w:line="240" w:lineRule="auto"/>
              <w:ind w:left="0"/>
              <w:jc w:val="center"/>
              <w:rPr>
                <w:rFonts w:ascii="Times New Roman" w:hAnsi="Times New Roman"/>
                <w:b/>
                <w:sz w:val="20"/>
                <w:szCs w:val="20"/>
              </w:rPr>
            </w:pPr>
            <w:r w:rsidRPr="00DF5792">
              <w:rPr>
                <w:rFonts w:ascii="Times New Roman" w:hAnsi="Times New Roman"/>
                <w:b/>
                <w:sz w:val="20"/>
                <w:szCs w:val="20"/>
              </w:rPr>
              <w:t>I</w:t>
            </w:r>
          </w:p>
        </w:tc>
        <w:tc>
          <w:tcPr>
            <w:tcW w:w="1943" w:type="dxa"/>
            <w:shd w:val="clear" w:color="auto" w:fill="C0C0C0"/>
            <w:vAlign w:val="center"/>
          </w:tcPr>
          <w:p w14:paraId="52A638F8" w14:textId="77777777" w:rsidR="004F2AB0" w:rsidRPr="00DF5792" w:rsidRDefault="004F2AB0" w:rsidP="00186401">
            <w:pPr>
              <w:pStyle w:val="Prrafodelista"/>
              <w:spacing w:after="0" w:line="240" w:lineRule="auto"/>
              <w:ind w:left="0"/>
              <w:jc w:val="center"/>
              <w:rPr>
                <w:rFonts w:ascii="Times New Roman" w:hAnsi="Times New Roman"/>
                <w:b/>
                <w:sz w:val="20"/>
                <w:szCs w:val="20"/>
              </w:rPr>
            </w:pPr>
            <w:r w:rsidRPr="00DF5792">
              <w:rPr>
                <w:rFonts w:ascii="Times New Roman" w:hAnsi="Times New Roman"/>
                <w:b/>
                <w:sz w:val="20"/>
                <w:szCs w:val="20"/>
              </w:rPr>
              <w:t>II</w:t>
            </w:r>
          </w:p>
        </w:tc>
        <w:tc>
          <w:tcPr>
            <w:tcW w:w="1944" w:type="dxa"/>
            <w:shd w:val="clear" w:color="auto" w:fill="C0C0C0"/>
            <w:vAlign w:val="center"/>
          </w:tcPr>
          <w:p w14:paraId="4DE462E7" w14:textId="77777777" w:rsidR="004F2AB0" w:rsidRPr="00DF5792" w:rsidRDefault="004F2AB0" w:rsidP="00186401">
            <w:pPr>
              <w:pStyle w:val="Prrafodelista"/>
              <w:spacing w:after="0" w:line="240" w:lineRule="auto"/>
              <w:ind w:left="0"/>
              <w:jc w:val="center"/>
              <w:rPr>
                <w:rFonts w:ascii="Times New Roman" w:hAnsi="Times New Roman"/>
                <w:b/>
                <w:sz w:val="20"/>
                <w:szCs w:val="20"/>
              </w:rPr>
            </w:pPr>
            <w:r w:rsidRPr="00DF5792">
              <w:rPr>
                <w:rFonts w:ascii="Times New Roman" w:hAnsi="Times New Roman"/>
                <w:b/>
                <w:sz w:val="20"/>
                <w:szCs w:val="20"/>
              </w:rPr>
              <w:t>III</w:t>
            </w:r>
          </w:p>
        </w:tc>
        <w:tc>
          <w:tcPr>
            <w:tcW w:w="1944" w:type="dxa"/>
            <w:shd w:val="clear" w:color="auto" w:fill="C0C0C0"/>
            <w:vAlign w:val="center"/>
          </w:tcPr>
          <w:p w14:paraId="4DB30578" w14:textId="77777777" w:rsidR="004F2AB0" w:rsidRPr="00DF5792" w:rsidRDefault="004F2AB0" w:rsidP="00186401">
            <w:pPr>
              <w:pStyle w:val="Prrafodelista"/>
              <w:spacing w:after="0" w:line="240" w:lineRule="auto"/>
              <w:ind w:left="0"/>
              <w:jc w:val="center"/>
              <w:rPr>
                <w:rFonts w:ascii="Times New Roman" w:hAnsi="Times New Roman"/>
                <w:b/>
                <w:sz w:val="20"/>
                <w:szCs w:val="20"/>
              </w:rPr>
            </w:pPr>
            <w:r w:rsidRPr="00DF5792">
              <w:rPr>
                <w:rFonts w:ascii="Times New Roman" w:hAnsi="Times New Roman"/>
                <w:b/>
                <w:sz w:val="20"/>
                <w:szCs w:val="20"/>
              </w:rPr>
              <w:t>IV</w:t>
            </w:r>
          </w:p>
        </w:tc>
      </w:tr>
      <w:tr w:rsidR="00A53308" w:rsidRPr="00DF5792" w14:paraId="71936896" w14:textId="77777777" w:rsidTr="00186401">
        <w:trPr>
          <w:jc w:val="center"/>
        </w:trPr>
        <w:tc>
          <w:tcPr>
            <w:tcW w:w="1943" w:type="dxa"/>
            <w:shd w:val="clear" w:color="auto" w:fill="auto"/>
            <w:vAlign w:val="center"/>
          </w:tcPr>
          <w:p w14:paraId="702BE21F" w14:textId="77777777" w:rsidR="00A53308" w:rsidRPr="00DF5792" w:rsidRDefault="00A53308" w:rsidP="00A53308">
            <w:pPr>
              <w:pStyle w:val="Prrafodelista"/>
              <w:spacing w:after="0" w:line="240" w:lineRule="auto"/>
              <w:ind w:left="0"/>
              <w:jc w:val="center"/>
              <w:rPr>
                <w:rFonts w:ascii="Times New Roman" w:hAnsi="Times New Roman"/>
                <w:sz w:val="20"/>
                <w:szCs w:val="20"/>
              </w:rPr>
            </w:pPr>
            <w:r w:rsidRPr="00DF5792">
              <w:rPr>
                <w:rFonts w:ascii="Times New Roman" w:hAnsi="Times New Roman"/>
                <w:sz w:val="20"/>
                <w:szCs w:val="20"/>
              </w:rPr>
              <w:t>Duración</w:t>
            </w:r>
          </w:p>
        </w:tc>
        <w:tc>
          <w:tcPr>
            <w:tcW w:w="1944" w:type="dxa"/>
            <w:shd w:val="clear" w:color="auto" w:fill="auto"/>
          </w:tcPr>
          <w:p w14:paraId="07B02F69" w14:textId="77777777" w:rsidR="00A53308" w:rsidRPr="00351DE6" w:rsidRDefault="00A53308" w:rsidP="00A53308">
            <w:pPr>
              <w:pStyle w:val="Prrafodelista"/>
              <w:spacing w:after="0" w:line="240" w:lineRule="auto"/>
              <w:ind w:left="0"/>
              <w:jc w:val="both"/>
              <w:rPr>
                <w:rFonts w:ascii="Times New Roman" w:hAnsi="Times New Roman"/>
                <w:sz w:val="20"/>
                <w:szCs w:val="20"/>
              </w:rPr>
            </w:pPr>
            <w:r w:rsidRPr="00351DE6">
              <w:rPr>
                <w:rFonts w:ascii="Times New Roman" w:hAnsi="Times New Roman"/>
                <w:sz w:val="20"/>
                <w:szCs w:val="20"/>
              </w:rPr>
              <w:t>Del</w:t>
            </w:r>
            <w:r>
              <w:rPr>
                <w:rFonts w:ascii="Times New Roman" w:hAnsi="Times New Roman"/>
                <w:sz w:val="20"/>
                <w:szCs w:val="20"/>
              </w:rPr>
              <w:t xml:space="preserve"> 31/03/2025</w:t>
            </w:r>
          </w:p>
          <w:p w14:paraId="25E0E391" w14:textId="0D178FBC" w:rsidR="00A53308" w:rsidRPr="00DF5792" w:rsidRDefault="00A53308" w:rsidP="00A53308">
            <w:pPr>
              <w:pStyle w:val="Prrafodelista"/>
              <w:spacing w:after="0" w:line="240" w:lineRule="auto"/>
              <w:ind w:left="0"/>
              <w:jc w:val="both"/>
              <w:rPr>
                <w:rFonts w:ascii="Times New Roman" w:hAnsi="Times New Roman"/>
                <w:sz w:val="20"/>
                <w:szCs w:val="20"/>
              </w:rPr>
            </w:pPr>
            <w:r w:rsidRPr="00351DE6">
              <w:rPr>
                <w:rFonts w:ascii="Times New Roman" w:hAnsi="Times New Roman"/>
                <w:sz w:val="20"/>
                <w:szCs w:val="20"/>
              </w:rPr>
              <w:t xml:space="preserve">  al </w:t>
            </w:r>
            <w:r>
              <w:rPr>
                <w:rFonts w:ascii="Times New Roman" w:hAnsi="Times New Roman"/>
                <w:sz w:val="20"/>
                <w:szCs w:val="20"/>
              </w:rPr>
              <w:t>16/05/2025</w:t>
            </w:r>
          </w:p>
        </w:tc>
        <w:tc>
          <w:tcPr>
            <w:tcW w:w="1943" w:type="dxa"/>
            <w:shd w:val="clear" w:color="auto" w:fill="auto"/>
          </w:tcPr>
          <w:p w14:paraId="3F8700F3" w14:textId="067D4B83" w:rsidR="00A53308" w:rsidRPr="00DF5792" w:rsidRDefault="00A53308" w:rsidP="00A53308">
            <w:pPr>
              <w:pStyle w:val="Prrafodelista"/>
              <w:spacing w:after="0" w:line="240" w:lineRule="auto"/>
              <w:ind w:left="0"/>
              <w:jc w:val="both"/>
              <w:rPr>
                <w:rFonts w:ascii="Times New Roman" w:hAnsi="Times New Roman"/>
                <w:sz w:val="20"/>
                <w:szCs w:val="20"/>
              </w:rPr>
            </w:pPr>
            <w:r w:rsidRPr="00351DE6">
              <w:rPr>
                <w:rFonts w:ascii="Times New Roman" w:hAnsi="Times New Roman"/>
                <w:sz w:val="20"/>
                <w:szCs w:val="20"/>
              </w:rPr>
              <w:t xml:space="preserve">Del </w:t>
            </w:r>
            <w:r>
              <w:rPr>
                <w:rFonts w:ascii="Times New Roman" w:hAnsi="Times New Roman"/>
                <w:sz w:val="20"/>
                <w:szCs w:val="20"/>
              </w:rPr>
              <w:t xml:space="preserve">26/05/2025 </w:t>
            </w:r>
            <w:r w:rsidRPr="00351DE6">
              <w:rPr>
                <w:rFonts w:ascii="Times New Roman" w:hAnsi="Times New Roman"/>
                <w:sz w:val="20"/>
                <w:szCs w:val="20"/>
              </w:rPr>
              <w:t xml:space="preserve">al </w:t>
            </w:r>
            <w:r>
              <w:rPr>
                <w:rFonts w:ascii="Times New Roman" w:hAnsi="Times New Roman"/>
                <w:sz w:val="20"/>
                <w:szCs w:val="20"/>
              </w:rPr>
              <w:t>25/07/2025</w:t>
            </w:r>
          </w:p>
        </w:tc>
        <w:tc>
          <w:tcPr>
            <w:tcW w:w="1944" w:type="dxa"/>
            <w:shd w:val="clear" w:color="auto" w:fill="auto"/>
          </w:tcPr>
          <w:p w14:paraId="393C4ADC" w14:textId="10B5A87C" w:rsidR="00A53308" w:rsidRPr="00DF5792" w:rsidRDefault="00A53308" w:rsidP="00A53308">
            <w:pPr>
              <w:pStyle w:val="Prrafodelista"/>
              <w:spacing w:after="0" w:line="240" w:lineRule="auto"/>
              <w:ind w:left="0"/>
              <w:jc w:val="both"/>
              <w:rPr>
                <w:rFonts w:ascii="Times New Roman" w:hAnsi="Times New Roman"/>
                <w:sz w:val="20"/>
                <w:szCs w:val="20"/>
              </w:rPr>
            </w:pPr>
            <w:r w:rsidRPr="00351DE6">
              <w:rPr>
                <w:rFonts w:ascii="Times New Roman" w:hAnsi="Times New Roman"/>
                <w:sz w:val="20"/>
                <w:szCs w:val="20"/>
              </w:rPr>
              <w:t xml:space="preserve">Del </w:t>
            </w:r>
            <w:r>
              <w:rPr>
                <w:rFonts w:ascii="Times New Roman" w:hAnsi="Times New Roman"/>
                <w:sz w:val="20"/>
                <w:szCs w:val="20"/>
              </w:rPr>
              <w:t xml:space="preserve">11/08/2025 </w:t>
            </w:r>
            <w:r w:rsidRPr="00351DE6">
              <w:rPr>
                <w:rFonts w:ascii="Times New Roman" w:hAnsi="Times New Roman"/>
                <w:sz w:val="20"/>
                <w:szCs w:val="20"/>
              </w:rPr>
              <w:t xml:space="preserve">al </w:t>
            </w:r>
            <w:r>
              <w:rPr>
                <w:rFonts w:ascii="Times New Roman" w:hAnsi="Times New Roman"/>
                <w:sz w:val="20"/>
                <w:szCs w:val="20"/>
              </w:rPr>
              <w:t>10/10/2025</w:t>
            </w:r>
          </w:p>
        </w:tc>
        <w:tc>
          <w:tcPr>
            <w:tcW w:w="1944" w:type="dxa"/>
            <w:shd w:val="clear" w:color="auto" w:fill="auto"/>
          </w:tcPr>
          <w:p w14:paraId="5910B8EE" w14:textId="54E1D90B" w:rsidR="00A53308" w:rsidRPr="00DF5792" w:rsidRDefault="00A53308" w:rsidP="00A53308">
            <w:pPr>
              <w:pStyle w:val="Prrafodelista"/>
              <w:spacing w:after="0" w:line="240" w:lineRule="auto"/>
              <w:ind w:left="0"/>
              <w:jc w:val="both"/>
              <w:rPr>
                <w:rFonts w:ascii="Times New Roman" w:hAnsi="Times New Roman"/>
                <w:sz w:val="20"/>
                <w:szCs w:val="20"/>
              </w:rPr>
            </w:pPr>
            <w:r w:rsidRPr="00351DE6">
              <w:rPr>
                <w:rFonts w:ascii="Times New Roman" w:hAnsi="Times New Roman"/>
                <w:sz w:val="20"/>
                <w:szCs w:val="20"/>
              </w:rPr>
              <w:t xml:space="preserve">Del </w:t>
            </w:r>
            <w:r>
              <w:rPr>
                <w:rFonts w:ascii="Times New Roman" w:hAnsi="Times New Roman"/>
                <w:sz w:val="20"/>
                <w:szCs w:val="20"/>
              </w:rPr>
              <w:t>20/10/2025</w:t>
            </w:r>
            <w:r w:rsidRPr="00351DE6">
              <w:rPr>
                <w:rFonts w:ascii="Times New Roman" w:hAnsi="Times New Roman"/>
                <w:sz w:val="20"/>
                <w:szCs w:val="20"/>
              </w:rPr>
              <w:t xml:space="preserve"> al </w:t>
            </w:r>
            <w:r>
              <w:rPr>
                <w:rFonts w:ascii="Times New Roman" w:hAnsi="Times New Roman"/>
                <w:sz w:val="20"/>
                <w:szCs w:val="20"/>
              </w:rPr>
              <w:t>19/12/2025</w:t>
            </w:r>
          </w:p>
        </w:tc>
      </w:tr>
    </w:tbl>
    <w:p w14:paraId="3F20326F" w14:textId="77777777" w:rsidR="004F2AB0" w:rsidRPr="00DF5792" w:rsidRDefault="004F2AB0" w:rsidP="004F2AB0"/>
    <w:p w14:paraId="513BB48C" w14:textId="77777777" w:rsidR="004F2AB0" w:rsidRPr="00DF5792" w:rsidRDefault="004F2AB0" w:rsidP="009762D3">
      <w:pPr>
        <w:numPr>
          <w:ilvl w:val="0"/>
          <w:numId w:val="4"/>
        </w:numPr>
        <w:tabs>
          <w:tab w:val="clear" w:pos="1080"/>
          <w:tab w:val="num" w:pos="240"/>
        </w:tabs>
        <w:ind w:left="240" w:hanging="240"/>
        <w:jc w:val="both"/>
        <w:rPr>
          <w:b/>
          <w:sz w:val="20"/>
          <w:szCs w:val="20"/>
          <w:lang w:val="es-PE"/>
        </w:rPr>
      </w:pPr>
      <w:r w:rsidRPr="00DF5792">
        <w:rPr>
          <w:b/>
          <w:sz w:val="20"/>
          <w:szCs w:val="20"/>
          <w:lang w:val="es-PE"/>
        </w:rPr>
        <w:t xml:space="preserve">ORGANIZACIÓN DE LOS PROPÓSITOS DE APRENDIZAJE (COMPETENCIAS, DESEMPEÑOS DE GRADO Y ENFOQUES </w:t>
      </w:r>
      <w:proofErr w:type="gramStart"/>
      <w:r w:rsidRPr="00DF5792">
        <w:rPr>
          <w:b/>
          <w:sz w:val="20"/>
          <w:szCs w:val="20"/>
          <w:lang w:val="es-PE"/>
        </w:rPr>
        <w:t>TRANSVERSALES)  CICLO</w:t>
      </w:r>
      <w:proofErr w:type="gramEnd"/>
      <w:r w:rsidRPr="00DF5792">
        <w:rPr>
          <w:b/>
          <w:sz w:val="20"/>
          <w:szCs w:val="20"/>
          <w:lang w:val="es-PE"/>
        </w:rPr>
        <w:t xml:space="preserve"> VI – CUARTO AÑO</w:t>
      </w:r>
    </w:p>
    <w:p w14:paraId="7A8A5219" w14:textId="77777777" w:rsidR="004F2AB0" w:rsidRPr="00DF5792" w:rsidRDefault="004F2AB0" w:rsidP="004F2AB0">
      <w:pPr>
        <w:jc w:val="both"/>
        <w:rPr>
          <w:sz w:val="20"/>
          <w:szCs w:val="20"/>
          <w:lang w:val="es-P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51"/>
        <w:gridCol w:w="8402"/>
        <w:gridCol w:w="447"/>
        <w:gridCol w:w="469"/>
        <w:gridCol w:w="469"/>
        <w:gridCol w:w="469"/>
        <w:gridCol w:w="469"/>
        <w:gridCol w:w="469"/>
        <w:gridCol w:w="469"/>
        <w:gridCol w:w="460"/>
      </w:tblGrid>
      <w:tr w:rsidR="004F2AB0" w:rsidRPr="008642DC" w14:paraId="352039D1" w14:textId="77777777" w:rsidTr="00186401">
        <w:trPr>
          <w:trHeight w:val="347"/>
          <w:jc w:val="center"/>
        </w:trPr>
        <w:tc>
          <w:tcPr>
            <w:tcW w:w="1592" w:type="dxa"/>
            <w:vMerge w:val="restart"/>
            <w:shd w:val="clear" w:color="auto" w:fill="C0C0C0"/>
            <w:vAlign w:val="center"/>
          </w:tcPr>
          <w:p w14:paraId="277C70DC" w14:textId="77777777" w:rsidR="004F2AB0" w:rsidRPr="008642DC" w:rsidRDefault="004F2AB0" w:rsidP="00186401">
            <w:pPr>
              <w:jc w:val="center"/>
              <w:rPr>
                <w:b/>
                <w:sz w:val="20"/>
                <w:szCs w:val="20"/>
                <w:lang w:val="es-PE"/>
              </w:rPr>
            </w:pPr>
            <w:r w:rsidRPr="008642DC">
              <w:rPr>
                <w:b/>
                <w:sz w:val="20"/>
                <w:szCs w:val="20"/>
                <w:lang w:val="es-PE"/>
              </w:rPr>
              <w:t>COMPETENCIAS / CAPACIDADES</w:t>
            </w:r>
          </w:p>
        </w:tc>
        <w:tc>
          <w:tcPr>
            <w:tcW w:w="9052" w:type="dxa"/>
            <w:vMerge w:val="restart"/>
            <w:shd w:val="clear" w:color="auto" w:fill="C0C0C0"/>
            <w:vAlign w:val="center"/>
          </w:tcPr>
          <w:p w14:paraId="6C02716D" w14:textId="77777777" w:rsidR="004F2AB0" w:rsidRPr="008642DC" w:rsidRDefault="004F2AB0" w:rsidP="00186401">
            <w:pPr>
              <w:jc w:val="center"/>
              <w:rPr>
                <w:b/>
                <w:sz w:val="20"/>
                <w:szCs w:val="20"/>
                <w:lang w:val="es-PE"/>
              </w:rPr>
            </w:pPr>
            <w:r w:rsidRPr="008642DC">
              <w:rPr>
                <w:b/>
                <w:sz w:val="20"/>
                <w:szCs w:val="20"/>
                <w:lang w:val="es-PE"/>
              </w:rPr>
              <w:t>DESEMPEÑOS</w:t>
            </w:r>
          </w:p>
        </w:tc>
        <w:tc>
          <w:tcPr>
            <w:tcW w:w="3806" w:type="dxa"/>
            <w:gridSpan w:val="8"/>
            <w:shd w:val="clear" w:color="auto" w:fill="C0C0C0"/>
          </w:tcPr>
          <w:p w14:paraId="34C643B5" w14:textId="77777777" w:rsidR="004F2AB0" w:rsidRPr="008642DC" w:rsidRDefault="004F2AB0" w:rsidP="00186401">
            <w:pPr>
              <w:jc w:val="center"/>
              <w:rPr>
                <w:b/>
                <w:sz w:val="20"/>
                <w:szCs w:val="20"/>
                <w:lang w:val="es-PE"/>
              </w:rPr>
            </w:pPr>
            <w:r w:rsidRPr="008642DC">
              <w:rPr>
                <w:b/>
                <w:sz w:val="20"/>
                <w:szCs w:val="20"/>
                <w:lang w:val="es-PE"/>
              </w:rPr>
              <w:t>ORGANIZACIÓN Y DISTRIBUCIÓN DEL TIEMPO</w:t>
            </w:r>
          </w:p>
        </w:tc>
      </w:tr>
      <w:tr w:rsidR="004F2AB0" w:rsidRPr="008642DC" w14:paraId="2FD85941" w14:textId="77777777" w:rsidTr="00186401">
        <w:trPr>
          <w:trHeight w:val="346"/>
          <w:jc w:val="center"/>
        </w:trPr>
        <w:tc>
          <w:tcPr>
            <w:tcW w:w="1592" w:type="dxa"/>
            <w:vMerge/>
            <w:shd w:val="clear" w:color="auto" w:fill="C0C0C0"/>
          </w:tcPr>
          <w:p w14:paraId="3056D035" w14:textId="77777777" w:rsidR="004F2AB0" w:rsidRPr="008642DC" w:rsidRDefault="004F2AB0" w:rsidP="00186401">
            <w:pPr>
              <w:jc w:val="center"/>
              <w:rPr>
                <w:b/>
                <w:sz w:val="20"/>
                <w:szCs w:val="20"/>
                <w:lang w:val="es-PE"/>
              </w:rPr>
            </w:pPr>
          </w:p>
        </w:tc>
        <w:tc>
          <w:tcPr>
            <w:tcW w:w="9052" w:type="dxa"/>
            <w:vMerge/>
            <w:shd w:val="clear" w:color="auto" w:fill="C0C0C0"/>
          </w:tcPr>
          <w:p w14:paraId="0D7E4D76" w14:textId="77777777" w:rsidR="004F2AB0" w:rsidRPr="008642DC" w:rsidRDefault="004F2AB0" w:rsidP="00186401">
            <w:pPr>
              <w:jc w:val="center"/>
              <w:rPr>
                <w:b/>
                <w:sz w:val="20"/>
                <w:szCs w:val="20"/>
                <w:lang w:val="es-PE"/>
              </w:rPr>
            </w:pPr>
          </w:p>
        </w:tc>
        <w:tc>
          <w:tcPr>
            <w:tcW w:w="936" w:type="dxa"/>
            <w:gridSpan w:val="2"/>
            <w:shd w:val="clear" w:color="auto" w:fill="C0C0C0"/>
          </w:tcPr>
          <w:p w14:paraId="416E50EE" w14:textId="77777777" w:rsidR="004F2AB0" w:rsidRPr="008642DC" w:rsidRDefault="004F2AB0" w:rsidP="00186401">
            <w:pPr>
              <w:jc w:val="center"/>
              <w:rPr>
                <w:b/>
                <w:sz w:val="20"/>
                <w:szCs w:val="20"/>
                <w:lang w:val="es-PE"/>
              </w:rPr>
            </w:pPr>
            <w:r w:rsidRPr="008642DC">
              <w:rPr>
                <w:b/>
                <w:sz w:val="20"/>
                <w:szCs w:val="20"/>
                <w:lang w:val="es-PE"/>
              </w:rPr>
              <w:t xml:space="preserve">1 </w:t>
            </w:r>
            <w:proofErr w:type="spellStart"/>
            <w:r w:rsidRPr="008642DC">
              <w:rPr>
                <w:b/>
                <w:sz w:val="20"/>
                <w:szCs w:val="20"/>
                <w:lang w:val="es-PE"/>
              </w:rPr>
              <w:t>Bim</w:t>
            </w:r>
            <w:proofErr w:type="spellEnd"/>
          </w:p>
        </w:tc>
        <w:tc>
          <w:tcPr>
            <w:tcW w:w="960" w:type="dxa"/>
            <w:gridSpan w:val="2"/>
            <w:shd w:val="clear" w:color="auto" w:fill="C0C0C0"/>
          </w:tcPr>
          <w:p w14:paraId="4023829E" w14:textId="77777777" w:rsidR="004F2AB0" w:rsidRPr="008642DC" w:rsidRDefault="004F2AB0" w:rsidP="00186401">
            <w:pPr>
              <w:jc w:val="center"/>
              <w:rPr>
                <w:b/>
                <w:sz w:val="20"/>
                <w:szCs w:val="20"/>
                <w:lang w:val="es-PE"/>
              </w:rPr>
            </w:pPr>
            <w:r w:rsidRPr="008642DC">
              <w:rPr>
                <w:b/>
                <w:sz w:val="20"/>
                <w:szCs w:val="20"/>
                <w:lang w:val="es-PE"/>
              </w:rPr>
              <w:t xml:space="preserve">2 </w:t>
            </w:r>
            <w:proofErr w:type="spellStart"/>
            <w:r w:rsidRPr="008642DC">
              <w:rPr>
                <w:b/>
                <w:sz w:val="20"/>
                <w:szCs w:val="20"/>
                <w:lang w:val="es-PE"/>
              </w:rPr>
              <w:t>Bim</w:t>
            </w:r>
            <w:proofErr w:type="spellEnd"/>
          </w:p>
        </w:tc>
        <w:tc>
          <w:tcPr>
            <w:tcW w:w="960" w:type="dxa"/>
            <w:gridSpan w:val="2"/>
            <w:shd w:val="clear" w:color="auto" w:fill="C0C0C0"/>
          </w:tcPr>
          <w:p w14:paraId="2D56BE2B" w14:textId="77777777" w:rsidR="004F2AB0" w:rsidRPr="008642DC" w:rsidRDefault="004F2AB0" w:rsidP="00186401">
            <w:pPr>
              <w:jc w:val="center"/>
              <w:rPr>
                <w:b/>
                <w:sz w:val="20"/>
                <w:szCs w:val="20"/>
                <w:lang w:val="es-PE"/>
              </w:rPr>
            </w:pPr>
            <w:r w:rsidRPr="008642DC">
              <w:rPr>
                <w:b/>
                <w:sz w:val="20"/>
                <w:szCs w:val="20"/>
                <w:lang w:val="es-PE"/>
              </w:rPr>
              <w:t xml:space="preserve">3 </w:t>
            </w:r>
            <w:proofErr w:type="spellStart"/>
            <w:r w:rsidRPr="008642DC">
              <w:rPr>
                <w:b/>
                <w:sz w:val="20"/>
                <w:szCs w:val="20"/>
                <w:lang w:val="es-PE"/>
              </w:rPr>
              <w:t>Bim</w:t>
            </w:r>
            <w:proofErr w:type="spellEnd"/>
          </w:p>
        </w:tc>
        <w:tc>
          <w:tcPr>
            <w:tcW w:w="950" w:type="dxa"/>
            <w:gridSpan w:val="2"/>
            <w:shd w:val="clear" w:color="auto" w:fill="C0C0C0"/>
          </w:tcPr>
          <w:p w14:paraId="73CA3822" w14:textId="77777777" w:rsidR="004F2AB0" w:rsidRPr="008642DC" w:rsidRDefault="004F2AB0" w:rsidP="00186401">
            <w:pPr>
              <w:jc w:val="center"/>
              <w:rPr>
                <w:b/>
                <w:sz w:val="20"/>
                <w:szCs w:val="20"/>
                <w:lang w:val="es-PE"/>
              </w:rPr>
            </w:pPr>
            <w:r w:rsidRPr="008642DC">
              <w:rPr>
                <w:b/>
                <w:sz w:val="20"/>
                <w:szCs w:val="20"/>
                <w:lang w:val="es-PE"/>
              </w:rPr>
              <w:t xml:space="preserve">4 </w:t>
            </w:r>
            <w:proofErr w:type="spellStart"/>
            <w:r w:rsidRPr="008642DC">
              <w:rPr>
                <w:b/>
                <w:sz w:val="20"/>
                <w:szCs w:val="20"/>
                <w:lang w:val="es-PE"/>
              </w:rPr>
              <w:t>Bim</w:t>
            </w:r>
            <w:proofErr w:type="spellEnd"/>
          </w:p>
        </w:tc>
      </w:tr>
      <w:tr w:rsidR="004F2AB0" w:rsidRPr="008642DC" w14:paraId="38E182C4" w14:textId="77777777" w:rsidTr="00186401">
        <w:trPr>
          <w:trHeight w:val="108"/>
          <w:jc w:val="center"/>
        </w:trPr>
        <w:tc>
          <w:tcPr>
            <w:tcW w:w="1592" w:type="dxa"/>
            <w:shd w:val="clear" w:color="auto" w:fill="auto"/>
            <w:vAlign w:val="center"/>
          </w:tcPr>
          <w:p w14:paraId="19E4D17B" w14:textId="77777777" w:rsidR="004F2AB0" w:rsidRPr="008642DC" w:rsidRDefault="004F2AB0" w:rsidP="00186401">
            <w:pPr>
              <w:pStyle w:val="Prrafodelista"/>
              <w:spacing w:after="0" w:line="240" w:lineRule="auto"/>
              <w:ind w:left="0"/>
              <w:jc w:val="center"/>
              <w:rPr>
                <w:rFonts w:ascii="Times New Roman" w:hAnsi="Times New Roman"/>
                <w:b/>
                <w:sz w:val="20"/>
                <w:szCs w:val="20"/>
              </w:rPr>
            </w:pPr>
            <w:r w:rsidRPr="008642DC">
              <w:rPr>
                <w:rFonts w:ascii="Times New Roman" w:hAnsi="Times New Roman"/>
                <w:b/>
                <w:sz w:val="20"/>
                <w:szCs w:val="20"/>
              </w:rPr>
              <w:t>SE COMUNICA ORALMENTE EN SU LENGUA MATERNA</w:t>
            </w:r>
          </w:p>
        </w:tc>
        <w:tc>
          <w:tcPr>
            <w:tcW w:w="9052" w:type="dxa"/>
            <w:shd w:val="clear" w:color="auto" w:fill="auto"/>
          </w:tcPr>
          <w:p w14:paraId="7A451E5E" w14:textId="77777777" w:rsidR="004F2AB0" w:rsidRPr="008642DC" w:rsidRDefault="004F2AB0" w:rsidP="009762D3">
            <w:pPr>
              <w:numPr>
                <w:ilvl w:val="0"/>
                <w:numId w:val="6"/>
              </w:numPr>
              <w:tabs>
                <w:tab w:val="clear" w:pos="720"/>
                <w:tab w:val="num" w:pos="280"/>
              </w:tabs>
              <w:ind w:left="280" w:hanging="280"/>
              <w:jc w:val="both"/>
              <w:rPr>
                <w:sz w:val="20"/>
                <w:szCs w:val="20"/>
                <w:lang w:val="es-PE"/>
              </w:rPr>
            </w:pPr>
            <w:r w:rsidRPr="008642DC">
              <w:rPr>
                <w:sz w:val="20"/>
                <w:szCs w:val="20"/>
                <w:lang w:val="es-PE"/>
              </w:rPr>
              <w:t>Recupera información explícita de los textos orales que escucha seleccionando detalles y datos específicos. Integra esta información cuando es dicha en distintos momentos, o por distintos interlocutores, en textos orales que presentan información contrapuesta y ambigua, falacias, paradojas, sinónimos, vocabulario especializado, y expresiones con sentido figurado.</w:t>
            </w:r>
          </w:p>
          <w:p w14:paraId="48AAEF50" w14:textId="77777777" w:rsidR="004F2AB0" w:rsidRPr="008642DC" w:rsidRDefault="004F2AB0" w:rsidP="009762D3">
            <w:pPr>
              <w:numPr>
                <w:ilvl w:val="0"/>
                <w:numId w:val="6"/>
              </w:numPr>
              <w:tabs>
                <w:tab w:val="clear" w:pos="720"/>
                <w:tab w:val="num" w:pos="280"/>
              </w:tabs>
              <w:ind w:left="280" w:hanging="280"/>
              <w:jc w:val="both"/>
              <w:rPr>
                <w:sz w:val="20"/>
                <w:szCs w:val="20"/>
                <w:lang w:val="es-PE"/>
              </w:rPr>
            </w:pPr>
            <w:r w:rsidRPr="008642DC">
              <w:rPr>
                <w:sz w:val="20"/>
                <w:szCs w:val="20"/>
                <w:lang w:val="es-PE"/>
              </w:rPr>
              <w:t xml:space="preserve">Explica el tema y propósito comunicativo del texto cuando este presenta información especializada o abstracta. Distingue lo relevante de lo complementario clasificando y sintetizando la información. Establece conclusiones sobre lo comprendido contrastando su experiencia y conocimiento con el contexto sociocultural de sus interlocutores. </w:t>
            </w:r>
          </w:p>
          <w:p w14:paraId="60ABB0F1" w14:textId="77777777" w:rsidR="004F2AB0" w:rsidRPr="008642DC" w:rsidRDefault="004F2AB0" w:rsidP="009762D3">
            <w:pPr>
              <w:numPr>
                <w:ilvl w:val="0"/>
                <w:numId w:val="6"/>
              </w:numPr>
              <w:tabs>
                <w:tab w:val="clear" w:pos="720"/>
                <w:tab w:val="num" w:pos="280"/>
              </w:tabs>
              <w:ind w:left="280" w:hanging="280"/>
              <w:jc w:val="both"/>
              <w:rPr>
                <w:sz w:val="20"/>
                <w:szCs w:val="20"/>
                <w:lang w:val="es-PE"/>
              </w:rPr>
            </w:pPr>
            <w:r w:rsidRPr="008642DC">
              <w:rPr>
                <w:sz w:val="20"/>
                <w:szCs w:val="20"/>
                <w:lang w:val="es-PE"/>
              </w:rPr>
              <w:t xml:space="preserve">Deduce diversas relaciones lógicas entre las ideas del texto oral (causa – efecto, semejanza – diferencia, entre otras) a partir de formación implicada, de detalle, contrapuesta o ambigua, y de presuposiciones y sesgos del texto. Señala las características implícitas de seres, objetos, hechos y lugares. Determina el significado de palabras en contexto y de expresiones con sentido figurado. </w:t>
            </w:r>
          </w:p>
          <w:p w14:paraId="35B0086F" w14:textId="77777777" w:rsidR="004F2AB0" w:rsidRPr="008642DC" w:rsidRDefault="004F2AB0" w:rsidP="009762D3">
            <w:pPr>
              <w:numPr>
                <w:ilvl w:val="0"/>
                <w:numId w:val="6"/>
              </w:numPr>
              <w:tabs>
                <w:tab w:val="clear" w:pos="720"/>
                <w:tab w:val="num" w:pos="280"/>
              </w:tabs>
              <w:ind w:left="280" w:hanging="280"/>
              <w:jc w:val="both"/>
              <w:rPr>
                <w:sz w:val="20"/>
                <w:szCs w:val="20"/>
                <w:lang w:val="es-PE"/>
              </w:rPr>
            </w:pPr>
            <w:r w:rsidRPr="008642DC">
              <w:rPr>
                <w:sz w:val="20"/>
                <w:szCs w:val="20"/>
                <w:lang w:val="es-PE"/>
              </w:rPr>
              <w:t xml:space="preserve">Explica las </w:t>
            </w:r>
            <w:proofErr w:type="spellStart"/>
            <w:r w:rsidRPr="008642DC">
              <w:rPr>
                <w:sz w:val="20"/>
                <w:szCs w:val="20"/>
                <w:lang w:val="es-PE"/>
              </w:rPr>
              <w:t>intensiones</w:t>
            </w:r>
            <w:proofErr w:type="spellEnd"/>
            <w:r w:rsidRPr="008642DC">
              <w:rPr>
                <w:sz w:val="20"/>
                <w:szCs w:val="20"/>
                <w:lang w:val="es-PE"/>
              </w:rPr>
              <w:t xml:space="preserve"> de sus interlocutores considerando el uso de diversas estrategias discursivas, y de </w:t>
            </w:r>
            <w:proofErr w:type="gramStart"/>
            <w:r w:rsidRPr="008642DC">
              <w:rPr>
                <w:sz w:val="20"/>
                <w:szCs w:val="20"/>
                <w:lang w:val="es-PE"/>
              </w:rPr>
              <w:t>recursos  no</w:t>
            </w:r>
            <w:proofErr w:type="gramEnd"/>
            <w:r w:rsidRPr="008642DC">
              <w:rPr>
                <w:sz w:val="20"/>
                <w:szCs w:val="20"/>
                <w:lang w:val="es-PE"/>
              </w:rPr>
              <w:t xml:space="preserve"> verbales y paraverbales. Explica diferentes puntos de vista, falacias, ambigüedades, contrargumentos y diversas figuras retóricas, así como la trama y la evolución de personajes. También explica las representaciones sociales presentadas de acuerdo con el sentido global del texto. </w:t>
            </w:r>
          </w:p>
          <w:p w14:paraId="3D405FF8" w14:textId="77777777" w:rsidR="004F2AB0" w:rsidRPr="008642DC" w:rsidRDefault="004F2AB0" w:rsidP="009762D3">
            <w:pPr>
              <w:numPr>
                <w:ilvl w:val="0"/>
                <w:numId w:val="6"/>
              </w:numPr>
              <w:tabs>
                <w:tab w:val="clear" w:pos="720"/>
                <w:tab w:val="num" w:pos="280"/>
              </w:tabs>
              <w:ind w:left="280" w:hanging="280"/>
              <w:jc w:val="both"/>
              <w:rPr>
                <w:sz w:val="20"/>
                <w:szCs w:val="20"/>
                <w:lang w:val="es-PE"/>
              </w:rPr>
            </w:pPr>
            <w:r w:rsidRPr="008642DC">
              <w:rPr>
                <w:sz w:val="20"/>
                <w:szCs w:val="20"/>
                <w:lang w:val="es-PE"/>
              </w:rPr>
              <w:t xml:space="preserve">Adecua el texto oral a la situación comunicativa considerando el propósito comunicativo, el tipo textual y las características del género discursivo. Elige estratégicamente el registro formal e informal adaptándose a los interlocutores y sus contextos socioculturales. </w:t>
            </w:r>
          </w:p>
          <w:p w14:paraId="69AE782B" w14:textId="77777777" w:rsidR="004F2AB0" w:rsidRPr="008642DC" w:rsidRDefault="004F2AB0" w:rsidP="009762D3">
            <w:pPr>
              <w:numPr>
                <w:ilvl w:val="0"/>
                <w:numId w:val="6"/>
              </w:numPr>
              <w:tabs>
                <w:tab w:val="clear" w:pos="720"/>
                <w:tab w:val="num" w:pos="280"/>
              </w:tabs>
              <w:ind w:left="280" w:hanging="280"/>
              <w:jc w:val="both"/>
              <w:rPr>
                <w:sz w:val="20"/>
                <w:szCs w:val="20"/>
                <w:lang w:val="es-PE"/>
              </w:rPr>
            </w:pPr>
            <w:r w:rsidRPr="008642DC">
              <w:rPr>
                <w:sz w:val="20"/>
                <w:szCs w:val="20"/>
                <w:lang w:val="es-PE"/>
              </w:rPr>
              <w:t xml:space="preserve">Expresa oralmente ideas y emociones de forma coherente y cohesionada. Ordena y jerarquiza las ideas en torno a un tema, y las desarrolla para ampliar o precisar la información. Establece diversas </w:t>
            </w:r>
            <w:r w:rsidRPr="008642DC">
              <w:rPr>
                <w:sz w:val="20"/>
                <w:szCs w:val="20"/>
                <w:lang w:val="es-PE"/>
              </w:rPr>
              <w:lastRenderedPageBreak/>
              <w:t xml:space="preserve">relaciones lógicas entre las ideas mediante el uso preciso de varios tipos de referentes, conectores y otros marcadores textuales. Incorpora un vocabulario pertinente y preciso que incluye sinónimos y algunos términos especializados. </w:t>
            </w:r>
          </w:p>
          <w:p w14:paraId="654509F9" w14:textId="77777777" w:rsidR="004F2AB0" w:rsidRPr="008642DC" w:rsidRDefault="004F2AB0" w:rsidP="009762D3">
            <w:pPr>
              <w:numPr>
                <w:ilvl w:val="0"/>
                <w:numId w:val="6"/>
              </w:numPr>
              <w:tabs>
                <w:tab w:val="clear" w:pos="720"/>
                <w:tab w:val="num" w:pos="280"/>
              </w:tabs>
              <w:ind w:left="280" w:hanging="280"/>
              <w:jc w:val="both"/>
              <w:rPr>
                <w:sz w:val="20"/>
                <w:szCs w:val="20"/>
                <w:lang w:val="es-PE"/>
              </w:rPr>
            </w:pPr>
            <w:r w:rsidRPr="008642DC">
              <w:rPr>
                <w:sz w:val="20"/>
                <w:szCs w:val="20"/>
                <w:lang w:val="es-PE"/>
              </w:rPr>
              <w:t xml:space="preserve">Emplea estratégicamente gestos y movimientos corporales que enfatizan o atenúan lo que dice. Controla la distancia física que guarda con sus interlocutores. Ajusta el volumen, la entonación y el ritmo de su voz, así como las pausas y los silencios, para transmitir emociones, caracterizar personajes o producir otros efectos en el público, como el suspenso y el entretenimiento. </w:t>
            </w:r>
          </w:p>
          <w:p w14:paraId="249C7511" w14:textId="77777777" w:rsidR="004F2AB0" w:rsidRPr="008642DC" w:rsidRDefault="004F2AB0" w:rsidP="009762D3">
            <w:pPr>
              <w:numPr>
                <w:ilvl w:val="0"/>
                <w:numId w:val="6"/>
              </w:numPr>
              <w:tabs>
                <w:tab w:val="clear" w:pos="720"/>
                <w:tab w:val="num" w:pos="280"/>
              </w:tabs>
              <w:ind w:left="280" w:hanging="280"/>
              <w:jc w:val="both"/>
              <w:rPr>
                <w:sz w:val="20"/>
                <w:szCs w:val="20"/>
                <w:lang w:val="es-PE"/>
              </w:rPr>
            </w:pPr>
            <w:r w:rsidRPr="008642DC">
              <w:rPr>
                <w:sz w:val="20"/>
                <w:szCs w:val="20"/>
                <w:lang w:val="es-PE"/>
              </w:rPr>
              <w:t xml:space="preserve">Participa en diversos intercambios orales alternando los roles de hablante y oyente. Decide estratégicamente cómo y en qué momento </w:t>
            </w:r>
            <w:proofErr w:type="gramStart"/>
            <w:r w:rsidRPr="008642DC">
              <w:rPr>
                <w:sz w:val="20"/>
                <w:szCs w:val="20"/>
                <w:lang w:val="es-PE"/>
              </w:rPr>
              <w:t>participar  recurriendo</w:t>
            </w:r>
            <w:proofErr w:type="gramEnd"/>
            <w:r w:rsidRPr="008642DC">
              <w:rPr>
                <w:sz w:val="20"/>
                <w:szCs w:val="20"/>
                <w:lang w:val="es-PE"/>
              </w:rPr>
              <w:t xml:space="preserve"> a saberes previos, usando lo dicho por sus interlocutores y aportando nueva información para persuadir, contraargumentar y consensuar. Emplea estrategias discursivas, y normas y modos de cortesía según el contexto sociocultural. </w:t>
            </w:r>
          </w:p>
          <w:p w14:paraId="2143DE53" w14:textId="77777777" w:rsidR="004F2AB0" w:rsidRPr="008642DC" w:rsidRDefault="004F2AB0" w:rsidP="009762D3">
            <w:pPr>
              <w:numPr>
                <w:ilvl w:val="0"/>
                <w:numId w:val="6"/>
              </w:numPr>
              <w:tabs>
                <w:tab w:val="clear" w:pos="720"/>
                <w:tab w:val="num" w:pos="280"/>
              </w:tabs>
              <w:ind w:left="280" w:hanging="280"/>
              <w:jc w:val="both"/>
              <w:rPr>
                <w:sz w:val="20"/>
                <w:szCs w:val="20"/>
                <w:lang w:val="es-PE"/>
              </w:rPr>
            </w:pPr>
            <w:r w:rsidRPr="008642DC">
              <w:rPr>
                <w:sz w:val="20"/>
                <w:szCs w:val="20"/>
                <w:lang w:val="es-PE"/>
              </w:rPr>
              <w:t xml:space="preserve">Opina como hablante y oyente sobre el contenido del texto oral, las representaciones sociales que este plantea, las </w:t>
            </w:r>
            <w:proofErr w:type="spellStart"/>
            <w:r w:rsidRPr="008642DC">
              <w:rPr>
                <w:sz w:val="20"/>
                <w:szCs w:val="20"/>
                <w:lang w:val="es-PE"/>
              </w:rPr>
              <w:t>intensiones</w:t>
            </w:r>
            <w:proofErr w:type="spellEnd"/>
            <w:r w:rsidRPr="008642DC">
              <w:rPr>
                <w:sz w:val="20"/>
                <w:szCs w:val="20"/>
                <w:lang w:val="es-PE"/>
              </w:rPr>
              <w:t xml:space="preserve"> de los interlocutores, y el efecto de lo dicho en el hablante y el oyente. Justifica su posición sobre las relaciones de poder e ideologías presentes en los textos considerando su experiencia y los contextos socioculturales en que se desenvuelve. </w:t>
            </w:r>
          </w:p>
          <w:p w14:paraId="43B4E520" w14:textId="77777777" w:rsidR="004F2AB0" w:rsidRPr="008642DC" w:rsidRDefault="004F2AB0" w:rsidP="009762D3">
            <w:pPr>
              <w:numPr>
                <w:ilvl w:val="0"/>
                <w:numId w:val="6"/>
              </w:numPr>
              <w:tabs>
                <w:tab w:val="clear" w:pos="720"/>
                <w:tab w:val="num" w:pos="280"/>
              </w:tabs>
              <w:ind w:left="280" w:hanging="280"/>
              <w:jc w:val="both"/>
              <w:rPr>
                <w:sz w:val="20"/>
                <w:szCs w:val="20"/>
                <w:lang w:val="es-PE"/>
              </w:rPr>
            </w:pPr>
            <w:r w:rsidRPr="008642DC">
              <w:rPr>
                <w:sz w:val="20"/>
                <w:szCs w:val="20"/>
                <w:lang w:val="es-PE"/>
              </w:rPr>
              <w:t xml:space="preserve">Emite un juicio crítico sobre la adecuación de textos orales del ámbito escolar y social y de medios de comunicación a la situación comunicativa, así como la coherencia de las ideas y la cohesión entre estas. Evalúa la eficacia de recursos verbales, no verbales y paraverbales, así como la pertinencia de las estrategias discursivas. Determina la validez de la información contrastándola con otros o fuentes de información. </w:t>
            </w:r>
          </w:p>
        </w:tc>
        <w:tc>
          <w:tcPr>
            <w:tcW w:w="456" w:type="dxa"/>
            <w:shd w:val="clear" w:color="auto" w:fill="auto"/>
          </w:tcPr>
          <w:p w14:paraId="0DC6E7B3" w14:textId="77777777" w:rsidR="004F2AB0" w:rsidRPr="008642DC" w:rsidRDefault="004F2AB0" w:rsidP="00186401">
            <w:pPr>
              <w:jc w:val="center"/>
              <w:rPr>
                <w:b/>
                <w:sz w:val="20"/>
                <w:szCs w:val="20"/>
                <w:lang w:val="es-PE"/>
              </w:rPr>
            </w:pPr>
            <w:r>
              <w:rPr>
                <w:b/>
                <w:sz w:val="20"/>
                <w:szCs w:val="20"/>
                <w:lang w:val="es-PE"/>
              </w:rPr>
              <w:lastRenderedPageBreak/>
              <w:t>X</w:t>
            </w:r>
          </w:p>
        </w:tc>
        <w:tc>
          <w:tcPr>
            <w:tcW w:w="480" w:type="dxa"/>
            <w:shd w:val="clear" w:color="auto" w:fill="auto"/>
          </w:tcPr>
          <w:p w14:paraId="22B38729" w14:textId="77777777" w:rsidR="004F2AB0" w:rsidRPr="008642DC" w:rsidRDefault="004F2AB0" w:rsidP="00186401">
            <w:pPr>
              <w:jc w:val="center"/>
              <w:rPr>
                <w:b/>
                <w:sz w:val="20"/>
                <w:szCs w:val="20"/>
                <w:lang w:val="es-PE"/>
              </w:rPr>
            </w:pPr>
            <w:r>
              <w:rPr>
                <w:b/>
                <w:sz w:val="20"/>
                <w:szCs w:val="20"/>
                <w:lang w:val="es-PE"/>
              </w:rPr>
              <w:t>X</w:t>
            </w:r>
          </w:p>
        </w:tc>
        <w:tc>
          <w:tcPr>
            <w:tcW w:w="480" w:type="dxa"/>
            <w:shd w:val="clear" w:color="auto" w:fill="auto"/>
          </w:tcPr>
          <w:p w14:paraId="5C54EE29" w14:textId="77777777" w:rsidR="004F2AB0" w:rsidRPr="008642DC" w:rsidRDefault="004F2AB0" w:rsidP="00186401">
            <w:pPr>
              <w:jc w:val="center"/>
              <w:rPr>
                <w:sz w:val="20"/>
                <w:szCs w:val="20"/>
                <w:lang w:val="es-PE"/>
              </w:rPr>
            </w:pPr>
            <w:r>
              <w:rPr>
                <w:sz w:val="20"/>
                <w:szCs w:val="20"/>
                <w:lang w:val="es-PE"/>
              </w:rPr>
              <w:t>X</w:t>
            </w:r>
          </w:p>
        </w:tc>
        <w:tc>
          <w:tcPr>
            <w:tcW w:w="480" w:type="dxa"/>
            <w:shd w:val="clear" w:color="auto" w:fill="auto"/>
          </w:tcPr>
          <w:p w14:paraId="41417290" w14:textId="77777777" w:rsidR="004F2AB0" w:rsidRPr="008642DC" w:rsidRDefault="004F2AB0" w:rsidP="00186401">
            <w:pPr>
              <w:jc w:val="center"/>
              <w:rPr>
                <w:sz w:val="20"/>
                <w:szCs w:val="20"/>
                <w:lang w:val="es-PE"/>
              </w:rPr>
            </w:pPr>
            <w:r>
              <w:rPr>
                <w:sz w:val="20"/>
                <w:szCs w:val="20"/>
                <w:lang w:val="es-PE"/>
              </w:rPr>
              <w:t>X</w:t>
            </w:r>
          </w:p>
        </w:tc>
        <w:tc>
          <w:tcPr>
            <w:tcW w:w="480" w:type="dxa"/>
            <w:shd w:val="clear" w:color="auto" w:fill="auto"/>
          </w:tcPr>
          <w:p w14:paraId="06D4C5B9" w14:textId="77777777" w:rsidR="004F2AB0" w:rsidRPr="008642DC" w:rsidRDefault="004F2AB0" w:rsidP="00186401">
            <w:pPr>
              <w:jc w:val="center"/>
              <w:rPr>
                <w:sz w:val="20"/>
                <w:szCs w:val="20"/>
                <w:lang w:val="es-PE"/>
              </w:rPr>
            </w:pPr>
            <w:r>
              <w:rPr>
                <w:sz w:val="20"/>
                <w:szCs w:val="20"/>
                <w:lang w:val="es-PE"/>
              </w:rPr>
              <w:t>X</w:t>
            </w:r>
          </w:p>
        </w:tc>
        <w:tc>
          <w:tcPr>
            <w:tcW w:w="480" w:type="dxa"/>
            <w:shd w:val="clear" w:color="auto" w:fill="auto"/>
          </w:tcPr>
          <w:p w14:paraId="2BB201A8" w14:textId="77777777" w:rsidR="004F2AB0" w:rsidRPr="008642DC" w:rsidRDefault="004F2AB0" w:rsidP="00186401">
            <w:pPr>
              <w:jc w:val="center"/>
              <w:rPr>
                <w:sz w:val="20"/>
                <w:szCs w:val="20"/>
                <w:lang w:val="es-PE"/>
              </w:rPr>
            </w:pPr>
            <w:r>
              <w:rPr>
                <w:sz w:val="20"/>
                <w:szCs w:val="20"/>
                <w:lang w:val="es-PE"/>
              </w:rPr>
              <w:t>X</w:t>
            </w:r>
          </w:p>
        </w:tc>
        <w:tc>
          <w:tcPr>
            <w:tcW w:w="480" w:type="dxa"/>
            <w:shd w:val="clear" w:color="auto" w:fill="auto"/>
          </w:tcPr>
          <w:p w14:paraId="66F64D64" w14:textId="77777777" w:rsidR="004F2AB0" w:rsidRPr="008642DC" w:rsidRDefault="004F2AB0" w:rsidP="00186401">
            <w:pPr>
              <w:jc w:val="center"/>
              <w:rPr>
                <w:sz w:val="20"/>
                <w:szCs w:val="20"/>
                <w:lang w:val="es-PE"/>
              </w:rPr>
            </w:pPr>
            <w:r>
              <w:rPr>
                <w:sz w:val="20"/>
                <w:szCs w:val="20"/>
                <w:lang w:val="es-PE"/>
              </w:rPr>
              <w:t>X</w:t>
            </w:r>
          </w:p>
        </w:tc>
        <w:tc>
          <w:tcPr>
            <w:tcW w:w="470" w:type="dxa"/>
            <w:shd w:val="clear" w:color="auto" w:fill="auto"/>
          </w:tcPr>
          <w:p w14:paraId="1203DA7C" w14:textId="77777777" w:rsidR="004F2AB0" w:rsidRPr="008642DC" w:rsidRDefault="004F2AB0" w:rsidP="00186401">
            <w:pPr>
              <w:jc w:val="center"/>
              <w:rPr>
                <w:sz w:val="20"/>
                <w:szCs w:val="20"/>
                <w:lang w:val="es-PE"/>
              </w:rPr>
            </w:pPr>
            <w:r>
              <w:rPr>
                <w:sz w:val="20"/>
                <w:szCs w:val="20"/>
                <w:lang w:val="es-PE"/>
              </w:rPr>
              <w:t>X</w:t>
            </w:r>
          </w:p>
        </w:tc>
      </w:tr>
      <w:tr w:rsidR="004F2AB0" w:rsidRPr="008642DC" w14:paraId="4AE7D118" w14:textId="77777777" w:rsidTr="00186401">
        <w:trPr>
          <w:trHeight w:val="108"/>
          <w:jc w:val="center"/>
        </w:trPr>
        <w:tc>
          <w:tcPr>
            <w:tcW w:w="1592" w:type="dxa"/>
            <w:shd w:val="clear" w:color="auto" w:fill="auto"/>
            <w:vAlign w:val="center"/>
          </w:tcPr>
          <w:p w14:paraId="3E626A20" w14:textId="77777777" w:rsidR="004F2AB0" w:rsidRPr="008642DC" w:rsidRDefault="004F2AB0" w:rsidP="00186401">
            <w:pPr>
              <w:pStyle w:val="Prrafodelista"/>
              <w:spacing w:after="0" w:line="240" w:lineRule="auto"/>
              <w:ind w:left="0"/>
              <w:jc w:val="center"/>
              <w:rPr>
                <w:rFonts w:ascii="Times New Roman" w:hAnsi="Times New Roman"/>
                <w:b/>
                <w:sz w:val="20"/>
                <w:szCs w:val="20"/>
              </w:rPr>
            </w:pPr>
            <w:r w:rsidRPr="008642DC">
              <w:rPr>
                <w:rFonts w:ascii="Times New Roman" w:hAnsi="Times New Roman"/>
                <w:b/>
                <w:sz w:val="20"/>
                <w:szCs w:val="20"/>
              </w:rPr>
              <w:t>LEE DIVERSOS TIPOS DE TEXTOS ESCRITOS EN LENGUA MATERNA</w:t>
            </w:r>
          </w:p>
        </w:tc>
        <w:tc>
          <w:tcPr>
            <w:tcW w:w="9052" w:type="dxa"/>
            <w:shd w:val="clear" w:color="auto" w:fill="auto"/>
          </w:tcPr>
          <w:p w14:paraId="608E2E0E" w14:textId="77777777" w:rsidR="004F2AB0" w:rsidRPr="008642DC" w:rsidRDefault="004F2AB0" w:rsidP="009762D3">
            <w:pPr>
              <w:numPr>
                <w:ilvl w:val="0"/>
                <w:numId w:val="7"/>
              </w:numPr>
              <w:tabs>
                <w:tab w:val="clear" w:pos="720"/>
                <w:tab w:val="num" w:pos="297"/>
              </w:tabs>
              <w:ind w:left="297" w:hanging="297"/>
              <w:jc w:val="both"/>
              <w:rPr>
                <w:sz w:val="20"/>
                <w:szCs w:val="20"/>
                <w:lang w:val="es-PE"/>
              </w:rPr>
            </w:pPr>
            <w:r w:rsidRPr="008642DC">
              <w:rPr>
                <w:sz w:val="20"/>
                <w:szCs w:val="20"/>
                <w:lang w:val="es-PE"/>
              </w:rPr>
              <w:t xml:space="preserve">Identifica información explicita, relevante y complementaria seleccionando datos específicos y detalles en diversos tipos de texto de estructura compleja y con información contrapuesta y ambigua, así como vocabulario especializado. Integra información explicita cuando se encuentra en distintas partes del texto, o en distintos textos al realizar una lectura intertextual. </w:t>
            </w:r>
          </w:p>
          <w:p w14:paraId="4989C685" w14:textId="77777777" w:rsidR="004F2AB0" w:rsidRPr="008642DC" w:rsidRDefault="004F2AB0" w:rsidP="009762D3">
            <w:pPr>
              <w:numPr>
                <w:ilvl w:val="0"/>
                <w:numId w:val="7"/>
              </w:numPr>
              <w:tabs>
                <w:tab w:val="clear" w:pos="720"/>
                <w:tab w:val="num" w:pos="297"/>
              </w:tabs>
              <w:ind w:left="297" w:hanging="297"/>
              <w:jc w:val="both"/>
              <w:rPr>
                <w:sz w:val="20"/>
                <w:szCs w:val="20"/>
                <w:lang w:val="es-PE"/>
              </w:rPr>
            </w:pPr>
            <w:r w:rsidRPr="008642DC">
              <w:rPr>
                <w:sz w:val="20"/>
                <w:szCs w:val="20"/>
                <w:lang w:val="es-PE"/>
              </w:rPr>
              <w:t xml:space="preserve">Deduce diversas relaciones lógicas entre las ideas del texto escrito (causa – efecto, semejanza – diferencia, entre otras) a partir de </w:t>
            </w:r>
            <w:proofErr w:type="gramStart"/>
            <w:r w:rsidRPr="008642DC">
              <w:rPr>
                <w:sz w:val="20"/>
                <w:szCs w:val="20"/>
                <w:lang w:val="es-PE"/>
              </w:rPr>
              <w:t>información  de</w:t>
            </w:r>
            <w:proofErr w:type="gramEnd"/>
            <w:r w:rsidRPr="008642DC">
              <w:rPr>
                <w:sz w:val="20"/>
                <w:szCs w:val="20"/>
                <w:lang w:val="es-PE"/>
              </w:rPr>
              <w:t xml:space="preserve"> detalle, contrapuesta o ambigua del texto, o al realizar una lectura intertextual. Señala las características implícitas de seres, objetos, hechos y lugares, y determina el significado de palabras en contexto y de expresiones con sentido figurado. </w:t>
            </w:r>
          </w:p>
          <w:p w14:paraId="4591CAB0" w14:textId="77777777" w:rsidR="004F2AB0" w:rsidRPr="008642DC" w:rsidRDefault="004F2AB0" w:rsidP="009762D3">
            <w:pPr>
              <w:numPr>
                <w:ilvl w:val="0"/>
                <w:numId w:val="7"/>
              </w:numPr>
              <w:tabs>
                <w:tab w:val="clear" w:pos="720"/>
                <w:tab w:val="num" w:pos="297"/>
              </w:tabs>
              <w:ind w:left="297" w:hanging="297"/>
              <w:jc w:val="both"/>
              <w:rPr>
                <w:sz w:val="20"/>
                <w:szCs w:val="20"/>
                <w:lang w:val="es-PE"/>
              </w:rPr>
            </w:pPr>
            <w:r w:rsidRPr="008642DC">
              <w:rPr>
                <w:sz w:val="20"/>
                <w:szCs w:val="20"/>
                <w:lang w:val="es-PE"/>
              </w:rPr>
              <w:t xml:space="preserve">Explica el tema, los subtemas y el propósito comunicativo del texto cuando este presenta información especializada o abstracta. Distingue lo relevante de lo complementario clasificando y sintetizando la información. Establece conclusiones sobre lo comprendido contrastando su experiencia y conocimiento con el contexto sociocultural del texto. </w:t>
            </w:r>
          </w:p>
          <w:p w14:paraId="05198AC6" w14:textId="77777777" w:rsidR="004F2AB0" w:rsidRPr="008642DC" w:rsidRDefault="004F2AB0" w:rsidP="009762D3">
            <w:pPr>
              <w:numPr>
                <w:ilvl w:val="0"/>
                <w:numId w:val="7"/>
              </w:numPr>
              <w:tabs>
                <w:tab w:val="clear" w:pos="720"/>
                <w:tab w:val="num" w:pos="297"/>
              </w:tabs>
              <w:ind w:left="297" w:hanging="297"/>
              <w:jc w:val="both"/>
              <w:rPr>
                <w:sz w:val="20"/>
                <w:szCs w:val="20"/>
                <w:lang w:val="es-PE"/>
              </w:rPr>
            </w:pPr>
            <w:r w:rsidRPr="008642DC">
              <w:rPr>
                <w:sz w:val="20"/>
                <w:szCs w:val="20"/>
                <w:lang w:val="es-PE"/>
              </w:rPr>
              <w:t xml:space="preserve">Explica la intención del autor considerando diversas estrategias, discursivas utilizadas, y las características del tipo textual y género discursivo. Explica diferentes puntos de vista, sesgos, contradicciones, falacias, contrargumentos, el uso de la información estadística, las </w:t>
            </w:r>
            <w:r w:rsidRPr="008642DC">
              <w:rPr>
                <w:sz w:val="20"/>
                <w:szCs w:val="20"/>
                <w:lang w:val="es-PE"/>
              </w:rPr>
              <w:lastRenderedPageBreak/>
              <w:t xml:space="preserve">representaciones sociales presentes en el texto, y el modo en que diversas figuras retóricas junto con la trama y la evolución de personajes construyen el sentido del texto. </w:t>
            </w:r>
          </w:p>
          <w:p w14:paraId="3FED7052" w14:textId="77777777" w:rsidR="004F2AB0" w:rsidRPr="008642DC" w:rsidRDefault="004F2AB0" w:rsidP="009762D3">
            <w:pPr>
              <w:numPr>
                <w:ilvl w:val="0"/>
                <w:numId w:val="7"/>
              </w:numPr>
              <w:tabs>
                <w:tab w:val="clear" w:pos="720"/>
                <w:tab w:val="num" w:pos="297"/>
              </w:tabs>
              <w:ind w:left="297" w:hanging="297"/>
              <w:jc w:val="both"/>
              <w:rPr>
                <w:sz w:val="20"/>
                <w:szCs w:val="20"/>
                <w:lang w:val="es-PE"/>
              </w:rPr>
            </w:pPr>
            <w:r w:rsidRPr="008642DC">
              <w:rPr>
                <w:sz w:val="20"/>
                <w:szCs w:val="20"/>
                <w:lang w:val="es-PE"/>
              </w:rPr>
              <w:t xml:space="preserve">Opina sobre el contenido, la organización textual, las estrategias discursivas, las representaciones sociales y la intención del autor. Emite un juicio </w:t>
            </w:r>
            <w:proofErr w:type="spellStart"/>
            <w:r w:rsidRPr="008642DC">
              <w:rPr>
                <w:sz w:val="20"/>
                <w:szCs w:val="20"/>
                <w:lang w:val="es-PE"/>
              </w:rPr>
              <w:t>critico</w:t>
            </w:r>
            <w:proofErr w:type="spellEnd"/>
            <w:r w:rsidRPr="008642DC">
              <w:rPr>
                <w:sz w:val="20"/>
                <w:szCs w:val="20"/>
                <w:lang w:val="es-PE"/>
              </w:rPr>
              <w:t xml:space="preserve"> sobre la eficacia y validez de la información considerando los efectos del texto en los lectores, y contrastando su experiencia y conocimiento con el contexto sociocultural del texto. </w:t>
            </w:r>
          </w:p>
          <w:p w14:paraId="12FAE1F1" w14:textId="77777777" w:rsidR="004F2AB0" w:rsidRPr="008642DC" w:rsidRDefault="004F2AB0" w:rsidP="009762D3">
            <w:pPr>
              <w:numPr>
                <w:ilvl w:val="0"/>
                <w:numId w:val="7"/>
              </w:numPr>
              <w:tabs>
                <w:tab w:val="clear" w:pos="720"/>
                <w:tab w:val="num" w:pos="297"/>
              </w:tabs>
              <w:ind w:left="297" w:hanging="297"/>
              <w:jc w:val="both"/>
              <w:rPr>
                <w:sz w:val="20"/>
                <w:szCs w:val="20"/>
                <w:lang w:val="es-PE"/>
              </w:rPr>
            </w:pPr>
            <w:r w:rsidRPr="008642DC">
              <w:rPr>
                <w:sz w:val="20"/>
                <w:szCs w:val="20"/>
                <w:lang w:val="es-PE"/>
              </w:rPr>
              <w:t xml:space="preserve">Justifica la elección o recomendación de textos de su preferencia cuando los comparte con otros. Sustenta su posición sobre las relaciones de poder e ideologías de los textos. Contrasta textos entre sí, y determina las características de tipos textuales y géneros discursivos, o de movimientos literarios. </w:t>
            </w:r>
          </w:p>
        </w:tc>
        <w:tc>
          <w:tcPr>
            <w:tcW w:w="456" w:type="dxa"/>
            <w:shd w:val="clear" w:color="auto" w:fill="auto"/>
          </w:tcPr>
          <w:p w14:paraId="3DBAA076" w14:textId="77777777" w:rsidR="004F2AB0" w:rsidRPr="008642DC" w:rsidRDefault="004F2AB0" w:rsidP="00186401">
            <w:pPr>
              <w:jc w:val="both"/>
              <w:rPr>
                <w:sz w:val="20"/>
                <w:szCs w:val="20"/>
                <w:lang w:val="es-PE"/>
              </w:rPr>
            </w:pPr>
            <w:r>
              <w:rPr>
                <w:sz w:val="20"/>
                <w:szCs w:val="20"/>
                <w:lang w:val="es-PE"/>
              </w:rPr>
              <w:lastRenderedPageBreak/>
              <w:t>X</w:t>
            </w:r>
          </w:p>
        </w:tc>
        <w:tc>
          <w:tcPr>
            <w:tcW w:w="480" w:type="dxa"/>
            <w:shd w:val="clear" w:color="auto" w:fill="auto"/>
          </w:tcPr>
          <w:p w14:paraId="3BAA9467" w14:textId="77777777" w:rsidR="004F2AB0" w:rsidRPr="008642DC" w:rsidRDefault="004F2AB0" w:rsidP="00186401">
            <w:pPr>
              <w:jc w:val="both"/>
              <w:rPr>
                <w:sz w:val="20"/>
                <w:szCs w:val="20"/>
                <w:lang w:val="es-PE"/>
              </w:rPr>
            </w:pPr>
            <w:r>
              <w:rPr>
                <w:sz w:val="20"/>
                <w:szCs w:val="20"/>
                <w:lang w:val="es-PE"/>
              </w:rPr>
              <w:t>X</w:t>
            </w:r>
          </w:p>
        </w:tc>
        <w:tc>
          <w:tcPr>
            <w:tcW w:w="480" w:type="dxa"/>
            <w:shd w:val="clear" w:color="auto" w:fill="auto"/>
          </w:tcPr>
          <w:p w14:paraId="1A0BFC7A" w14:textId="77777777" w:rsidR="004F2AB0" w:rsidRPr="008642DC" w:rsidRDefault="004F2AB0" w:rsidP="00186401">
            <w:pPr>
              <w:jc w:val="both"/>
              <w:rPr>
                <w:sz w:val="20"/>
                <w:szCs w:val="20"/>
                <w:lang w:val="es-PE"/>
              </w:rPr>
            </w:pPr>
            <w:r>
              <w:rPr>
                <w:sz w:val="20"/>
                <w:szCs w:val="20"/>
                <w:lang w:val="es-PE"/>
              </w:rPr>
              <w:t>X</w:t>
            </w:r>
          </w:p>
        </w:tc>
        <w:tc>
          <w:tcPr>
            <w:tcW w:w="480" w:type="dxa"/>
            <w:shd w:val="clear" w:color="auto" w:fill="auto"/>
          </w:tcPr>
          <w:p w14:paraId="58E18B9E" w14:textId="77777777" w:rsidR="004F2AB0" w:rsidRPr="008642DC" w:rsidRDefault="004F2AB0" w:rsidP="00186401">
            <w:pPr>
              <w:jc w:val="both"/>
              <w:rPr>
                <w:sz w:val="20"/>
                <w:szCs w:val="20"/>
                <w:lang w:val="es-PE"/>
              </w:rPr>
            </w:pPr>
            <w:r>
              <w:rPr>
                <w:sz w:val="20"/>
                <w:szCs w:val="20"/>
                <w:lang w:val="es-PE"/>
              </w:rPr>
              <w:t>X</w:t>
            </w:r>
          </w:p>
        </w:tc>
        <w:tc>
          <w:tcPr>
            <w:tcW w:w="480" w:type="dxa"/>
            <w:shd w:val="clear" w:color="auto" w:fill="auto"/>
          </w:tcPr>
          <w:p w14:paraId="5FB6082F" w14:textId="77777777" w:rsidR="004F2AB0" w:rsidRPr="008642DC" w:rsidRDefault="004F2AB0" w:rsidP="00186401">
            <w:pPr>
              <w:jc w:val="both"/>
              <w:rPr>
                <w:sz w:val="20"/>
                <w:szCs w:val="20"/>
                <w:lang w:val="es-PE"/>
              </w:rPr>
            </w:pPr>
            <w:r>
              <w:rPr>
                <w:sz w:val="20"/>
                <w:szCs w:val="20"/>
                <w:lang w:val="es-PE"/>
              </w:rPr>
              <w:t>X</w:t>
            </w:r>
          </w:p>
        </w:tc>
        <w:tc>
          <w:tcPr>
            <w:tcW w:w="480" w:type="dxa"/>
            <w:shd w:val="clear" w:color="auto" w:fill="auto"/>
          </w:tcPr>
          <w:p w14:paraId="6564E078" w14:textId="77777777" w:rsidR="004F2AB0" w:rsidRPr="008642DC" w:rsidRDefault="004F2AB0" w:rsidP="00186401">
            <w:pPr>
              <w:jc w:val="both"/>
              <w:rPr>
                <w:sz w:val="20"/>
                <w:szCs w:val="20"/>
                <w:lang w:val="es-PE"/>
              </w:rPr>
            </w:pPr>
            <w:r>
              <w:rPr>
                <w:sz w:val="20"/>
                <w:szCs w:val="20"/>
                <w:lang w:val="es-PE"/>
              </w:rPr>
              <w:t>X</w:t>
            </w:r>
          </w:p>
        </w:tc>
        <w:tc>
          <w:tcPr>
            <w:tcW w:w="480" w:type="dxa"/>
            <w:shd w:val="clear" w:color="auto" w:fill="auto"/>
          </w:tcPr>
          <w:p w14:paraId="6A043CEC" w14:textId="77777777" w:rsidR="004F2AB0" w:rsidRPr="008642DC" w:rsidRDefault="004F2AB0" w:rsidP="00186401">
            <w:pPr>
              <w:jc w:val="both"/>
              <w:rPr>
                <w:sz w:val="20"/>
                <w:szCs w:val="20"/>
                <w:lang w:val="es-PE"/>
              </w:rPr>
            </w:pPr>
            <w:r>
              <w:rPr>
                <w:sz w:val="20"/>
                <w:szCs w:val="20"/>
                <w:lang w:val="es-PE"/>
              </w:rPr>
              <w:t>X</w:t>
            </w:r>
          </w:p>
        </w:tc>
        <w:tc>
          <w:tcPr>
            <w:tcW w:w="470" w:type="dxa"/>
            <w:shd w:val="clear" w:color="auto" w:fill="auto"/>
          </w:tcPr>
          <w:p w14:paraId="3FA22810" w14:textId="77777777" w:rsidR="004F2AB0" w:rsidRPr="008642DC" w:rsidRDefault="004F2AB0" w:rsidP="00186401">
            <w:pPr>
              <w:jc w:val="both"/>
              <w:rPr>
                <w:sz w:val="20"/>
                <w:szCs w:val="20"/>
                <w:lang w:val="es-PE"/>
              </w:rPr>
            </w:pPr>
            <w:r>
              <w:rPr>
                <w:sz w:val="20"/>
                <w:szCs w:val="20"/>
                <w:lang w:val="es-PE"/>
              </w:rPr>
              <w:t>X</w:t>
            </w:r>
          </w:p>
        </w:tc>
      </w:tr>
      <w:tr w:rsidR="004F2AB0" w:rsidRPr="008642DC" w14:paraId="25452490" w14:textId="77777777" w:rsidTr="00186401">
        <w:trPr>
          <w:trHeight w:val="108"/>
          <w:jc w:val="center"/>
        </w:trPr>
        <w:tc>
          <w:tcPr>
            <w:tcW w:w="1592" w:type="dxa"/>
            <w:shd w:val="clear" w:color="auto" w:fill="auto"/>
            <w:vAlign w:val="center"/>
          </w:tcPr>
          <w:p w14:paraId="3A4D530C" w14:textId="77777777" w:rsidR="004F2AB0" w:rsidRPr="008642DC" w:rsidRDefault="004F2AB0" w:rsidP="00186401">
            <w:pPr>
              <w:pStyle w:val="Prrafodelista"/>
              <w:spacing w:after="0" w:line="240" w:lineRule="auto"/>
              <w:ind w:left="0"/>
              <w:jc w:val="center"/>
              <w:rPr>
                <w:rFonts w:ascii="Times New Roman" w:hAnsi="Times New Roman"/>
                <w:b/>
                <w:sz w:val="20"/>
                <w:szCs w:val="20"/>
              </w:rPr>
            </w:pPr>
            <w:r w:rsidRPr="008642DC">
              <w:rPr>
                <w:rFonts w:ascii="Times New Roman" w:hAnsi="Times New Roman"/>
                <w:b/>
                <w:sz w:val="20"/>
                <w:szCs w:val="20"/>
              </w:rPr>
              <w:t>ESCRIBE DIVERSOS TIPOS DE TEXTOS EN LENGUA MATERNA</w:t>
            </w:r>
          </w:p>
        </w:tc>
        <w:tc>
          <w:tcPr>
            <w:tcW w:w="9052" w:type="dxa"/>
            <w:shd w:val="clear" w:color="auto" w:fill="auto"/>
          </w:tcPr>
          <w:p w14:paraId="4377B838" w14:textId="77777777" w:rsidR="004F2AB0" w:rsidRPr="008642DC" w:rsidRDefault="004F2AB0" w:rsidP="009762D3">
            <w:pPr>
              <w:numPr>
                <w:ilvl w:val="0"/>
                <w:numId w:val="7"/>
              </w:numPr>
              <w:tabs>
                <w:tab w:val="clear" w:pos="720"/>
                <w:tab w:val="num" w:pos="297"/>
              </w:tabs>
              <w:ind w:left="297" w:hanging="240"/>
              <w:jc w:val="both"/>
              <w:rPr>
                <w:sz w:val="20"/>
                <w:szCs w:val="20"/>
                <w:lang w:val="es-PE"/>
              </w:rPr>
            </w:pPr>
            <w:r w:rsidRPr="008642DC">
              <w:rPr>
                <w:sz w:val="20"/>
                <w:szCs w:val="20"/>
                <w:lang w:val="es-PE"/>
              </w:rPr>
              <w:t xml:space="preserve">Adecua el texto a la situación comunicativa considerando el propósito comunicativo, el tipo textual y las características del género discursivo, así como el formato y el soporte. Elige estratégicamente el registro formal o informal adaptándose a los destinatarios y seleccionando fuentes de información complementaria y divergente. </w:t>
            </w:r>
          </w:p>
          <w:p w14:paraId="62E31369" w14:textId="77777777" w:rsidR="004F2AB0" w:rsidRPr="008642DC" w:rsidRDefault="004F2AB0" w:rsidP="009762D3">
            <w:pPr>
              <w:numPr>
                <w:ilvl w:val="0"/>
                <w:numId w:val="7"/>
              </w:numPr>
              <w:tabs>
                <w:tab w:val="clear" w:pos="720"/>
                <w:tab w:val="num" w:pos="297"/>
              </w:tabs>
              <w:ind w:left="297" w:hanging="240"/>
              <w:jc w:val="both"/>
              <w:rPr>
                <w:sz w:val="20"/>
                <w:szCs w:val="20"/>
                <w:lang w:val="es-PE"/>
              </w:rPr>
            </w:pPr>
            <w:r w:rsidRPr="008642DC">
              <w:rPr>
                <w:sz w:val="20"/>
                <w:szCs w:val="20"/>
                <w:lang w:val="es-PE"/>
              </w:rPr>
              <w:t xml:space="preserve">Escribe textos de forma coherente y cohesionada. Ordena las ideas en torno a un tema, las jerarquiza en subtemas e ideas principales, y las desarrolla para contraargumentar o precisar la información sin digresiones o vacíos. Establece diversas relaciones lógicas entre las ideas a través del uso preciso de referentes, conectores y otros marcadores textuales. Incorpora de forma pertinente vocabulario que incluye sinónimos y algunos términos especializados. </w:t>
            </w:r>
          </w:p>
          <w:p w14:paraId="3C6C7F88" w14:textId="77777777" w:rsidR="004F2AB0" w:rsidRPr="008642DC" w:rsidRDefault="004F2AB0" w:rsidP="009762D3">
            <w:pPr>
              <w:numPr>
                <w:ilvl w:val="0"/>
                <w:numId w:val="7"/>
              </w:numPr>
              <w:tabs>
                <w:tab w:val="clear" w:pos="720"/>
                <w:tab w:val="num" w:pos="297"/>
              </w:tabs>
              <w:ind w:left="297" w:hanging="240"/>
              <w:jc w:val="both"/>
              <w:rPr>
                <w:sz w:val="20"/>
                <w:szCs w:val="20"/>
                <w:lang w:val="es-PE"/>
              </w:rPr>
            </w:pPr>
            <w:r w:rsidRPr="008642DC">
              <w:rPr>
                <w:sz w:val="20"/>
                <w:szCs w:val="20"/>
                <w:lang w:val="es-PE"/>
              </w:rPr>
              <w:t xml:space="preserve">Utiliza recursos gramaticales y ortográficos (por ejemplo, tiempos verbales) que contribuyen al sentido de su texto. Emplea diversas figuras retóricas para caracterizar personas, personajes, escenarios y mundos representados, así como para elaborar patrones rítmicos y versos libres. Emplea diversas estrategias discursivas (retóricas, paratextos, diseño visual del texto, entre otros) para contrargumentar, reforzar o sugerir sentidos en el texto, con el fin de producir efectos en el lector, como la persuasión o la verosimilitud, entre otros. </w:t>
            </w:r>
          </w:p>
          <w:p w14:paraId="29655CD3" w14:textId="77777777" w:rsidR="004F2AB0" w:rsidRPr="008642DC" w:rsidRDefault="004F2AB0" w:rsidP="009762D3">
            <w:pPr>
              <w:numPr>
                <w:ilvl w:val="0"/>
                <w:numId w:val="7"/>
              </w:numPr>
              <w:tabs>
                <w:tab w:val="clear" w:pos="720"/>
                <w:tab w:val="num" w:pos="297"/>
              </w:tabs>
              <w:ind w:left="297" w:hanging="240"/>
              <w:jc w:val="both"/>
              <w:rPr>
                <w:sz w:val="20"/>
                <w:szCs w:val="20"/>
                <w:lang w:val="es-PE"/>
              </w:rPr>
            </w:pPr>
            <w:r w:rsidRPr="008642DC">
              <w:rPr>
                <w:sz w:val="20"/>
                <w:szCs w:val="20"/>
                <w:lang w:val="es-PE"/>
              </w:rPr>
              <w:t xml:space="preserve">Evalúa de manera permanente el texto determinando si se ajusta a la situación comunicativa; si existen contradicciones, digresiones o vacíos que afectan la coherencia entre las ideas; o si el uso preciso de varios tipos de conectores, referentes y otros marcadores textuales asegura la cohesión entre ellas. Determina la eficacia de los recursos ortográficos utilizados, así como la pertinencia del vocabulario y de los términos especializados para mejorar el texto y garantizar su sentido. </w:t>
            </w:r>
          </w:p>
          <w:p w14:paraId="30A6CB04" w14:textId="77777777" w:rsidR="004F2AB0" w:rsidRPr="008642DC" w:rsidRDefault="004F2AB0" w:rsidP="009762D3">
            <w:pPr>
              <w:numPr>
                <w:ilvl w:val="0"/>
                <w:numId w:val="7"/>
              </w:numPr>
              <w:tabs>
                <w:tab w:val="clear" w:pos="720"/>
                <w:tab w:val="num" w:pos="297"/>
              </w:tabs>
              <w:ind w:left="297" w:hanging="240"/>
              <w:jc w:val="both"/>
              <w:rPr>
                <w:sz w:val="20"/>
                <w:szCs w:val="20"/>
                <w:lang w:val="es-PE"/>
              </w:rPr>
            </w:pPr>
            <w:r w:rsidRPr="008642DC">
              <w:rPr>
                <w:sz w:val="20"/>
                <w:szCs w:val="20"/>
                <w:lang w:val="es-PE"/>
              </w:rPr>
              <w:t xml:space="preserve">Evalúa el modo en que el lenguaje refuerza o sugiere sentidos en su texto y produce efectos en los lectores considerando su propósito al momento de escribirlo. Compara y contrasta aspectos gramaticales y ortográficos, diversas características de tipos textuales y géneros discursivos, así como otras convenciones vinculadas con el lenguaje escrito, cuando evalúa el texto. </w:t>
            </w:r>
          </w:p>
        </w:tc>
        <w:tc>
          <w:tcPr>
            <w:tcW w:w="456" w:type="dxa"/>
            <w:shd w:val="clear" w:color="auto" w:fill="auto"/>
          </w:tcPr>
          <w:p w14:paraId="09C7336B" w14:textId="77777777" w:rsidR="004F2AB0" w:rsidRPr="008642DC" w:rsidRDefault="004F2AB0" w:rsidP="00186401">
            <w:pPr>
              <w:jc w:val="both"/>
              <w:rPr>
                <w:sz w:val="20"/>
                <w:szCs w:val="20"/>
                <w:lang w:val="es-PE"/>
              </w:rPr>
            </w:pPr>
            <w:r>
              <w:rPr>
                <w:sz w:val="20"/>
                <w:szCs w:val="20"/>
                <w:lang w:val="es-PE"/>
              </w:rPr>
              <w:t>X</w:t>
            </w:r>
          </w:p>
        </w:tc>
        <w:tc>
          <w:tcPr>
            <w:tcW w:w="480" w:type="dxa"/>
            <w:shd w:val="clear" w:color="auto" w:fill="auto"/>
          </w:tcPr>
          <w:p w14:paraId="3A0C56FB" w14:textId="77777777" w:rsidR="004F2AB0" w:rsidRPr="008642DC" w:rsidRDefault="004F2AB0" w:rsidP="00186401">
            <w:pPr>
              <w:jc w:val="both"/>
              <w:rPr>
                <w:sz w:val="20"/>
                <w:szCs w:val="20"/>
                <w:lang w:val="es-PE"/>
              </w:rPr>
            </w:pPr>
            <w:r>
              <w:rPr>
                <w:sz w:val="20"/>
                <w:szCs w:val="20"/>
                <w:lang w:val="es-PE"/>
              </w:rPr>
              <w:t>X</w:t>
            </w:r>
          </w:p>
        </w:tc>
        <w:tc>
          <w:tcPr>
            <w:tcW w:w="480" w:type="dxa"/>
            <w:shd w:val="clear" w:color="auto" w:fill="auto"/>
          </w:tcPr>
          <w:p w14:paraId="06719D20" w14:textId="77777777" w:rsidR="004F2AB0" w:rsidRPr="008642DC" w:rsidRDefault="004F2AB0" w:rsidP="00186401">
            <w:pPr>
              <w:jc w:val="both"/>
              <w:rPr>
                <w:sz w:val="20"/>
                <w:szCs w:val="20"/>
                <w:lang w:val="es-PE"/>
              </w:rPr>
            </w:pPr>
            <w:r>
              <w:rPr>
                <w:sz w:val="20"/>
                <w:szCs w:val="20"/>
                <w:lang w:val="es-PE"/>
              </w:rPr>
              <w:t>X</w:t>
            </w:r>
          </w:p>
        </w:tc>
        <w:tc>
          <w:tcPr>
            <w:tcW w:w="480" w:type="dxa"/>
            <w:shd w:val="clear" w:color="auto" w:fill="auto"/>
          </w:tcPr>
          <w:p w14:paraId="4FA5821B" w14:textId="77777777" w:rsidR="004F2AB0" w:rsidRPr="008642DC" w:rsidRDefault="004F2AB0" w:rsidP="00186401">
            <w:pPr>
              <w:jc w:val="both"/>
              <w:rPr>
                <w:sz w:val="20"/>
                <w:szCs w:val="20"/>
                <w:lang w:val="es-PE"/>
              </w:rPr>
            </w:pPr>
            <w:r>
              <w:rPr>
                <w:sz w:val="20"/>
                <w:szCs w:val="20"/>
                <w:lang w:val="es-PE"/>
              </w:rPr>
              <w:t>X</w:t>
            </w:r>
          </w:p>
        </w:tc>
        <w:tc>
          <w:tcPr>
            <w:tcW w:w="480" w:type="dxa"/>
            <w:shd w:val="clear" w:color="auto" w:fill="auto"/>
          </w:tcPr>
          <w:p w14:paraId="1B7D2977" w14:textId="77777777" w:rsidR="004F2AB0" w:rsidRPr="008642DC" w:rsidRDefault="004F2AB0" w:rsidP="00186401">
            <w:pPr>
              <w:jc w:val="both"/>
              <w:rPr>
                <w:sz w:val="20"/>
                <w:szCs w:val="20"/>
                <w:lang w:val="es-PE"/>
              </w:rPr>
            </w:pPr>
            <w:r>
              <w:rPr>
                <w:sz w:val="20"/>
                <w:szCs w:val="20"/>
                <w:lang w:val="es-PE"/>
              </w:rPr>
              <w:t>X</w:t>
            </w:r>
          </w:p>
        </w:tc>
        <w:tc>
          <w:tcPr>
            <w:tcW w:w="480" w:type="dxa"/>
            <w:shd w:val="clear" w:color="auto" w:fill="auto"/>
          </w:tcPr>
          <w:p w14:paraId="2BAC8409" w14:textId="77777777" w:rsidR="004F2AB0" w:rsidRPr="008642DC" w:rsidRDefault="004F2AB0" w:rsidP="00186401">
            <w:pPr>
              <w:jc w:val="both"/>
              <w:rPr>
                <w:sz w:val="20"/>
                <w:szCs w:val="20"/>
                <w:lang w:val="es-PE"/>
              </w:rPr>
            </w:pPr>
            <w:r>
              <w:rPr>
                <w:sz w:val="20"/>
                <w:szCs w:val="20"/>
                <w:lang w:val="es-PE"/>
              </w:rPr>
              <w:t>X</w:t>
            </w:r>
          </w:p>
        </w:tc>
        <w:tc>
          <w:tcPr>
            <w:tcW w:w="480" w:type="dxa"/>
            <w:shd w:val="clear" w:color="auto" w:fill="auto"/>
          </w:tcPr>
          <w:p w14:paraId="145223E4" w14:textId="77777777" w:rsidR="004F2AB0" w:rsidRPr="008642DC" w:rsidRDefault="004F2AB0" w:rsidP="00186401">
            <w:pPr>
              <w:jc w:val="both"/>
              <w:rPr>
                <w:sz w:val="20"/>
                <w:szCs w:val="20"/>
                <w:lang w:val="es-PE"/>
              </w:rPr>
            </w:pPr>
            <w:r>
              <w:rPr>
                <w:sz w:val="20"/>
                <w:szCs w:val="20"/>
                <w:lang w:val="es-PE"/>
              </w:rPr>
              <w:t>X</w:t>
            </w:r>
          </w:p>
        </w:tc>
        <w:tc>
          <w:tcPr>
            <w:tcW w:w="470" w:type="dxa"/>
            <w:shd w:val="clear" w:color="auto" w:fill="auto"/>
          </w:tcPr>
          <w:p w14:paraId="2E379468" w14:textId="77777777" w:rsidR="004F2AB0" w:rsidRPr="008642DC" w:rsidRDefault="004F2AB0" w:rsidP="00186401">
            <w:pPr>
              <w:jc w:val="both"/>
              <w:rPr>
                <w:sz w:val="20"/>
                <w:szCs w:val="20"/>
                <w:lang w:val="es-PE"/>
              </w:rPr>
            </w:pPr>
            <w:r>
              <w:rPr>
                <w:sz w:val="20"/>
                <w:szCs w:val="20"/>
                <w:lang w:val="es-PE"/>
              </w:rPr>
              <w:t>X</w:t>
            </w:r>
          </w:p>
        </w:tc>
      </w:tr>
    </w:tbl>
    <w:p w14:paraId="6898666D" w14:textId="77777777" w:rsidR="004F2AB0" w:rsidRPr="00DF5792" w:rsidRDefault="004F2AB0" w:rsidP="004F2AB0">
      <w:pPr>
        <w:jc w:val="both"/>
        <w:rPr>
          <w:sz w:val="20"/>
          <w:szCs w:val="20"/>
          <w:lang w:val="es-P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2"/>
        <w:gridCol w:w="8287"/>
        <w:gridCol w:w="451"/>
        <w:gridCol w:w="468"/>
        <w:gridCol w:w="7"/>
        <w:gridCol w:w="455"/>
        <w:gridCol w:w="517"/>
        <w:gridCol w:w="427"/>
        <w:gridCol w:w="474"/>
        <w:gridCol w:w="457"/>
        <w:gridCol w:w="459"/>
      </w:tblGrid>
      <w:tr w:rsidR="004F2AB0" w:rsidRPr="008642DC" w14:paraId="4D1CFB02" w14:textId="77777777" w:rsidTr="00186401">
        <w:trPr>
          <w:trHeight w:val="435"/>
          <w:jc w:val="center"/>
        </w:trPr>
        <w:tc>
          <w:tcPr>
            <w:tcW w:w="1665" w:type="dxa"/>
            <w:vMerge w:val="restart"/>
            <w:shd w:val="clear" w:color="auto" w:fill="C0C0C0"/>
            <w:vAlign w:val="center"/>
          </w:tcPr>
          <w:p w14:paraId="399E53B1" w14:textId="77777777" w:rsidR="004F2AB0" w:rsidRPr="008642DC" w:rsidRDefault="004F2AB0" w:rsidP="00186401">
            <w:pPr>
              <w:jc w:val="center"/>
              <w:rPr>
                <w:b/>
                <w:sz w:val="20"/>
                <w:szCs w:val="20"/>
                <w:lang w:val="es-PE"/>
              </w:rPr>
            </w:pPr>
            <w:r w:rsidRPr="008642DC">
              <w:rPr>
                <w:b/>
                <w:sz w:val="20"/>
                <w:szCs w:val="20"/>
                <w:lang w:val="es-PE"/>
              </w:rPr>
              <w:lastRenderedPageBreak/>
              <w:t>ENFOQUES TRANSVERSALES</w:t>
            </w:r>
          </w:p>
        </w:tc>
        <w:tc>
          <w:tcPr>
            <w:tcW w:w="9052" w:type="dxa"/>
            <w:vMerge w:val="restart"/>
            <w:shd w:val="clear" w:color="auto" w:fill="C0C0C0"/>
            <w:vAlign w:val="center"/>
          </w:tcPr>
          <w:p w14:paraId="09FD7CF4" w14:textId="77777777" w:rsidR="004F2AB0" w:rsidRPr="008642DC" w:rsidRDefault="004F2AB0" w:rsidP="00186401">
            <w:pPr>
              <w:jc w:val="center"/>
              <w:rPr>
                <w:b/>
                <w:sz w:val="20"/>
                <w:szCs w:val="20"/>
                <w:lang w:val="es-PE"/>
              </w:rPr>
            </w:pPr>
            <w:r w:rsidRPr="008642DC">
              <w:rPr>
                <w:b/>
                <w:sz w:val="20"/>
                <w:szCs w:val="20"/>
                <w:lang w:val="es-PE"/>
              </w:rPr>
              <w:t>EJEMPLOS DE ACTIVIDADES OBSERVABLES</w:t>
            </w:r>
          </w:p>
        </w:tc>
        <w:tc>
          <w:tcPr>
            <w:tcW w:w="3806" w:type="dxa"/>
            <w:gridSpan w:val="9"/>
            <w:shd w:val="clear" w:color="auto" w:fill="C0C0C0"/>
          </w:tcPr>
          <w:p w14:paraId="5CAF5356" w14:textId="77777777" w:rsidR="004F2AB0" w:rsidRPr="008642DC" w:rsidRDefault="004F2AB0" w:rsidP="00186401">
            <w:pPr>
              <w:jc w:val="center"/>
              <w:rPr>
                <w:b/>
                <w:sz w:val="20"/>
                <w:szCs w:val="20"/>
                <w:lang w:val="es-PE"/>
              </w:rPr>
            </w:pPr>
            <w:r w:rsidRPr="008642DC">
              <w:rPr>
                <w:b/>
                <w:sz w:val="20"/>
                <w:szCs w:val="20"/>
                <w:lang w:val="es-PE"/>
              </w:rPr>
              <w:t>ORGANIZACIÓN Y DISTRIBUCIÓN DEL TIEMPO</w:t>
            </w:r>
          </w:p>
        </w:tc>
      </w:tr>
      <w:tr w:rsidR="004F2AB0" w:rsidRPr="008642DC" w14:paraId="3E8EE7F8" w14:textId="77777777" w:rsidTr="00186401">
        <w:trPr>
          <w:trHeight w:val="44"/>
          <w:jc w:val="center"/>
        </w:trPr>
        <w:tc>
          <w:tcPr>
            <w:tcW w:w="1665" w:type="dxa"/>
            <w:vMerge/>
            <w:shd w:val="clear" w:color="auto" w:fill="C0C0C0"/>
          </w:tcPr>
          <w:p w14:paraId="6BD663BA" w14:textId="77777777" w:rsidR="004F2AB0" w:rsidRPr="008642DC" w:rsidRDefault="004F2AB0" w:rsidP="00186401">
            <w:pPr>
              <w:jc w:val="center"/>
              <w:rPr>
                <w:b/>
                <w:sz w:val="20"/>
                <w:szCs w:val="20"/>
                <w:lang w:val="es-PE"/>
              </w:rPr>
            </w:pPr>
          </w:p>
        </w:tc>
        <w:tc>
          <w:tcPr>
            <w:tcW w:w="9052" w:type="dxa"/>
            <w:vMerge/>
            <w:shd w:val="clear" w:color="auto" w:fill="C0C0C0"/>
          </w:tcPr>
          <w:p w14:paraId="1ABCB4E8" w14:textId="77777777" w:rsidR="004F2AB0" w:rsidRPr="008642DC" w:rsidRDefault="004F2AB0" w:rsidP="00186401">
            <w:pPr>
              <w:jc w:val="center"/>
              <w:rPr>
                <w:b/>
                <w:sz w:val="20"/>
                <w:szCs w:val="20"/>
                <w:lang w:val="es-PE"/>
              </w:rPr>
            </w:pPr>
          </w:p>
        </w:tc>
        <w:tc>
          <w:tcPr>
            <w:tcW w:w="951" w:type="dxa"/>
            <w:gridSpan w:val="3"/>
            <w:shd w:val="clear" w:color="auto" w:fill="C0C0C0"/>
          </w:tcPr>
          <w:p w14:paraId="5474F621" w14:textId="77777777" w:rsidR="004F2AB0" w:rsidRPr="008642DC" w:rsidRDefault="004F2AB0" w:rsidP="00186401">
            <w:pPr>
              <w:jc w:val="center"/>
              <w:rPr>
                <w:b/>
                <w:sz w:val="20"/>
                <w:szCs w:val="20"/>
                <w:lang w:val="es-PE"/>
              </w:rPr>
            </w:pPr>
            <w:r w:rsidRPr="008642DC">
              <w:rPr>
                <w:b/>
                <w:sz w:val="20"/>
                <w:szCs w:val="20"/>
                <w:lang w:val="es-PE"/>
              </w:rPr>
              <w:t xml:space="preserve">1 </w:t>
            </w:r>
            <w:proofErr w:type="spellStart"/>
            <w:r w:rsidRPr="008642DC">
              <w:rPr>
                <w:b/>
                <w:sz w:val="20"/>
                <w:szCs w:val="20"/>
                <w:lang w:val="es-PE"/>
              </w:rPr>
              <w:t>Bim</w:t>
            </w:r>
            <w:proofErr w:type="spellEnd"/>
          </w:p>
        </w:tc>
        <w:tc>
          <w:tcPr>
            <w:tcW w:w="991" w:type="dxa"/>
            <w:gridSpan w:val="2"/>
            <w:shd w:val="clear" w:color="auto" w:fill="C0C0C0"/>
          </w:tcPr>
          <w:p w14:paraId="261345A1" w14:textId="77777777" w:rsidR="004F2AB0" w:rsidRPr="008642DC" w:rsidRDefault="004F2AB0" w:rsidP="00186401">
            <w:pPr>
              <w:jc w:val="center"/>
              <w:rPr>
                <w:b/>
                <w:sz w:val="20"/>
                <w:szCs w:val="20"/>
                <w:lang w:val="es-PE"/>
              </w:rPr>
            </w:pPr>
            <w:r w:rsidRPr="008642DC">
              <w:rPr>
                <w:b/>
                <w:sz w:val="20"/>
                <w:szCs w:val="20"/>
                <w:lang w:val="es-PE"/>
              </w:rPr>
              <w:t xml:space="preserve">2 </w:t>
            </w:r>
            <w:proofErr w:type="spellStart"/>
            <w:r w:rsidRPr="008642DC">
              <w:rPr>
                <w:b/>
                <w:sz w:val="20"/>
                <w:szCs w:val="20"/>
                <w:lang w:val="es-PE"/>
              </w:rPr>
              <w:t>Bim</w:t>
            </w:r>
            <w:proofErr w:type="spellEnd"/>
          </w:p>
        </w:tc>
        <w:tc>
          <w:tcPr>
            <w:tcW w:w="924" w:type="dxa"/>
            <w:gridSpan w:val="2"/>
            <w:shd w:val="clear" w:color="auto" w:fill="C0C0C0"/>
          </w:tcPr>
          <w:p w14:paraId="4C62EBB5" w14:textId="77777777" w:rsidR="004F2AB0" w:rsidRPr="008642DC" w:rsidRDefault="004F2AB0" w:rsidP="00186401">
            <w:pPr>
              <w:jc w:val="center"/>
              <w:rPr>
                <w:sz w:val="20"/>
                <w:szCs w:val="20"/>
                <w:lang w:val="es-PE"/>
              </w:rPr>
            </w:pPr>
            <w:r w:rsidRPr="008642DC">
              <w:rPr>
                <w:b/>
                <w:sz w:val="20"/>
                <w:szCs w:val="20"/>
                <w:lang w:val="es-PE"/>
              </w:rPr>
              <w:t xml:space="preserve">3 </w:t>
            </w:r>
            <w:proofErr w:type="spellStart"/>
            <w:r w:rsidRPr="008642DC">
              <w:rPr>
                <w:b/>
                <w:sz w:val="20"/>
                <w:szCs w:val="20"/>
                <w:lang w:val="es-PE"/>
              </w:rPr>
              <w:t>Bim</w:t>
            </w:r>
            <w:proofErr w:type="spellEnd"/>
          </w:p>
        </w:tc>
        <w:tc>
          <w:tcPr>
            <w:tcW w:w="940" w:type="dxa"/>
            <w:gridSpan w:val="2"/>
            <w:shd w:val="clear" w:color="auto" w:fill="C0C0C0"/>
          </w:tcPr>
          <w:p w14:paraId="09F95DC4" w14:textId="77777777" w:rsidR="004F2AB0" w:rsidRPr="008642DC" w:rsidRDefault="004F2AB0" w:rsidP="00186401">
            <w:pPr>
              <w:jc w:val="center"/>
              <w:rPr>
                <w:b/>
                <w:sz w:val="20"/>
                <w:szCs w:val="20"/>
                <w:lang w:val="es-PE"/>
              </w:rPr>
            </w:pPr>
            <w:r w:rsidRPr="008642DC">
              <w:rPr>
                <w:b/>
                <w:sz w:val="20"/>
                <w:szCs w:val="20"/>
                <w:lang w:val="es-PE"/>
              </w:rPr>
              <w:t xml:space="preserve">4 </w:t>
            </w:r>
            <w:proofErr w:type="spellStart"/>
            <w:r w:rsidRPr="008642DC">
              <w:rPr>
                <w:b/>
                <w:sz w:val="20"/>
                <w:szCs w:val="20"/>
                <w:lang w:val="es-PE"/>
              </w:rPr>
              <w:t>Bim</w:t>
            </w:r>
            <w:proofErr w:type="spellEnd"/>
          </w:p>
        </w:tc>
      </w:tr>
      <w:tr w:rsidR="004F2AB0" w:rsidRPr="008642DC" w14:paraId="242F3AE3" w14:textId="77777777" w:rsidTr="00186401">
        <w:trPr>
          <w:trHeight w:val="108"/>
          <w:jc w:val="center"/>
        </w:trPr>
        <w:tc>
          <w:tcPr>
            <w:tcW w:w="1665" w:type="dxa"/>
            <w:shd w:val="clear" w:color="auto" w:fill="auto"/>
          </w:tcPr>
          <w:p w14:paraId="0B65DEAD" w14:textId="77777777" w:rsidR="004F2AB0" w:rsidRPr="008642DC" w:rsidRDefault="004F2AB0" w:rsidP="00186401">
            <w:pPr>
              <w:jc w:val="center"/>
              <w:rPr>
                <w:b/>
                <w:sz w:val="20"/>
                <w:szCs w:val="20"/>
                <w:lang w:val="es-PE"/>
              </w:rPr>
            </w:pPr>
            <w:r w:rsidRPr="008642DC">
              <w:rPr>
                <w:b/>
                <w:sz w:val="20"/>
                <w:szCs w:val="20"/>
                <w:lang w:val="es-PE"/>
              </w:rPr>
              <w:t>ENFOQUE DE DERECHOS</w:t>
            </w:r>
          </w:p>
        </w:tc>
        <w:tc>
          <w:tcPr>
            <w:tcW w:w="9052" w:type="dxa"/>
            <w:shd w:val="clear" w:color="auto" w:fill="auto"/>
          </w:tcPr>
          <w:p w14:paraId="5E1C548F" w14:textId="77777777" w:rsidR="004F2AB0" w:rsidRPr="008642DC" w:rsidRDefault="004F2AB0" w:rsidP="009762D3">
            <w:pPr>
              <w:numPr>
                <w:ilvl w:val="0"/>
                <w:numId w:val="3"/>
              </w:numPr>
              <w:jc w:val="both"/>
              <w:rPr>
                <w:sz w:val="20"/>
                <w:szCs w:val="20"/>
                <w:lang w:val="es-PE"/>
              </w:rPr>
            </w:pPr>
            <w:r w:rsidRPr="008642DC">
              <w:rPr>
                <w:sz w:val="20"/>
                <w:szCs w:val="20"/>
                <w:lang w:val="es-PE"/>
              </w:rPr>
              <w:t xml:space="preserve">Los docentes promueven el conocimiento de los derechos </w:t>
            </w:r>
            <w:proofErr w:type="gramStart"/>
            <w:r w:rsidRPr="008642DC">
              <w:rPr>
                <w:sz w:val="20"/>
                <w:szCs w:val="20"/>
                <w:lang w:val="es-PE"/>
              </w:rPr>
              <w:t>humanos  y</w:t>
            </w:r>
            <w:proofErr w:type="gramEnd"/>
            <w:r w:rsidRPr="008642DC">
              <w:rPr>
                <w:sz w:val="20"/>
                <w:szCs w:val="20"/>
                <w:lang w:val="es-PE"/>
              </w:rPr>
              <w:t xml:space="preserve"> </w:t>
            </w:r>
            <w:smartTag w:uri="urn:schemas-microsoft-com:office:smarttags" w:element="PersonName">
              <w:smartTagPr>
                <w:attr w:name="ProductID" w:val="la Convenci￳n"/>
              </w:smartTagPr>
              <w:r w:rsidRPr="008642DC">
                <w:rPr>
                  <w:sz w:val="20"/>
                  <w:szCs w:val="20"/>
                  <w:lang w:val="es-PE"/>
                </w:rPr>
                <w:t>la Convención</w:t>
              </w:r>
            </w:smartTag>
            <w:r w:rsidRPr="008642DC">
              <w:rPr>
                <w:sz w:val="20"/>
                <w:szCs w:val="20"/>
                <w:lang w:val="es-PE"/>
              </w:rPr>
              <w:t xml:space="preserve"> sobre los Derechos del Niño para empoderar a los estudiantes en su ejercicio democrático.</w:t>
            </w:r>
          </w:p>
          <w:p w14:paraId="7FE4D740" w14:textId="77777777" w:rsidR="004F2AB0" w:rsidRPr="008642DC" w:rsidRDefault="004F2AB0" w:rsidP="009762D3">
            <w:pPr>
              <w:numPr>
                <w:ilvl w:val="0"/>
                <w:numId w:val="3"/>
              </w:numPr>
              <w:jc w:val="both"/>
              <w:rPr>
                <w:sz w:val="20"/>
                <w:szCs w:val="20"/>
                <w:lang w:val="es-PE"/>
              </w:rPr>
            </w:pPr>
            <w:r w:rsidRPr="008642DC">
              <w:rPr>
                <w:sz w:val="20"/>
                <w:szCs w:val="20"/>
                <w:lang w:val="es-PE"/>
              </w:rPr>
              <w:t>Los docentes generan espacios de reflexión y crítica sobre el ejercicio de los derechos individuales y colectivos, especialmente en grupos y poblaciones vulnerables.</w:t>
            </w:r>
          </w:p>
          <w:p w14:paraId="0922A245" w14:textId="77777777" w:rsidR="004F2AB0" w:rsidRPr="008642DC" w:rsidRDefault="004F2AB0" w:rsidP="009762D3">
            <w:pPr>
              <w:numPr>
                <w:ilvl w:val="0"/>
                <w:numId w:val="3"/>
              </w:numPr>
              <w:jc w:val="both"/>
              <w:rPr>
                <w:sz w:val="20"/>
                <w:szCs w:val="20"/>
                <w:lang w:val="es-PE"/>
              </w:rPr>
            </w:pPr>
            <w:r w:rsidRPr="008642DC">
              <w:rPr>
                <w:sz w:val="20"/>
                <w:szCs w:val="20"/>
                <w:lang w:val="es-PE"/>
              </w:rPr>
              <w:t>Los docentes promueven oportunidades para que los estudiantes ejerzan sus derechos en la relación con sus pares y adultos.</w:t>
            </w:r>
          </w:p>
          <w:p w14:paraId="10B7F9D3" w14:textId="77777777" w:rsidR="004F2AB0" w:rsidRPr="008642DC" w:rsidRDefault="004F2AB0" w:rsidP="009762D3">
            <w:pPr>
              <w:numPr>
                <w:ilvl w:val="0"/>
                <w:numId w:val="3"/>
              </w:numPr>
              <w:jc w:val="both"/>
              <w:rPr>
                <w:sz w:val="20"/>
                <w:szCs w:val="20"/>
                <w:lang w:val="es-PE"/>
              </w:rPr>
            </w:pPr>
            <w:r w:rsidRPr="008642DC">
              <w:rPr>
                <w:sz w:val="20"/>
                <w:szCs w:val="20"/>
                <w:lang w:val="es-PE"/>
              </w:rPr>
              <w:t>Los docentes promueven formas de participación estudiantil que permitan el desarrollo de competencias ciudadanas, articulando acciones con la familia y comunidad en la búsqueda del bien común.</w:t>
            </w:r>
          </w:p>
          <w:p w14:paraId="7CF7D570" w14:textId="77777777" w:rsidR="004F2AB0" w:rsidRPr="008642DC" w:rsidRDefault="004F2AB0" w:rsidP="009762D3">
            <w:pPr>
              <w:numPr>
                <w:ilvl w:val="0"/>
                <w:numId w:val="3"/>
              </w:numPr>
              <w:jc w:val="both"/>
              <w:rPr>
                <w:sz w:val="20"/>
                <w:szCs w:val="20"/>
                <w:lang w:val="es-PE"/>
              </w:rPr>
            </w:pPr>
            <w:r w:rsidRPr="008642DC">
              <w:rPr>
                <w:sz w:val="20"/>
                <w:szCs w:val="20"/>
                <w:lang w:val="es-PE"/>
              </w:rPr>
              <w:t>Los docentes propician y los estudiantes practican la deliberación para arribar a consensos en la reflexión sobre asuntos públicos, la elaboración de normas u otros.</w:t>
            </w:r>
          </w:p>
        </w:tc>
        <w:tc>
          <w:tcPr>
            <w:tcW w:w="462" w:type="dxa"/>
            <w:shd w:val="clear" w:color="auto" w:fill="auto"/>
          </w:tcPr>
          <w:p w14:paraId="4AC415F5" w14:textId="616F991A" w:rsidR="004F2AB0" w:rsidRPr="008642DC" w:rsidRDefault="004F2AB0" w:rsidP="00186401">
            <w:pPr>
              <w:jc w:val="center"/>
              <w:rPr>
                <w:b/>
                <w:sz w:val="20"/>
                <w:szCs w:val="20"/>
                <w:lang w:val="es-PE"/>
              </w:rPr>
            </w:pPr>
          </w:p>
        </w:tc>
        <w:tc>
          <w:tcPr>
            <w:tcW w:w="482" w:type="dxa"/>
            <w:shd w:val="clear" w:color="auto" w:fill="auto"/>
          </w:tcPr>
          <w:p w14:paraId="5F8B43F9" w14:textId="77777777" w:rsidR="004F2AB0" w:rsidRPr="008642DC" w:rsidRDefault="004F2AB0" w:rsidP="00186401">
            <w:pPr>
              <w:jc w:val="center"/>
              <w:rPr>
                <w:b/>
                <w:sz w:val="20"/>
                <w:szCs w:val="20"/>
                <w:lang w:val="es-PE"/>
              </w:rPr>
            </w:pPr>
          </w:p>
        </w:tc>
        <w:tc>
          <w:tcPr>
            <w:tcW w:w="475" w:type="dxa"/>
            <w:gridSpan w:val="2"/>
            <w:shd w:val="clear" w:color="auto" w:fill="auto"/>
          </w:tcPr>
          <w:p w14:paraId="7CBB9DD7" w14:textId="49587439" w:rsidR="004F2AB0" w:rsidRPr="008642DC" w:rsidRDefault="004F2AB0" w:rsidP="00186401">
            <w:pPr>
              <w:jc w:val="center"/>
              <w:rPr>
                <w:sz w:val="20"/>
                <w:szCs w:val="20"/>
                <w:lang w:val="es-PE"/>
              </w:rPr>
            </w:pPr>
          </w:p>
        </w:tc>
        <w:tc>
          <w:tcPr>
            <w:tcW w:w="523" w:type="dxa"/>
            <w:shd w:val="clear" w:color="auto" w:fill="auto"/>
          </w:tcPr>
          <w:p w14:paraId="44A34102" w14:textId="77777777" w:rsidR="004F2AB0" w:rsidRPr="008642DC" w:rsidRDefault="004F2AB0" w:rsidP="00186401">
            <w:pPr>
              <w:jc w:val="center"/>
              <w:rPr>
                <w:sz w:val="20"/>
                <w:szCs w:val="20"/>
                <w:lang w:val="es-PE"/>
              </w:rPr>
            </w:pPr>
          </w:p>
        </w:tc>
        <w:tc>
          <w:tcPr>
            <w:tcW w:w="435" w:type="dxa"/>
            <w:shd w:val="clear" w:color="auto" w:fill="auto"/>
          </w:tcPr>
          <w:p w14:paraId="4601C5F7" w14:textId="115177F4" w:rsidR="004F2AB0" w:rsidRPr="008642DC" w:rsidRDefault="00DF5CD3" w:rsidP="00186401">
            <w:pPr>
              <w:jc w:val="center"/>
              <w:rPr>
                <w:sz w:val="20"/>
                <w:szCs w:val="20"/>
                <w:lang w:val="es-PE"/>
              </w:rPr>
            </w:pPr>
            <w:r>
              <w:rPr>
                <w:sz w:val="20"/>
                <w:szCs w:val="20"/>
                <w:lang w:val="es-PE"/>
              </w:rPr>
              <w:t>X</w:t>
            </w:r>
          </w:p>
        </w:tc>
        <w:tc>
          <w:tcPr>
            <w:tcW w:w="489" w:type="dxa"/>
            <w:shd w:val="clear" w:color="auto" w:fill="auto"/>
          </w:tcPr>
          <w:p w14:paraId="4D145F35" w14:textId="7D7388A1" w:rsidR="004F2AB0" w:rsidRPr="008642DC" w:rsidRDefault="00DF5CD3" w:rsidP="00186401">
            <w:pPr>
              <w:jc w:val="center"/>
              <w:rPr>
                <w:sz w:val="20"/>
                <w:szCs w:val="20"/>
                <w:lang w:val="es-PE"/>
              </w:rPr>
            </w:pPr>
            <w:r>
              <w:rPr>
                <w:sz w:val="20"/>
                <w:szCs w:val="20"/>
                <w:lang w:val="es-PE"/>
              </w:rPr>
              <w:t>X</w:t>
            </w:r>
          </w:p>
        </w:tc>
        <w:tc>
          <w:tcPr>
            <w:tcW w:w="469" w:type="dxa"/>
            <w:shd w:val="clear" w:color="auto" w:fill="auto"/>
          </w:tcPr>
          <w:p w14:paraId="2195633A" w14:textId="77777777" w:rsidR="004F2AB0" w:rsidRPr="008642DC" w:rsidRDefault="004F2AB0" w:rsidP="00186401">
            <w:pPr>
              <w:jc w:val="center"/>
              <w:rPr>
                <w:sz w:val="20"/>
                <w:szCs w:val="20"/>
                <w:lang w:val="es-PE"/>
              </w:rPr>
            </w:pPr>
          </w:p>
        </w:tc>
        <w:tc>
          <w:tcPr>
            <w:tcW w:w="471" w:type="dxa"/>
            <w:shd w:val="clear" w:color="auto" w:fill="auto"/>
          </w:tcPr>
          <w:p w14:paraId="7B0C5BEB" w14:textId="77777777" w:rsidR="004F2AB0" w:rsidRPr="008642DC" w:rsidRDefault="004F2AB0" w:rsidP="00186401">
            <w:pPr>
              <w:jc w:val="center"/>
              <w:rPr>
                <w:sz w:val="20"/>
                <w:szCs w:val="20"/>
                <w:lang w:val="es-PE"/>
              </w:rPr>
            </w:pPr>
          </w:p>
        </w:tc>
      </w:tr>
      <w:tr w:rsidR="004F2AB0" w:rsidRPr="008642DC" w14:paraId="56D5F947" w14:textId="77777777" w:rsidTr="00186401">
        <w:trPr>
          <w:trHeight w:val="108"/>
          <w:jc w:val="center"/>
        </w:trPr>
        <w:tc>
          <w:tcPr>
            <w:tcW w:w="1665" w:type="dxa"/>
            <w:shd w:val="clear" w:color="auto" w:fill="auto"/>
          </w:tcPr>
          <w:p w14:paraId="42F2DB53" w14:textId="77777777" w:rsidR="004F2AB0" w:rsidRPr="008642DC" w:rsidRDefault="004F2AB0" w:rsidP="00186401">
            <w:pPr>
              <w:jc w:val="center"/>
              <w:rPr>
                <w:b/>
                <w:sz w:val="20"/>
                <w:szCs w:val="20"/>
                <w:lang w:val="es-PE"/>
              </w:rPr>
            </w:pPr>
            <w:r w:rsidRPr="008642DC">
              <w:rPr>
                <w:b/>
                <w:sz w:val="20"/>
                <w:szCs w:val="20"/>
                <w:lang w:val="es-PE"/>
              </w:rPr>
              <w:t>ENFOQUE INCLUSIVO O ATENCIÓN A LA DIVERSIDAD</w:t>
            </w:r>
          </w:p>
        </w:tc>
        <w:tc>
          <w:tcPr>
            <w:tcW w:w="9052" w:type="dxa"/>
            <w:shd w:val="clear" w:color="auto" w:fill="auto"/>
          </w:tcPr>
          <w:p w14:paraId="79D4D637" w14:textId="77777777" w:rsidR="004F2AB0" w:rsidRPr="008642DC" w:rsidRDefault="004F2AB0" w:rsidP="009762D3">
            <w:pPr>
              <w:numPr>
                <w:ilvl w:val="0"/>
                <w:numId w:val="3"/>
              </w:numPr>
              <w:jc w:val="both"/>
              <w:rPr>
                <w:sz w:val="20"/>
                <w:szCs w:val="20"/>
                <w:lang w:val="es-PE"/>
              </w:rPr>
            </w:pPr>
            <w:r w:rsidRPr="008642DC">
              <w:rPr>
                <w:sz w:val="20"/>
                <w:szCs w:val="20"/>
                <w:lang w:val="es-PE"/>
              </w:rPr>
              <w:t>Docentes y estudiantes demuestran tolerancia, apertura y respeto a todos y cada uno, evitando cualquier forma de discriminación basada en el prejuicio a cualquier diferencia.</w:t>
            </w:r>
          </w:p>
          <w:p w14:paraId="752AFEBA" w14:textId="77777777" w:rsidR="004F2AB0" w:rsidRPr="008642DC" w:rsidRDefault="004F2AB0" w:rsidP="009762D3">
            <w:pPr>
              <w:numPr>
                <w:ilvl w:val="0"/>
                <w:numId w:val="3"/>
              </w:numPr>
              <w:jc w:val="both"/>
              <w:rPr>
                <w:sz w:val="20"/>
                <w:szCs w:val="20"/>
                <w:lang w:val="es-PE"/>
              </w:rPr>
            </w:pPr>
            <w:r w:rsidRPr="008642DC">
              <w:rPr>
                <w:sz w:val="20"/>
                <w:szCs w:val="20"/>
                <w:lang w:val="es-PE"/>
              </w:rPr>
              <w:t>Ni docentes ni estudiantes estigmatizan a nadie.</w:t>
            </w:r>
          </w:p>
          <w:p w14:paraId="0D7B246D" w14:textId="77777777" w:rsidR="004F2AB0" w:rsidRPr="008642DC" w:rsidRDefault="004F2AB0" w:rsidP="009762D3">
            <w:pPr>
              <w:numPr>
                <w:ilvl w:val="0"/>
                <w:numId w:val="3"/>
              </w:numPr>
              <w:jc w:val="both"/>
              <w:rPr>
                <w:sz w:val="20"/>
                <w:szCs w:val="20"/>
                <w:lang w:val="es-PE"/>
              </w:rPr>
            </w:pPr>
            <w:r w:rsidRPr="008642DC">
              <w:rPr>
                <w:sz w:val="20"/>
                <w:szCs w:val="20"/>
                <w:lang w:val="es-PE"/>
              </w:rPr>
              <w:t>Las familias reciben información continua sobre los esfuerzos, méritos, avances y logros de sus hijos entendiendo sus dificultades como parte de su desarrollo y aprendizaje.</w:t>
            </w:r>
          </w:p>
          <w:p w14:paraId="48313101" w14:textId="77777777" w:rsidR="004F2AB0" w:rsidRPr="008642DC" w:rsidRDefault="004F2AB0" w:rsidP="009762D3">
            <w:pPr>
              <w:numPr>
                <w:ilvl w:val="0"/>
                <w:numId w:val="3"/>
              </w:numPr>
              <w:jc w:val="both"/>
              <w:rPr>
                <w:sz w:val="20"/>
                <w:szCs w:val="20"/>
                <w:lang w:val="es-PE"/>
              </w:rPr>
            </w:pPr>
            <w:r w:rsidRPr="008642DC">
              <w:rPr>
                <w:sz w:val="20"/>
                <w:szCs w:val="20"/>
                <w:lang w:val="es-PE"/>
              </w:rPr>
              <w:t>Los docentes programan y enseñan considerando tiempos, espacios y actividades diferenciadas de acuerdo a las características y demandas de los estudiantes, las que se articulan en situaciones significativas vinculadas a su contexto y realidad.</w:t>
            </w:r>
          </w:p>
          <w:p w14:paraId="2231D12D" w14:textId="77777777" w:rsidR="004F2AB0" w:rsidRPr="008642DC" w:rsidRDefault="004F2AB0" w:rsidP="009762D3">
            <w:pPr>
              <w:numPr>
                <w:ilvl w:val="0"/>
                <w:numId w:val="3"/>
              </w:numPr>
              <w:jc w:val="both"/>
              <w:rPr>
                <w:sz w:val="20"/>
                <w:szCs w:val="20"/>
                <w:lang w:val="es-PE"/>
              </w:rPr>
            </w:pPr>
            <w:r w:rsidRPr="008642DC">
              <w:rPr>
                <w:sz w:val="20"/>
                <w:szCs w:val="20"/>
                <w:lang w:val="es-PE"/>
              </w:rPr>
              <w:t>Los docentes demuestran altas expectativas sobre todos los estudiantes, incluyendo aquellos que tienen estilos diversos y ritmos de aprendizaje diferentes o viven en contextos difíciles.</w:t>
            </w:r>
          </w:p>
          <w:p w14:paraId="6C326EB5" w14:textId="77777777" w:rsidR="004F2AB0" w:rsidRPr="008642DC" w:rsidRDefault="004F2AB0" w:rsidP="009762D3">
            <w:pPr>
              <w:numPr>
                <w:ilvl w:val="0"/>
                <w:numId w:val="3"/>
              </w:numPr>
              <w:jc w:val="both"/>
              <w:rPr>
                <w:sz w:val="20"/>
                <w:szCs w:val="20"/>
                <w:lang w:val="es-PE"/>
              </w:rPr>
            </w:pPr>
            <w:r w:rsidRPr="008642DC">
              <w:rPr>
                <w:sz w:val="20"/>
                <w:szCs w:val="20"/>
                <w:lang w:val="es-PE"/>
              </w:rPr>
              <w:t>Los docentes convocan a las familias principalmente a reforzar la autonomía, la autoconfianza y la autoestima de sus hijos, antes que a cuestionarlos o sancionarlos.</w:t>
            </w:r>
          </w:p>
          <w:p w14:paraId="65CDFAE8" w14:textId="77777777" w:rsidR="004F2AB0" w:rsidRPr="008642DC" w:rsidRDefault="004F2AB0" w:rsidP="009762D3">
            <w:pPr>
              <w:numPr>
                <w:ilvl w:val="0"/>
                <w:numId w:val="3"/>
              </w:numPr>
              <w:jc w:val="both"/>
              <w:rPr>
                <w:sz w:val="20"/>
                <w:szCs w:val="20"/>
                <w:lang w:val="es-PE"/>
              </w:rPr>
            </w:pPr>
            <w:r w:rsidRPr="008642DC">
              <w:rPr>
                <w:sz w:val="20"/>
                <w:szCs w:val="20"/>
                <w:lang w:val="es-PE"/>
              </w:rPr>
              <w:t>Los estudiantes protegen y fortalecen en toda circunstancia su autonomía, autoconfianza y autoestima.</w:t>
            </w:r>
          </w:p>
        </w:tc>
        <w:tc>
          <w:tcPr>
            <w:tcW w:w="462" w:type="dxa"/>
            <w:shd w:val="clear" w:color="auto" w:fill="auto"/>
          </w:tcPr>
          <w:p w14:paraId="2A1F7884" w14:textId="77777777" w:rsidR="004F2AB0" w:rsidRPr="008642DC" w:rsidRDefault="004F2AB0" w:rsidP="00186401">
            <w:pPr>
              <w:jc w:val="center"/>
              <w:rPr>
                <w:b/>
                <w:sz w:val="20"/>
                <w:szCs w:val="20"/>
                <w:lang w:val="es-PE"/>
              </w:rPr>
            </w:pPr>
          </w:p>
        </w:tc>
        <w:tc>
          <w:tcPr>
            <w:tcW w:w="482" w:type="dxa"/>
            <w:shd w:val="clear" w:color="auto" w:fill="auto"/>
          </w:tcPr>
          <w:p w14:paraId="145F1874" w14:textId="7E9569F1" w:rsidR="004F2AB0" w:rsidRPr="008642DC" w:rsidRDefault="004F2AB0" w:rsidP="00186401">
            <w:pPr>
              <w:jc w:val="center"/>
              <w:rPr>
                <w:b/>
                <w:sz w:val="20"/>
                <w:szCs w:val="20"/>
                <w:lang w:val="es-PE"/>
              </w:rPr>
            </w:pPr>
          </w:p>
        </w:tc>
        <w:tc>
          <w:tcPr>
            <w:tcW w:w="475" w:type="dxa"/>
            <w:gridSpan w:val="2"/>
            <w:shd w:val="clear" w:color="auto" w:fill="auto"/>
          </w:tcPr>
          <w:p w14:paraId="1F39CBF8" w14:textId="77777777" w:rsidR="004F2AB0" w:rsidRPr="008642DC" w:rsidRDefault="004F2AB0" w:rsidP="00186401">
            <w:pPr>
              <w:jc w:val="center"/>
              <w:rPr>
                <w:b/>
                <w:sz w:val="20"/>
                <w:szCs w:val="20"/>
                <w:lang w:val="es-PE"/>
              </w:rPr>
            </w:pPr>
          </w:p>
        </w:tc>
        <w:tc>
          <w:tcPr>
            <w:tcW w:w="523" w:type="dxa"/>
            <w:shd w:val="clear" w:color="auto" w:fill="auto"/>
          </w:tcPr>
          <w:p w14:paraId="0752BAEB" w14:textId="544D8325" w:rsidR="004F2AB0" w:rsidRPr="008642DC" w:rsidRDefault="004F2AB0" w:rsidP="00186401">
            <w:pPr>
              <w:jc w:val="center"/>
              <w:rPr>
                <w:b/>
                <w:sz w:val="20"/>
                <w:szCs w:val="20"/>
                <w:lang w:val="es-PE"/>
              </w:rPr>
            </w:pPr>
          </w:p>
        </w:tc>
        <w:tc>
          <w:tcPr>
            <w:tcW w:w="435" w:type="dxa"/>
            <w:shd w:val="clear" w:color="auto" w:fill="auto"/>
          </w:tcPr>
          <w:p w14:paraId="0BD98A56" w14:textId="77777777" w:rsidR="004F2AB0" w:rsidRPr="008642DC" w:rsidRDefault="004F2AB0" w:rsidP="00186401">
            <w:pPr>
              <w:jc w:val="center"/>
              <w:rPr>
                <w:b/>
                <w:sz w:val="20"/>
                <w:szCs w:val="20"/>
                <w:lang w:val="es-PE"/>
              </w:rPr>
            </w:pPr>
          </w:p>
        </w:tc>
        <w:tc>
          <w:tcPr>
            <w:tcW w:w="489" w:type="dxa"/>
            <w:shd w:val="clear" w:color="auto" w:fill="auto"/>
          </w:tcPr>
          <w:p w14:paraId="339CCB3A" w14:textId="77777777" w:rsidR="004F2AB0" w:rsidRPr="008642DC" w:rsidRDefault="004F2AB0" w:rsidP="00186401">
            <w:pPr>
              <w:jc w:val="center"/>
              <w:rPr>
                <w:b/>
                <w:sz w:val="20"/>
                <w:szCs w:val="20"/>
                <w:lang w:val="es-PE"/>
              </w:rPr>
            </w:pPr>
          </w:p>
        </w:tc>
        <w:tc>
          <w:tcPr>
            <w:tcW w:w="469" w:type="dxa"/>
            <w:shd w:val="clear" w:color="auto" w:fill="auto"/>
          </w:tcPr>
          <w:p w14:paraId="212D3C93" w14:textId="450E2D19" w:rsidR="004F2AB0" w:rsidRPr="008642DC" w:rsidRDefault="00DF5CD3" w:rsidP="00186401">
            <w:pPr>
              <w:jc w:val="center"/>
              <w:rPr>
                <w:b/>
                <w:sz w:val="20"/>
                <w:szCs w:val="20"/>
                <w:lang w:val="es-PE"/>
              </w:rPr>
            </w:pPr>
            <w:r>
              <w:rPr>
                <w:b/>
                <w:sz w:val="20"/>
                <w:szCs w:val="20"/>
                <w:lang w:val="es-PE"/>
              </w:rPr>
              <w:t>X</w:t>
            </w:r>
          </w:p>
        </w:tc>
        <w:tc>
          <w:tcPr>
            <w:tcW w:w="471" w:type="dxa"/>
            <w:shd w:val="clear" w:color="auto" w:fill="auto"/>
          </w:tcPr>
          <w:p w14:paraId="5F799856" w14:textId="4BE4FD4F" w:rsidR="004F2AB0" w:rsidRPr="008642DC" w:rsidRDefault="00DF5CD3" w:rsidP="00186401">
            <w:pPr>
              <w:jc w:val="center"/>
              <w:rPr>
                <w:b/>
                <w:sz w:val="20"/>
                <w:szCs w:val="20"/>
                <w:lang w:val="es-PE"/>
              </w:rPr>
            </w:pPr>
            <w:r>
              <w:rPr>
                <w:b/>
                <w:sz w:val="20"/>
                <w:szCs w:val="20"/>
                <w:lang w:val="es-PE"/>
              </w:rPr>
              <w:t>X</w:t>
            </w:r>
          </w:p>
        </w:tc>
      </w:tr>
      <w:tr w:rsidR="004F2AB0" w:rsidRPr="008642DC" w14:paraId="313332CC" w14:textId="77777777" w:rsidTr="00186401">
        <w:trPr>
          <w:trHeight w:val="108"/>
          <w:jc w:val="center"/>
        </w:trPr>
        <w:tc>
          <w:tcPr>
            <w:tcW w:w="1665" w:type="dxa"/>
            <w:shd w:val="clear" w:color="auto" w:fill="auto"/>
          </w:tcPr>
          <w:p w14:paraId="69C8F10E" w14:textId="77777777" w:rsidR="004F2AB0" w:rsidRPr="008642DC" w:rsidRDefault="004F2AB0" w:rsidP="00186401">
            <w:pPr>
              <w:jc w:val="center"/>
              <w:rPr>
                <w:b/>
                <w:sz w:val="20"/>
                <w:szCs w:val="20"/>
                <w:lang w:val="es-PE"/>
              </w:rPr>
            </w:pPr>
            <w:r w:rsidRPr="008642DC">
              <w:rPr>
                <w:b/>
                <w:sz w:val="20"/>
                <w:szCs w:val="20"/>
                <w:lang w:val="es-PE"/>
              </w:rPr>
              <w:t>ENFOQUE INTERCULTURAL</w:t>
            </w:r>
          </w:p>
        </w:tc>
        <w:tc>
          <w:tcPr>
            <w:tcW w:w="9052" w:type="dxa"/>
            <w:shd w:val="clear" w:color="auto" w:fill="auto"/>
          </w:tcPr>
          <w:p w14:paraId="5CD4A53D" w14:textId="77777777" w:rsidR="004F2AB0" w:rsidRPr="008642DC" w:rsidRDefault="004F2AB0" w:rsidP="009762D3">
            <w:pPr>
              <w:numPr>
                <w:ilvl w:val="0"/>
                <w:numId w:val="3"/>
              </w:numPr>
              <w:jc w:val="both"/>
              <w:rPr>
                <w:sz w:val="20"/>
                <w:szCs w:val="20"/>
                <w:lang w:val="es-PE"/>
              </w:rPr>
            </w:pPr>
            <w:r w:rsidRPr="008642DC">
              <w:rPr>
                <w:sz w:val="20"/>
                <w:szCs w:val="20"/>
                <w:lang w:val="es-PE"/>
              </w:rPr>
              <w:t>Los docentes y estudiantes acogen con respeto a todos, sin menospreciar ni excluir a nadie en razón de su lengua, su manera de hablar, su forma de vestir, sus costumbres o sus creencias.</w:t>
            </w:r>
          </w:p>
          <w:p w14:paraId="64D3F85D" w14:textId="77777777" w:rsidR="004F2AB0" w:rsidRPr="008642DC" w:rsidRDefault="004F2AB0" w:rsidP="009762D3">
            <w:pPr>
              <w:numPr>
                <w:ilvl w:val="0"/>
                <w:numId w:val="3"/>
              </w:numPr>
              <w:jc w:val="both"/>
              <w:rPr>
                <w:sz w:val="20"/>
                <w:szCs w:val="20"/>
                <w:lang w:val="es-PE"/>
              </w:rPr>
            </w:pPr>
            <w:r w:rsidRPr="008642DC">
              <w:rPr>
                <w:sz w:val="20"/>
                <w:szCs w:val="20"/>
                <w:lang w:val="es-PE"/>
              </w:rPr>
              <w:t>Los docentes hablan la lengua materna de los estudiantes y los acompañan con respeto en su proceso de adquisición del castellano como segunda lengua.</w:t>
            </w:r>
          </w:p>
          <w:p w14:paraId="32EBF482" w14:textId="77777777" w:rsidR="004F2AB0" w:rsidRPr="008642DC" w:rsidRDefault="004F2AB0" w:rsidP="009762D3">
            <w:pPr>
              <w:numPr>
                <w:ilvl w:val="0"/>
                <w:numId w:val="3"/>
              </w:numPr>
              <w:jc w:val="both"/>
              <w:rPr>
                <w:sz w:val="20"/>
                <w:szCs w:val="20"/>
                <w:lang w:val="es-PE"/>
              </w:rPr>
            </w:pPr>
            <w:r w:rsidRPr="008642DC">
              <w:rPr>
                <w:sz w:val="20"/>
                <w:szCs w:val="20"/>
                <w:lang w:val="es-PE"/>
              </w:rPr>
              <w:t xml:space="preserve">Los docentes respetan todas </w:t>
            </w:r>
            <w:proofErr w:type="gramStart"/>
            <w:r w:rsidRPr="008642DC">
              <w:rPr>
                <w:sz w:val="20"/>
                <w:szCs w:val="20"/>
                <w:lang w:val="es-PE"/>
              </w:rPr>
              <w:t>las  variantes</w:t>
            </w:r>
            <w:proofErr w:type="gramEnd"/>
            <w:r w:rsidRPr="008642DC">
              <w:rPr>
                <w:sz w:val="20"/>
                <w:szCs w:val="20"/>
                <w:lang w:val="es-PE"/>
              </w:rPr>
              <w:t xml:space="preserve"> del castellano que se hablan en distintas regiones del país, sin obligar a los estudiantes a que se expresen oralmente solo en castellano estándar.</w:t>
            </w:r>
          </w:p>
          <w:p w14:paraId="210FE835" w14:textId="77777777" w:rsidR="004F2AB0" w:rsidRPr="008642DC" w:rsidRDefault="004F2AB0" w:rsidP="009762D3">
            <w:pPr>
              <w:numPr>
                <w:ilvl w:val="0"/>
                <w:numId w:val="3"/>
              </w:numPr>
              <w:jc w:val="both"/>
              <w:rPr>
                <w:sz w:val="20"/>
                <w:szCs w:val="20"/>
                <w:lang w:val="es-PE"/>
              </w:rPr>
            </w:pPr>
            <w:r w:rsidRPr="008642DC">
              <w:rPr>
                <w:sz w:val="20"/>
                <w:szCs w:val="20"/>
                <w:lang w:val="es-PE"/>
              </w:rPr>
              <w:lastRenderedPageBreak/>
              <w:t>Los docentes previenen y afrontan de manera directa toda forma de discriminación, propiciando una reflexión crítica sobre sus causas y motivaciones con todos los estudiantes.</w:t>
            </w:r>
          </w:p>
          <w:p w14:paraId="7A4C0FF1" w14:textId="77777777" w:rsidR="004F2AB0" w:rsidRPr="008642DC" w:rsidRDefault="004F2AB0" w:rsidP="009762D3">
            <w:pPr>
              <w:numPr>
                <w:ilvl w:val="0"/>
                <w:numId w:val="3"/>
              </w:numPr>
              <w:jc w:val="both"/>
              <w:rPr>
                <w:sz w:val="20"/>
                <w:szCs w:val="20"/>
                <w:lang w:val="es-PE"/>
              </w:rPr>
            </w:pPr>
            <w:r w:rsidRPr="008642DC">
              <w:rPr>
                <w:sz w:val="20"/>
                <w:szCs w:val="20"/>
                <w:lang w:val="es-PE"/>
              </w:rPr>
              <w:t>Los docentes y directivos propician un diálogo continuo entre diversas perspectivas culturales, y entre estas con el saber científico, buscando complementariedades en los distintos planos en los que se formulan para el tratamiento de los desafíos comunes.</w:t>
            </w:r>
          </w:p>
        </w:tc>
        <w:tc>
          <w:tcPr>
            <w:tcW w:w="462" w:type="dxa"/>
            <w:shd w:val="clear" w:color="auto" w:fill="auto"/>
          </w:tcPr>
          <w:p w14:paraId="530C96D2" w14:textId="6DAC7FEB" w:rsidR="004F2AB0" w:rsidRPr="008642DC" w:rsidRDefault="00DF5CD3" w:rsidP="00186401">
            <w:pPr>
              <w:jc w:val="center"/>
              <w:rPr>
                <w:b/>
                <w:sz w:val="20"/>
                <w:szCs w:val="20"/>
                <w:lang w:val="es-PE"/>
              </w:rPr>
            </w:pPr>
            <w:r>
              <w:rPr>
                <w:b/>
                <w:sz w:val="20"/>
                <w:szCs w:val="20"/>
                <w:lang w:val="es-PE"/>
              </w:rPr>
              <w:lastRenderedPageBreak/>
              <w:t>X</w:t>
            </w:r>
          </w:p>
        </w:tc>
        <w:tc>
          <w:tcPr>
            <w:tcW w:w="482" w:type="dxa"/>
            <w:shd w:val="clear" w:color="auto" w:fill="auto"/>
          </w:tcPr>
          <w:p w14:paraId="2502E350" w14:textId="1918F645" w:rsidR="004F2AB0" w:rsidRPr="008642DC" w:rsidRDefault="00DF5CD3" w:rsidP="00186401">
            <w:pPr>
              <w:jc w:val="center"/>
              <w:rPr>
                <w:b/>
                <w:sz w:val="20"/>
                <w:szCs w:val="20"/>
                <w:lang w:val="es-PE"/>
              </w:rPr>
            </w:pPr>
            <w:r>
              <w:rPr>
                <w:b/>
                <w:sz w:val="20"/>
                <w:szCs w:val="20"/>
                <w:lang w:val="es-PE"/>
              </w:rPr>
              <w:t>X</w:t>
            </w:r>
          </w:p>
        </w:tc>
        <w:tc>
          <w:tcPr>
            <w:tcW w:w="475" w:type="dxa"/>
            <w:gridSpan w:val="2"/>
            <w:shd w:val="clear" w:color="auto" w:fill="auto"/>
          </w:tcPr>
          <w:p w14:paraId="7AD7328D" w14:textId="08149A8E" w:rsidR="004F2AB0" w:rsidRPr="008642DC" w:rsidRDefault="004F2AB0" w:rsidP="00186401">
            <w:pPr>
              <w:jc w:val="center"/>
              <w:rPr>
                <w:b/>
                <w:sz w:val="20"/>
                <w:szCs w:val="20"/>
                <w:lang w:val="es-PE"/>
              </w:rPr>
            </w:pPr>
          </w:p>
        </w:tc>
        <w:tc>
          <w:tcPr>
            <w:tcW w:w="523" w:type="dxa"/>
            <w:shd w:val="clear" w:color="auto" w:fill="auto"/>
          </w:tcPr>
          <w:p w14:paraId="2CBB37CC" w14:textId="2AD6A8C0" w:rsidR="004F2AB0" w:rsidRPr="008642DC" w:rsidRDefault="004F2AB0" w:rsidP="00186401">
            <w:pPr>
              <w:jc w:val="center"/>
              <w:rPr>
                <w:b/>
                <w:sz w:val="20"/>
                <w:szCs w:val="20"/>
                <w:lang w:val="es-PE"/>
              </w:rPr>
            </w:pPr>
          </w:p>
        </w:tc>
        <w:tc>
          <w:tcPr>
            <w:tcW w:w="435" w:type="dxa"/>
            <w:shd w:val="clear" w:color="auto" w:fill="auto"/>
          </w:tcPr>
          <w:p w14:paraId="2558483B" w14:textId="77777777" w:rsidR="004F2AB0" w:rsidRPr="008642DC" w:rsidRDefault="004F2AB0" w:rsidP="00186401">
            <w:pPr>
              <w:jc w:val="center"/>
              <w:rPr>
                <w:b/>
                <w:sz w:val="20"/>
                <w:szCs w:val="20"/>
                <w:lang w:val="es-PE"/>
              </w:rPr>
            </w:pPr>
          </w:p>
        </w:tc>
        <w:tc>
          <w:tcPr>
            <w:tcW w:w="489" w:type="dxa"/>
            <w:shd w:val="clear" w:color="auto" w:fill="auto"/>
          </w:tcPr>
          <w:p w14:paraId="46D7BEF9" w14:textId="77777777" w:rsidR="004F2AB0" w:rsidRPr="008642DC" w:rsidRDefault="004F2AB0" w:rsidP="00186401">
            <w:pPr>
              <w:jc w:val="center"/>
              <w:rPr>
                <w:b/>
                <w:sz w:val="20"/>
                <w:szCs w:val="20"/>
                <w:lang w:val="es-PE"/>
              </w:rPr>
            </w:pPr>
          </w:p>
        </w:tc>
        <w:tc>
          <w:tcPr>
            <w:tcW w:w="469" w:type="dxa"/>
            <w:shd w:val="clear" w:color="auto" w:fill="auto"/>
          </w:tcPr>
          <w:p w14:paraId="5DC6317E" w14:textId="77777777" w:rsidR="004F2AB0" w:rsidRPr="008642DC" w:rsidRDefault="004F2AB0" w:rsidP="00186401">
            <w:pPr>
              <w:jc w:val="center"/>
              <w:rPr>
                <w:b/>
                <w:sz w:val="20"/>
                <w:szCs w:val="20"/>
                <w:lang w:val="es-PE"/>
              </w:rPr>
            </w:pPr>
          </w:p>
        </w:tc>
        <w:tc>
          <w:tcPr>
            <w:tcW w:w="471" w:type="dxa"/>
            <w:shd w:val="clear" w:color="auto" w:fill="auto"/>
          </w:tcPr>
          <w:p w14:paraId="1765A337" w14:textId="77777777" w:rsidR="004F2AB0" w:rsidRPr="008642DC" w:rsidRDefault="004F2AB0" w:rsidP="00186401">
            <w:pPr>
              <w:jc w:val="center"/>
              <w:rPr>
                <w:b/>
                <w:sz w:val="20"/>
                <w:szCs w:val="20"/>
                <w:lang w:val="es-PE"/>
              </w:rPr>
            </w:pPr>
          </w:p>
        </w:tc>
      </w:tr>
      <w:tr w:rsidR="004F2AB0" w:rsidRPr="008642DC" w14:paraId="58CD13B4" w14:textId="77777777" w:rsidTr="00186401">
        <w:trPr>
          <w:trHeight w:val="108"/>
          <w:jc w:val="center"/>
        </w:trPr>
        <w:tc>
          <w:tcPr>
            <w:tcW w:w="1665" w:type="dxa"/>
            <w:shd w:val="clear" w:color="auto" w:fill="auto"/>
          </w:tcPr>
          <w:p w14:paraId="14309055" w14:textId="77777777" w:rsidR="004F2AB0" w:rsidRPr="008642DC" w:rsidRDefault="004F2AB0" w:rsidP="00186401">
            <w:pPr>
              <w:jc w:val="center"/>
              <w:rPr>
                <w:b/>
                <w:sz w:val="20"/>
                <w:szCs w:val="20"/>
                <w:lang w:val="es-PE"/>
              </w:rPr>
            </w:pPr>
            <w:r w:rsidRPr="008642DC">
              <w:rPr>
                <w:b/>
                <w:sz w:val="20"/>
                <w:szCs w:val="20"/>
                <w:lang w:val="es-PE"/>
              </w:rPr>
              <w:t>ENFOQUE DE IGUALDAD DE GÉNERO</w:t>
            </w:r>
          </w:p>
        </w:tc>
        <w:tc>
          <w:tcPr>
            <w:tcW w:w="9052" w:type="dxa"/>
            <w:shd w:val="clear" w:color="auto" w:fill="auto"/>
          </w:tcPr>
          <w:p w14:paraId="261DC6A7" w14:textId="77777777" w:rsidR="004F2AB0" w:rsidRPr="008642DC" w:rsidRDefault="004F2AB0" w:rsidP="009762D3">
            <w:pPr>
              <w:numPr>
                <w:ilvl w:val="0"/>
                <w:numId w:val="3"/>
              </w:numPr>
              <w:jc w:val="both"/>
              <w:rPr>
                <w:sz w:val="20"/>
                <w:szCs w:val="20"/>
                <w:lang w:val="es-PE"/>
              </w:rPr>
            </w:pPr>
            <w:r w:rsidRPr="008642DC">
              <w:rPr>
                <w:sz w:val="20"/>
                <w:szCs w:val="20"/>
                <w:lang w:val="es-PE"/>
              </w:rPr>
              <w:t>Docentes y estudiantes no hacen distinciones discriminatorias entre varones y mujeres.</w:t>
            </w:r>
          </w:p>
          <w:p w14:paraId="5F5AA9DE" w14:textId="77777777" w:rsidR="004F2AB0" w:rsidRPr="008642DC" w:rsidRDefault="004F2AB0" w:rsidP="009762D3">
            <w:pPr>
              <w:numPr>
                <w:ilvl w:val="0"/>
                <w:numId w:val="3"/>
              </w:numPr>
              <w:jc w:val="both"/>
              <w:rPr>
                <w:sz w:val="20"/>
                <w:szCs w:val="20"/>
                <w:lang w:val="es-PE"/>
              </w:rPr>
            </w:pPr>
            <w:r w:rsidRPr="008642DC">
              <w:rPr>
                <w:sz w:val="20"/>
                <w:szCs w:val="20"/>
                <w:lang w:val="es-PE"/>
              </w:rPr>
              <w:t>Estudiantes varones y mujeres tienen las mismas responsabilidades en el cuidado de los espacios educativos que utilizan.</w:t>
            </w:r>
          </w:p>
          <w:p w14:paraId="34338224" w14:textId="77777777" w:rsidR="004F2AB0" w:rsidRPr="008642DC" w:rsidRDefault="004F2AB0" w:rsidP="009762D3">
            <w:pPr>
              <w:numPr>
                <w:ilvl w:val="0"/>
                <w:numId w:val="3"/>
              </w:numPr>
              <w:jc w:val="both"/>
              <w:rPr>
                <w:sz w:val="20"/>
                <w:szCs w:val="20"/>
                <w:lang w:val="es-PE"/>
              </w:rPr>
            </w:pPr>
            <w:r w:rsidRPr="008642DC">
              <w:rPr>
                <w:sz w:val="20"/>
                <w:szCs w:val="20"/>
                <w:lang w:val="es-PE"/>
              </w:rPr>
              <w:t>Docentes y directivos fomentan la asistencia de las estudiantes que se encuentran embarazadas o que son madres o padres de familia.</w:t>
            </w:r>
          </w:p>
          <w:p w14:paraId="37146669" w14:textId="77777777" w:rsidR="004F2AB0" w:rsidRPr="008642DC" w:rsidRDefault="004F2AB0" w:rsidP="009762D3">
            <w:pPr>
              <w:numPr>
                <w:ilvl w:val="0"/>
                <w:numId w:val="3"/>
              </w:numPr>
              <w:jc w:val="both"/>
              <w:rPr>
                <w:sz w:val="20"/>
                <w:szCs w:val="20"/>
                <w:lang w:val="es-PE"/>
              </w:rPr>
            </w:pPr>
            <w:r w:rsidRPr="008642DC">
              <w:rPr>
                <w:sz w:val="20"/>
                <w:szCs w:val="20"/>
                <w:lang w:val="es-PE"/>
              </w:rPr>
              <w:t>Docentes y directivos fomentan una valoración sana y respetuosa del cuerpo e integridad de las personas, en especial, se previene y atiende adecuadamente las posibles situaciones de violencia sexual (ejemplo: tocamientos indebidos, acoso, etc.</w:t>
            </w:r>
          </w:p>
          <w:p w14:paraId="24A9A0FD" w14:textId="77777777" w:rsidR="004F2AB0" w:rsidRPr="008642DC" w:rsidRDefault="004F2AB0" w:rsidP="009762D3">
            <w:pPr>
              <w:numPr>
                <w:ilvl w:val="0"/>
                <w:numId w:val="3"/>
              </w:numPr>
              <w:jc w:val="both"/>
              <w:rPr>
                <w:sz w:val="20"/>
                <w:szCs w:val="20"/>
                <w:lang w:val="es-PE"/>
              </w:rPr>
            </w:pPr>
            <w:r w:rsidRPr="008642DC">
              <w:rPr>
                <w:sz w:val="20"/>
                <w:szCs w:val="20"/>
                <w:lang w:val="es-PE"/>
              </w:rPr>
              <w:t xml:space="preserve">Estudiantes y docentes analizan los prejuicios entre géneros. Por ejemplo, que las mujeres limpian mejor, que los hombres no son sensibles, que las mujeres tienen menor capacidad que los varones para el aprendizaje de las </w:t>
            </w:r>
            <w:proofErr w:type="gramStart"/>
            <w:r w:rsidRPr="008642DC">
              <w:rPr>
                <w:sz w:val="20"/>
                <w:szCs w:val="20"/>
                <w:lang w:val="es-PE"/>
              </w:rPr>
              <w:t>matemáticas  y</w:t>
            </w:r>
            <w:proofErr w:type="gramEnd"/>
            <w:r w:rsidRPr="008642DC">
              <w:rPr>
                <w:sz w:val="20"/>
                <w:szCs w:val="20"/>
                <w:lang w:val="es-PE"/>
              </w:rPr>
              <w:t xml:space="preserve"> ciencias, que los varones tienen menor capacidad que las mujeres para desarrollar aprendizajes en el área de Comunicación, que las mujeres son más débiles, que los varones son más irresponsables.</w:t>
            </w:r>
          </w:p>
        </w:tc>
        <w:tc>
          <w:tcPr>
            <w:tcW w:w="462" w:type="dxa"/>
            <w:shd w:val="clear" w:color="auto" w:fill="auto"/>
          </w:tcPr>
          <w:p w14:paraId="1A91D165" w14:textId="77777777" w:rsidR="004F2AB0" w:rsidRPr="008642DC" w:rsidRDefault="004F2AB0" w:rsidP="00186401">
            <w:pPr>
              <w:jc w:val="center"/>
              <w:rPr>
                <w:b/>
                <w:sz w:val="20"/>
                <w:szCs w:val="20"/>
                <w:lang w:val="es-PE"/>
              </w:rPr>
            </w:pPr>
          </w:p>
        </w:tc>
        <w:tc>
          <w:tcPr>
            <w:tcW w:w="482" w:type="dxa"/>
            <w:shd w:val="clear" w:color="auto" w:fill="auto"/>
          </w:tcPr>
          <w:p w14:paraId="671ACE1B" w14:textId="77777777" w:rsidR="004F2AB0" w:rsidRPr="008642DC" w:rsidRDefault="004F2AB0" w:rsidP="00186401">
            <w:pPr>
              <w:jc w:val="center"/>
              <w:rPr>
                <w:b/>
                <w:sz w:val="20"/>
                <w:szCs w:val="20"/>
                <w:lang w:val="es-PE"/>
              </w:rPr>
            </w:pPr>
          </w:p>
        </w:tc>
        <w:tc>
          <w:tcPr>
            <w:tcW w:w="475" w:type="dxa"/>
            <w:gridSpan w:val="2"/>
            <w:shd w:val="clear" w:color="auto" w:fill="auto"/>
          </w:tcPr>
          <w:p w14:paraId="0A61C76A" w14:textId="77777777" w:rsidR="004F2AB0" w:rsidRPr="008642DC" w:rsidRDefault="004F2AB0" w:rsidP="00186401">
            <w:pPr>
              <w:jc w:val="center"/>
              <w:rPr>
                <w:b/>
                <w:sz w:val="20"/>
                <w:szCs w:val="20"/>
                <w:lang w:val="es-PE"/>
              </w:rPr>
            </w:pPr>
          </w:p>
        </w:tc>
        <w:tc>
          <w:tcPr>
            <w:tcW w:w="523" w:type="dxa"/>
            <w:shd w:val="clear" w:color="auto" w:fill="auto"/>
          </w:tcPr>
          <w:p w14:paraId="642BECAC" w14:textId="77777777" w:rsidR="004F2AB0" w:rsidRPr="008642DC" w:rsidRDefault="004F2AB0" w:rsidP="00186401">
            <w:pPr>
              <w:jc w:val="center"/>
              <w:rPr>
                <w:b/>
                <w:sz w:val="20"/>
                <w:szCs w:val="20"/>
                <w:lang w:val="es-PE"/>
              </w:rPr>
            </w:pPr>
          </w:p>
        </w:tc>
        <w:tc>
          <w:tcPr>
            <w:tcW w:w="435" w:type="dxa"/>
            <w:shd w:val="clear" w:color="auto" w:fill="auto"/>
          </w:tcPr>
          <w:p w14:paraId="0423610C" w14:textId="77777777" w:rsidR="004F2AB0" w:rsidRPr="008642DC" w:rsidRDefault="004F2AB0" w:rsidP="00186401">
            <w:pPr>
              <w:jc w:val="center"/>
              <w:rPr>
                <w:b/>
                <w:sz w:val="20"/>
                <w:szCs w:val="20"/>
                <w:lang w:val="es-PE"/>
              </w:rPr>
            </w:pPr>
            <w:r>
              <w:rPr>
                <w:b/>
                <w:sz w:val="20"/>
                <w:szCs w:val="20"/>
                <w:lang w:val="es-PE"/>
              </w:rPr>
              <w:t>X</w:t>
            </w:r>
          </w:p>
        </w:tc>
        <w:tc>
          <w:tcPr>
            <w:tcW w:w="489" w:type="dxa"/>
            <w:shd w:val="clear" w:color="auto" w:fill="auto"/>
          </w:tcPr>
          <w:p w14:paraId="5C4EC5AD" w14:textId="77777777" w:rsidR="004F2AB0" w:rsidRPr="008642DC" w:rsidRDefault="004F2AB0" w:rsidP="00186401">
            <w:pPr>
              <w:jc w:val="center"/>
              <w:rPr>
                <w:b/>
                <w:sz w:val="20"/>
                <w:szCs w:val="20"/>
                <w:lang w:val="es-PE"/>
              </w:rPr>
            </w:pPr>
            <w:r>
              <w:rPr>
                <w:b/>
                <w:sz w:val="20"/>
                <w:szCs w:val="20"/>
                <w:lang w:val="es-PE"/>
              </w:rPr>
              <w:t>X</w:t>
            </w:r>
          </w:p>
        </w:tc>
        <w:tc>
          <w:tcPr>
            <w:tcW w:w="469" w:type="dxa"/>
            <w:shd w:val="clear" w:color="auto" w:fill="auto"/>
          </w:tcPr>
          <w:p w14:paraId="55026027" w14:textId="77777777" w:rsidR="004F2AB0" w:rsidRPr="008642DC" w:rsidRDefault="004F2AB0" w:rsidP="00186401">
            <w:pPr>
              <w:jc w:val="center"/>
              <w:rPr>
                <w:b/>
                <w:sz w:val="20"/>
                <w:szCs w:val="20"/>
                <w:lang w:val="es-PE"/>
              </w:rPr>
            </w:pPr>
          </w:p>
        </w:tc>
        <w:tc>
          <w:tcPr>
            <w:tcW w:w="471" w:type="dxa"/>
            <w:shd w:val="clear" w:color="auto" w:fill="auto"/>
          </w:tcPr>
          <w:p w14:paraId="572F9DFF" w14:textId="77777777" w:rsidR="004F2AB0" w:rsidRPr="008642DC" w:rsidRDefault="004F2AB0" w:rsidP="00186401">
            <w:pPr>
              <w:jc w:val="center"/>
              <w:rPr>
                <w:b/>
                <w:sz w:val="20"/>
                <w:szCs w:val="20"/>
                <w:lang w:val="es-PE"/>
              </w:rPr>
            </w:pPr>
          </w:p>
        </w:tc>
      </w:tr>
      <w:tr w:rsidR="004F2AB0" w:rsidRPr="008642DC" w14:paraId="76F3B076" w14:textId="77777777" w:rsidTr="00186401">
        <w:trPr>
          <w:trHeight w:val="108"/>
          <w:jc w:val="center"/>
        </w:trPr>
        <w:tc>
          <w:tcPr>
            <w:tcW w:w="1665" w:type="dxa"/>
            <w:shd w:val="clear" w:color="auto" w:fill="auto"/>
          </w:tcPr>
          <w:p w14:paraId="4E79D8F3" w14:textId="77777777" w:rsidR="004F2AB0" w:rsidRPr="008642DC" w:rsidRDefault="004F2AB0" w:rsidP="00186401">
            <w:pPr>
              <w:jc w:val="center"/>
              <w:rPr>
                <w:b/>
                <w:sz w:val="20"/>
                <w:szCs w:val="20"/>
                <w:lang w:val="es-PE"/>
              </w:rPr>
            </w:pPr>
            <w:r w:rsidRPr="008642DC">
              <w:rPr>
                <w:b/>
                <w:sz w:val="20"/>
                <w:szCs w:val="20"/>
                <w:lang w:val="es-PE"/>
              </w:rPr>
              <w:t>ENFOQUE AMBIENTAL</w:t>
            </w:r>
          </w:p>
        </w:tc>
        <w:tc>
          <w:tcPr>
            <w:tcW w:w="9052" w:type="dxa"/>
            <w:shd w:val="clear" w:color="auto" w:fill="auto"/>
          </w:tcPr>
          <w:p w14:paraId="3384C615" w14:textId="77777777" w:rsidR="004F2AB0" w:rsidRPr="008642DC" w:rsidRDefault="004F2AB0" w:rsidP="009762D3">
            <w:pPr>
              <w:numPr>
                <w:ilvl w:val="0"/>
                <w:numId w:val="3"/>
              </w:numPr>
              <w:jc w:val="both"/>
              <w:rPr>
                <w:sz w:val="20"/>
                <w:szCs w:val="20"/>
                <w:lang w:val="es-PE"/>
              </w:rPr>
            </w:pPr>
            <w:r w:rsidRPr="008642DC">
              <w:rPr>
                <w:sz w:val="20"/>
                <w:szCs w:val="20"/>
                <w:lang w:val="es-PE"/>
              </w:rPr>
              <w:t>Docentes y estudiantes desarrollan acciones de ciudadanía, que demuestren conciencia sobre los eventos climáticos extremos ocasionados por el calentamiento global (sequías e inundaciones, entre otros) así como el desarrollo de capacidades de resiliencia para la adaptación al cambio climático.</w:t>
            </w:r>
          </w:p>
          <w:p w14:paraId="07AFEB60" w14:textId="77777777" w:rsidR="004F2AB0" w:rsidRPr="008642DC" w:rsidRDefault="004F2AB0" w:rsidP="009762D3">
            <w:pPr>
              <w:numPr>
                <w:ilvl w:val="0"/>
                <w:numId w:val="3"/>
              </w:numPr>
              <w:jc w:val="both"/>
              <w:rPr>
                <w:sz w:val="20"/>
                <w:szCs w:val="20"/>
                <w:lang w:val="es-PE"/>
              </w:rPr>
            </w:pPr>
            <w:r w:rsidRPr="008642DC">
              <w:rPr>
                <w:sz w:val="20"/>
                <w:szCs w:val="20"/>
                <w:lang w:val="es-PE"/>
              </w:rPr>
              <w:t>Docentes y estudiantes plantean soluciones en relación a la realidad ambiental de su comunidad, tal como la contaminación, el agotamiento de la capa de ozono, la salud ambiental, etc.</w:t>
            </w:r>
          </w:p>
          <w:p w14:paraId="02E569E4" w14:textId="77777777" w:rsidR="004F2AB0" w:rsidRPr="008642DC" w:rsidRDefault="004F2AB0" w:rsidP="009762D3">
            <w:pPr>
              <w:numPr>
                <w:ilvl w:val="0"/>
                <w:numId w:val="3"/>
              </w:numPr>
              <w:jc w:val="both"/>
              <w:rPr>
                <w:sz w:val="20"/>
                <w:szCs w:val="20"/>
                <w:lang w:val="es-PE"/>
              </w:rPr>
            </w:pPr>
            <w:r w:rsidRPr="008642DC">
              <w:rPr>
                <w:sz w:val="20"/>
                <w:szCs w:val="20"/>
                <w:lang w:val="es-PE"/>
              </w:rPr>
              <w:t>Docentes y estudiantes realizan acciones para identificar los patrones de producción y consumo de aquellos productos utilizados de forma cotidiana en la escuela y la comunidad.</w:t>
            </w:r>
          </w:p>
          <w:p w14:paraId="361C0328" w14:textId="77777777" w:rsidR="004F2AB0" w:rsidRPr="008642DC" w:rsidRDefault="004F2AB0" w:rsidP="009762D3">
            <w:pPr>
              <w:numPr>
                <w:ilvl w:val="0"/>
                <w:numId w:val="3"/>
              </w:numPr>
              <w:jc w:val="both"/>
              <w:rPr>
                <w:sz w:val="20"/>
                <w:szCs w:val="20"/>
                <w:lang w:val="es-PE"/>
              </w:rPr>
            </w:pPr>
            <w:r w:rsidRPr="008642DC">
              <w:rPr>
                <w:sz w:val="20"/>
                <w:szCs w:val="20"/>
                <w:lang w:val="es-PE"/>
              </w:rPr>
              <w:t>Docentes y estudiantes, implementan las 3R (reducir, reusar y reciclar) la segregación adecuada de los residuos sólidos, las medidas de ecoeficiencia, las prácticas de cuidado de la salud y para el bienestar común.</w:t>
            </w:r>
          </w:p>
          <w:p w14:paraId="6BB1D944" w14:textId="77777777" w:rsidR="004F2AB0" w:rsidRPr="008642DC" w:rsidRDefault="004F2AB0" w:rsidP="009762D3">
            <w:pPr>
              <w:numPr>
                <w:ilvl w:val="0"/>
                <w:numId w:val="3"/>
              </w:numPr>
              <w:jc w:val="both"/>
              <w:rPr>
                <w:sz w:val="20"/>
                <w:szCs w:val="20"/>
                <w:lang w:val="es-PE"/>
              </w:rPr>
            </w:pPr>
            <w:r w:rsidRPr="008642DC">
              <w:rPr>
                <w:sz w:val="20"/>
                <w:szCs w:val="20"/>
                <w:lang w:val="es-PE"/>
              </w:rPr>
              <w:t>Docentes y estudiantes impulsan acciones que contribuyen al ahorro del agua y el cuidado de las cuencas hidrográficas de la comunidad, identificando su relación con el cambio climático, adoptando una nueva cultura del agua.</w:t>
            </w:r>
          </w:p>
          <w:p w14:paraId="20E8FE57" w14:textId="77777777" w:rsidR="004F2AB0" w:rsidRPr="008642DC" w:rsidRDefault="004F2AB0" w:rsidP="009762D3">
            <w:pPr>
              <w:numPr>
                <w:ilvl w:val="0"/>
                <w:numId w:val="3"/>
              </w:numPr>
              <w:jc w:val="both"/>
              <w:rPr>
                <w:sz w:val="20"/>
                <w:szCs w:val="20"/>
                <w:lang w:val="es-PE"/>
              </w:rPr>
            </w:pPr>
            <w:r w:rsidRPr="008642DC">
              <w:rPr>
                <w:sz w:val="20"/>
                <w:szCs w:val="20"/>
                <w:lang w:val="es-PE"/>
              </w:rPr>
              <w:t>Docentes y estudiantes promueven la preservación de entornos saludables, a favor de la limpieza de los espacios educativos que comparten, así como de los hábitos de higiene y alimentación saludables.</w:t>
            </w:r>
          </w:p>
          <w:p w14:paraId="2572142B" w14:textId="77777777" w:rsidR="004F2AB0" w:rsidRPr="008642DC" w:rsidRDefault="004F2AB0" w:rsidP="009762D3">
            <w:pPr>
              <w:numPr>
                <w:ilvl w:val="0"/>
                <w:numId w:val="3"/>
              </w:numPr>
              <w:jc w:val="both"/>
              <w:rPr>
                <w:sz w:val="20"/>
                <w:szCs w:val="20"/>
                <w:lang w:val="es-PE"/>
              </w:rPr>
            </w:pPr>
            <w:r w:rsidRPr="008642DC">
              <w:rPr>
                <w:sz w:val="20"/>
                <w:szCs w:val="20"/>
                <w:lang w:val="es-PE"/>
              </w:rPr>
              <w:lastRenderedPageBreak/>
              <w:t>Docentes planifican y desarrollan acciones pedagógicas a favor de la preservación de la flora y fauna local, promoviendo la conservación de la diversidad biológica nacional.</w:t>
            </w:r>
          </w:p>
          <w:p w14:paraId="247C70D1" w14:textId="77777777" w:rsidR="004F2AB0" w:rsidRPr="008642DC" w:rsidRDefault="004F2AB0" w:rsidP="009762D3">
            <w:pPr>
              <w:numPr>
                <w:ilvl w:val="0"/>
                <w:numId w:val="3"/>
              </w:numPr>
              <w:jc w:val="both"/>
              <w:rPr>
                <w:sz w:val="20"/>
                <w:szCs w:val="20"/>
                <w:lang w:val="es-PE"/>
              </w:rPr>
            </w:pPr>
            <w:r w:rsidRPr="008642DC">
              <w:rPr>
                <w:sz w:val="20"/>
                <w:szCs w:val="20"/>
                <w:lang w:val="es-PE"/>
              </w:rPr>
              <w:t>Docentes y estudiantes promueven estilos de vida en armonía con el ambiente, revalorando los saberes locales y el conocimiento ancestral.</w:t>
            </w:r>
          </w:p>
          <w:p w14:paraId="5500C86F" w14:textId="77777777" w:rsidR="004F2AB0" w:rsidRPr="008642DC" w:rsidRDefault="004F2AB0" w:rsidP="009762D3">
            <w:pPr>
              <w:numPr>
                <w:ilvl w:val="0"/>
                <w:numId w:val="3"/>
              </w:numPr>
              <w:jc w:val="both"/>
              <w:rPr>
                <w:sz w:val="20"/>
                <w:szCs w:val="20"/>
                <w:lang w:val="es-PE"/>
              </w:rPr>
            </w:pPr>
            <w:r w:rsidRPr="008642DC">
              <w:rPr>
                <w:sz w:val="20"/>
                <w:szCs w:val="20"/>
                <w:lang w:val="es-PE"/>
              </w:rPr>
              <w:t>Docentes y estudiantes impulsan la recuperación y uso de las áreas verdes y las áreas naturales, como espacios educativos, a fin de valorar el beneficio que les brindan</w:t>
            </w:r>
          </w:p>
        </w:tc>
        <w:tc>
          <w:tcPr>
            <w:tcW w:w="462" w:type="dxa"/>
            <w:shd w:val="clear" w:color="auto" w:fill="auto"/>
          </w:tcPr>
          <w:p w14:paraId="1A16213E" w14:textId="77777777" w:rsidR="004F2AB0" w:rsidRPr="008642DC" w:rsidRDefault="004F2AB0" w:rsidP="00186401">
            <w:pPr>
              <w:jc w:val="center"/>
              <w:rPr>
                <w:b/>
                <w:sz w:val="20"/>
                <w:szCs w:val="20"/>
                <w:lang w:val="es-PE"/>
              </w:rPr>
            </w:pPr>
            <w:r>
              <w:rPr>
                <w:b/>
                <w:sz w:val="20"/>
                <w:szCs w:val="20"/>
                <w:lang w:val="es-PE"/>
              </w:rPr>
              <w:lastRenderedPageBreak/>
              <w:t>X</w:t>
            </w:r>
          </w:p>
        </w:tc>
        <w:tc>
          <w:tcPr>
            <w:tcW w:w="482" w:type="dxa"/>
            <w:shd w:val="clear" w:color="auto" w:fill="auto"/>
          </w:tcPr>
          <w:p w14:paraId="5E0615F9" w14:textId="57E74F0C" w:rsidR="004F2AB0" w:rsidRPr="008642DC" w:rsidRDefault="00DF5CD3" w:rsidP="00186401">
            <w:pPr>
              <w:jc w:val="center"/>
              <w:rPr>
                <w:b/>
                <w:sz w:val="20"/>
                <w:szCs w:val="20"/>
                <w:lang w:val="es-PE"/>
              </w:rPr>
            </w:pPr>
            <w:r>
              <w:rPr>
                <w:b/>
                <w:sz w:val="20"/>
                <w:szCs w:val="20"/>
                <w:lang w:val="es-PE"/>
              </w:rPr>
              <w:t>X</w:t>
            </w:r>
          </w:p>
        </w:tc>
        <w:tc>
          <w:tcPr>
            <w:tcW w:w="475" w:type="dxa"/>
            <w:gridSpan w:val="2"/>
            <w:shd w:val="clear" w:color="auto" w:fill="auto"/>
          </w:tcPr>
          <w:p w14:paraId="2A85D21E" w14:textId="0DB445D2" w:rsidR="004F2AB0" w:rsidRPr="008642DC" w:rsidRDefault="004F2AB0" w:rsidP="00186401">
            <w:pPr>
              <w:jc w:val="center"/>
              <w:rPr>
                <w:b/>
                <w:sz w:val="20"/>
                <w:szCs w:val="20"/>
                <w:lang w:val="es-PE"/>
              </w:rPr>
            </w:pPr>
          </w:p>
        </w:tc>
        <w:tc>
          <w:tcPr>
            <w:tcW w:w="523" w:type="dxa"/>
            <w:shd w:val="clear" w:color="auto" w:fill="auto"/>
          </w:tcPr>
          <w:p w14:paraId="6ADA8883" w14:textId="77777777" w:rsidR="004F2AB0" w:rsidRPr="008642DC" w:rsidRDefault="004F2AB0" w:rsidP="00186401">
            <w:pPr>
              <w:jc w:val="center"/>
              <w:rPr>
                <w:b/>
                <w:sz w:val="20"/>
                <w:szCs w:val="20"/>
                <w:lang w:val="es-PE"/>
              </w:rPr>
            </w:pPr>
          </w:p>
        </w:tc>
        <w:tc>
          <w:tcPr>
            <w:tcW w:w="435" w:type="dxa"/>
            <w:shd w:val="clear" w:color="auto" w:fill="auto"/>
          </w:tcPr>
          <w:p w14:paraId="5CB3EB98" w14:textId="77777777" w:rsidR="004F2AB0" w:rsidRPr="008642DC" w:rsidRDefault="004F2AB0" w:rsidP="00186401">
            <w:pPr>
              <w:jc w:val="center"/>
              <w:rPr>
                <w:b/>
                <w:sz w:val="20"/>
                <w:szCs w:val="20"/>
                <w:lang w:val="es-PE"/>
              </w:rPr>
            </w:pPr>
          </w:p>
        </w:tc>
        <w:tc>
          <w:tcPr>
            <w:tcW w:w="489" w:type="dxa"/>
            <w:shd w:val="clear" w:color="auto" w:fill="auto"/>
          </w:tcPr>
          <w:p w14:paraId="7D621688" w14:textId="77777777" w:rsidR="004F2AB0" w:rsidRPr="008642DC" w:rsidRDefault="004F2AB0" w:rsidP="00186401">
            <w:pPr>
              <w:jc w:val="center"/>
              <w:rPr>
                <w:b/>
                <w:sz w:val="20"/>
                <w:szCs w:val="20"/>
                <w:lang w:val="es-PE"/>
              </w:rPr>
            </w:pPr>
          </w:p>
        </w:tc>
        <w:tc>
          <w:tcPr>
            <w:tcW w:w="469" w:type="dxa"/>
            <w:shd w:val="clear" w:color="auto" w:fill="auto"/>
          </w:tcPr>
          <w:p w14:paraId="37076A53" w14:textId="77777777" w:rsidR="004F2AB0" w:rsidRPr="008642DC" w:rsidRDefault="004F2AB0" w:rsidP="00186401">
            <w:pPr>
              <w:jc w:val="center"/>
              <w:rPr>
                <w:b/>
                <w:sz w:val="20"/>
                <w:szCs w:val="20"/>
                <w:lang w:val="es-PE"/>
              </w:rPr>
            </w:pPr>
          </w:p>
        </w:tc>
        <w:tc>
          <w:tcPr>
            <w:tcW w:w="471" w:type="dxa"/>
            <w:shd w:val="clear" w:color="auto" w:fill="auto"/>
          </w:tcPr>
          <w:p w14:paraId="3286C300" w14:textId="77777777" w:rsidR="004F2AB0" w:rsidRPr="008642DC" w:rsidRDefault="004F2AB0" w:rsidP="00186401">
            <w:pPr>
              <w:jc w:val="center"/>
              <w:rPr>
                <w:b/>
                <w:sz w:val="20"/>
                <w:szCs w:val="20"/>
                <w:lang w:val="es-PE"/>
              </w:rPr>
            </w:pPr>
          </w:p>
        </w:tc>
      </w:tr>
      <w:tr w:rsidR="004F2AB0" w:rsidRPr="008642DC" w14:paraId="368966DA" w14:textId="77777777" w:rsidTr="00186401">
        <w:trPr>
          <w:trHeight w:val="108"/>
          <w:jc w:val="center"/>
        </w:trPr>
        <w:tc>
          <w:tcPr>
            <w:tcW w:w="1665" w:type="dxa"/>
            <w:shd w:val="clear" w:color="auto" w:fill="auto"/>
          </w:tcPr>
          <w:p w14:paraId="7DC59A6C" w14:textId="77777777" w:rsidR="004F2AB0" w:rsidRPr="008642DC" w:rsidRDefault="004F2AB0" w:rsidP="00186401">
            <w:pPr>
              <w:jc w:val="center"/>
              <w:rPr>
                <w:b/>
                <w:sz w:val="20"/>
                <w:szCs w:val="20"/>
                <w:lang w:val="es-PE"/>
              </w:rPr>
            </w:pPr>
            <w:r w:rsidRPr="008642DC">
              <w:rPr>
                <w:b/>
                <w:sz w:val="20"/>
                <w:szCs w:val="20"/>
                <w:lang w:val="es-PE"/>
              </w:rPr>
              <w:t>ENFOQUE ORIENTACIÓN AL BIEN COMÚN</w:t>
            </w:r>
          </w:p>
        </w:tc>
        <w:tc>
          <w:tcPr>
            <w:tcW w:w="9052" w:type="dxa"/>
            <w:shd w:val="clear" w:color="auto" w:fill="auto"/>
          </w:tcPr>
          <w:p w14:paraId="20C20F4E" w14:textId="77777777" w:rsidR="004F2AB0" w:rsidRPr="008642DC" w:rsidRDefault="004F2AB0" w:rsidP="009762D3">
            <w:pPr>
              <w:numPr>
                <w:ilvl w:val="0"/>
                <w:numId w:val="3"/>
              </w:numPr>
              <w:jc w:val="both"/>
              <w:rPr>
                <w:sz w:val="20"/>
                <w:szCs w:val="20"/>
                <w:lang w:val="es-PE"/>
              </w:rPr>
            </w:pPr>
            <w:r w:rsidRPr="008642DC">
              <w:rPr>
                <w:sz w:val="20"/>
                <w:szCs w:val="20"/>
                <w:lang w:val="es-PE"/>
              </w:rPr>
              <w:t>Los estudiantes comparten siempre los bienes disponibles para ellos en los espacios educativos (recursos materiales, instalaciones, tiempo, actividades, conocimientos) con sentido de equidad y justicia.</w:t>
            </w:r>
          </w:p>
          <w:p w14:paraId="4FD1F6BB" w14:textId="77777777" w:rsidR="004F2AB0" w:rsidRPr="008642DC" w:rsidRDefault="004F2AB0" w:rsidP="009762D3">
            <w:pPr>
              <w:numPr>
                <w:ilvl w:val="0"/>
                <w:numId w:val="3"/>
              </w:numPr>
              <w:jc w:val="both"/>
              <w:rPr>
                <w:sz w:val="20"/>
                <w:szCs w:val="20"/>
                <w:lang w:val="es-PE"/>
              </w:rPr>
            </w:pPr>
            <w:r w:rsidRPr="008642DC">
              <w:rPr>
                <w:sz w:val="20"/>
                <w:szCs w:val="20"/>
                <w:lang w:val="es-PE"/>
              </w:rPr>
              <w:t>Los estudiantes demuestran solidaridad con sus compañeros en toda situación en la que padecen dificultades que rebasan sus posibilidades de afrontarlas.</w:t>
            </w:r>
          </w:p>
          <w:p w14:paraId="44F34424" w14:textId="77777777" w:rsidR="004F2AB0" w:rsidRPr="008642DC" w:rsidRDefault="004F2AB0" w:rsidP="009762D3">
            <w:pPr>
              <w:numPr>
                <w:ilvl w:val="0"/>
                <w:numId w:val="3"/>
              </w:numPr>
              <w:jc w:val="both"/>
              <w:rPr>
                <w:sz w:val="20"/>
                <w:szCs w:val="20"/>
                <w:lang w:val="es-PE"/>
              </w:rPr>
            </w:pPr>
            <w:r w:rsidRPr="008642DC">
              <w:rPr>
                <w:sz w:val="20"/>
                <w:szCs w:val="20"/>
                <w:lang w:val="es-PE"/>
              </w:rPr>
              <w:t>Los docentes identifican, valoran y destacan continuamente actos espontáneos de los estudiantes en beneficio de otros, dirigidos a procurar o restaurar su bienestar en situaciones que lo requieran.</w:t>
            </w:r>
          </w:p>
          <w:p w14:paraId="4389FB9C" w14:textId="77777777" w:rsidR="004F2AB0" w:rsidRPr="008642DC" w:rsidRDefault="004F2AB0" w:rsidP="009762D3">
            <w:pPr>
              <w:numPr>
                <w:ilvl w:val="0"/>
                <w:numId w:val="3"/>
              </w:numPr>
              <w:jc w:val="both"/>
              <w:rPr>
                <w:sz w:val="20"/>
                <w:szCs w:val="20"/>
                <w:lang w:val="es-PE"/>
              </w:rPr>
            </w:pPr>
            <w:r w:rsidRPr="008642DC">
              <w:rPr>
                <w:sz w:val="20"/>
                <w:szCs w:val="20"/>
                <w:lang w:val="es-PE"/>
              </w:rPr>
              <w:t>Los docentes promueven oportunidades para que los y las estudiantes asuman responsabilidades diversas y los estudiantes las aprovechan, tomando en cuenta su propio bienestar y el de la colectividad.</w:t>
            </w:r>
          </w:p>
        </w:tc>
        <w:tc>
          <w:tcPr>
            <w:tcW w:w="462" w:type="dxa"/>
            <w:shd w:val="clear" w:color="auto" w:fill="auto"/>
          </w:tcPr>
          <w:p w14:paraId="1F86640B" w14:textId="77777777" w:rsidR="004F2AB0" w:rsidRPr="008642DC" w:rsidRDefault="004F2AB0" w:rsidP="00186401">
            <w:pPr>
              <w:jc w:val="center"/>
              <w:rPr>
                <w:b/>
                <w:sz w:val="20"/>
                <w:szCs w:val="20"/>
                <w:lang w:val="es-PE"/>
              </w:rPr>
            </w:pPr>
          </w:p>
        </w:tc>
        <w:tc>
          <w:tcPr>
            <w:tcW w:w="482" w:type="dxa"/>
            <w:shd w:val="clear" w:color="auto" w:fill="auto"/>
          </w:tcPr>
          <w:p w14:paraId="01B8C1B5" w14:textId="5FD05D51" w:rsidR="004F2AB0" w:rsidRPr="008642DC" w:rsidRDefault="004F2AB0" w:rsidP="00186401">
            <w:pPr>
              <w:jc w:val="center"/>
              <w:rPr>
                <w:b/>
                <w:sz w:val="20"/>
                <w:szCs w:val="20"/>
                <w:lang w:val="es-PE"/>
              </w:rPr>
            </w:pPr>
          </w:p>
        </w:tc>
        <w:tc>
          <w:tcPr>
            <w:tcW w:w="475" w:type="dxa"/>
            <w:gridSpan w:val="2"/>
            <w:shd w:val="clear" w:color="auto" w:fill="auto"/>
          </w:tcPr>
          <w:p w14:paraId="27EBE9B6" w14:textId="5798E416" w:rsidR="004F2AB0" w:rsidRPr="008642DC" w:rsidRDefault="00DF5CD3" w:rsidP="00186401">
            <w:pPr>
              <w:jc w:val="center"/>
              <w:rPr>
                <w:b/>
                <w:sz w:val="20"/>
                <w:szCs w:val="20"/>
                <w:lang w:val="es-PE"/>
              </w:rPr>
            </w:pPr>
            <w:r>
              <w:rPr>
                <w:b/>
                <w:sz w:val="20"/>
                <w:szCs w:val="20"/>
                <w:lang w:val="es-PE"/>
              </w:rPr>
              <w:t>X</w:t>
            </w:r>
          </w:p>
        </w:tc>
        <w:tc>
          <w:tcPr>
            <w:tcW w:w="523" w:type="dxa"/>
            <w:shd w:val="clear" w:color="auto" w:fill="auto"/>
          </w:tcPr>
          <w:p w14:paraId="2071C45D" w14:textId="1F72FCE8" w:rsidR="004F2AB0" w:rsidRPr="008642DC" w:rsidRDefault="00DF5CD3" w:rsidP="00186401">
            <w:pPr>
              <w:jc w:val="center"/>
              <w:rPr>
                <w:b/>
                <w:sz w:val="20"/>
                <w:szCs w:val="20"/>
                <w:lang w:val="es-PE"/>
              </w:rPr>
            </w:pPr>
            <w:r>
              <w:rPr>
                <w:b/>
                <w:sz w:val="20"/>
                <w:szCs w:val="20"/>
                <w:lang w:val="es-PE"/>
              </w:rPr>
              <w:t>X</w:t>
            </w:r>
          </w:p>
        </w:tc>
        <w:tc>
          <w:tcPr>
            <w:tcW w:w="435" w:type="dxa"/>
            <w:shd w:val="clear" w:color="auto" w:fill="auto"/>
          </w:tcPr>
          <w:p w14:paraId="4786D4B7" w14:textId="77777777" w:rsidR="004F2AB0" w:rsidRPr="008642DC" w:rsidRDefault="004F2AB0" w:rsidP="00186401">
            <w:pPr>
              <w:jc w:val="center"/>
              <w:rPr>
                <w:b/>
                <w:sz w:val="20"/>
                <w:szCs w:val="20"/>
                <w:lang w:val="es-PE"/>
              </w:rPr>
            </w:pPr>
          </w:p>
        </w:tc>
        <w:tc>
          <w:tcPr>
            <w:tcW w:w="489" w:type="dxa"/>
            <w:shd w:val="clear" w:color="auto" w:fill="auto"/>
          </w:tcPr>
          <w:p w14:paraId="1A9B3B69" w14:textId="195D0CC0" w:rsidR="004F2AB0" w:rsidRPr="008642DC" w:rsidRDefault="004F2AB0" w:rsidP="00186401">
            <w:pPr>
              <w:jc w:val="center"/>
              <w:rPr>
                <w:b/>
                <w:sz w:val="20"/>
                <w:szCs w:val="20"/>
                <w:lang w:val="es-PE"/>
              </w:rPr>
            </w:pPr>
          </w:p>
        </w:tc>
        <w:tc>
          <w:tcPr>
            <w:tcW w:w="469" w:type="dxa"/>
            <w:shd w:val="clear" w:color="auto" w:fill="auto"/>
          </w:tcPr>
          <w:p w14:paraId="5042F732" w14:textId="21BEEBA2" w:rsidR="004F2AB0" w:rsidRPr="008642DC" w:rsidRDefault="00DF5CD3" w:rsidP="00186401">
            <w:pPr>
              <w:jc w:val="center"/>
              <w:rPr>
                <w:b/>
                <w:sz w:val="20"/>
                <w:szCs w:val="20"/>
                <w:lang w:val="es-PE"/>
              </w:rPr>
            </w:pPr>
            <w:r>
              <w:rPr>
                <w:b/>
                <w:sz w:val="20"/>
                <w:szCs w:val="20"/>
                <w:lang w:val="es-PE"/>
              </w:rPr>
              <w:t>X</w:t>
            </w:r>
          </w:p>
        </w:tc>
        <w:tc>
          <w:tcPr>
            <w:tcW w:w="471" w:type="dxa"/>
            <w:shd w:val="clear" w:color="auto" w:fill="auto"/>
          </w:tcPr>
          <w:p w14:paraId="34122104" w14:textId="34625D13" w:rsidR="004F2AB0" w:rsidRPr="008642DC" w:rsidRDefault="00DF5CD3" w:rsidP="00186401">
            <w:pPr>
              <w:jc w:val="center"/>
              <w:rPr>
                <w:b/>
                <w:sz w:val="20"/>
                <w:szCs w:val="20"/>
                <w:lang w:val="es-PE"/>
              </w:rPr>
            </w:pPr>
            <w:r>
              <w:rPr>
                <w:b/>
                <w:sz w:val="20"/>
                <w:szCs w:val="20"/>
                <w:lang w:val="es-PE"/>
              </w:rPr>
              <w:t>X</w:t>
            </w:r>
          </w:p>
        </w:tc>
      </w:tr>
      <w:tr w:rsidR="004F2AB0" w:rsidRPr="008642DC" w14:paraId="305B2511" w14:textId="77777777" w:rsidTr="00186401">
        <w:trPr>
          <w:trHeight w:val="108"/>
          <w:jc w:val="center"/>
        </w:trPr>
        <w:tc>
          <w:tcPr>
            <w:tcW w:w="1665" w:type="dxa"/>
            <w:shd w:val="clear" w:color="auto" w:fill="auto"/>
          </w:tcPr>
          <w:p w14:paraId="503B8F36" w14:textId="77777777" w:rsidR="004F2AB0" w:rsidRPr="008642DC" w:rsidRDefault="004F2AB0" w:rsidP="00186401">
            <w:pPr>
              <w:jc w:val="center"/>
              <w:rPr>
                <w:b/>
                <w:sz w:val="20"/>
                <w:szCs w:val="20"/>
                <w:lang w:val="es-PE"/>
              </w:rPr>
            </w:pPr>
            <w:r w:rsidRPr="008642DC">
              <w:rPr>
                <w:b/>
                <w:sz w:val="20"/>
                <w:szCs w:val="20"/>
                <w:lang w:val="es-PE"/>
              </w:rPr>
              <w:t>ENFOQUE BÚSQUEDA DE LA EXCELENCIA</w:t>
            </w:r>
          </w:p>
        </w:tc>
        <w:tc>
          <w:tcPr>
            <w:tcW w:w="9052" w:type="dxa"/>
            <w:shd w:val="clear" w:color="auto" w:fill="auto"/>
          </w:tcPr>
          <w:p w14:paraId="17F1F88A" w14:textId="77777777" w:rsidR="004F2AB0" w:rsidRPr="008642DC" w:rsidRDefault="004F2AB0" w:rsidP="009762D3">
            <w:pPr>
              <w:numPr>
                <w:ilvl w:val="0"/>
                <w:numId w:val="3"/>
              </w:numPr>
              <w:jc w:val="both"/>
              <w:rPr>
                <w:sz w:val="20"/>
                <w:szCs w:val="20"/>
                <w:lang w:val="es-PE"/>
              </w:rPr>
            </w:pPr>
            <w:r w:rsidRPr="008642DC">
              <w:rPr>
                <w:sz w:val="20"/>
                <w:szCs w:val="20"/>
                <w:lang w:val="es-PE"/>
              </w:rPr>
              <w:t xml:space="preserve">Docentes y estudiantes comparan, adquieren y emplean estrategias útiles </w:t>
            </w:r>
            <w:proofErr w:type="gramStart"/>
            <w:r w:rsidRPr="008642DC">
              <w:rPr>
                <w:sz w:val="20"/>
                <w:szCs w:val="20"/>
                <w:lang w:val="es-PE"/>
              </w:rPr>
              <w:t>para  aumentar</w:t>
            </w:r>
            <w:proofErr w:type="gramEnd"/>
            <w:r w:rsidRPr="008642DC">
              <w:rPr>
                <w:sz w:val="20"/>
                <w:szCs w:val="20"/>
                <w:lang w:val="es-PE"/>
              </w:rPr>
              <w:t xml:space="preserve"> la eficacia de sus esfuerzos en el logro de los objetivos que se proponen.</w:t>
            </w:r>
          </w:p>
          <w:p w14:paraId="38D88B84" w14:textId="77777777" w:rsidR="004F2AB0" w:rsidRPr="008642DC" w:rsidRDefault="004F2AB0" w:rsidP="009762D3">
            <w:pPr>
              <w:numPr>
                <w:ilvl w:val="0"/>
                <w:numId w:val="3"/>
              </w:numPr>
              <w:jc w:val="both"/>
              <w:rPr>
                <w:sz w:val="20"/>
                <w:szCs w:val="20"/>
                <w:lang w:val="es-PE"/>
              </w:rPr>
            </w:pPr>
            <w:r w:rsidRPr="008642DC">
              <w:rPr>
                <w:sz w:val="20"/>
                <w:szCs w:val="20"/>
                <w:lang w:val="es-PE"/>
              </w:rPr>
              <w:t>Docentes y estudiantes demuestran flexibilidad para el cambio y la adaptación a circunstancias diversas, orientados a objetivos de mejora personal o grupal.</w:t>
            </w:r>
          </w:p>
          <w:p w14:paraId="666D286F" w14:textId="77777777" w:rsidR="004F2AB0" w:rsidRPr="008642DC" w:rsidRDefault="004F2AB0" w:rsidP="009762D3">
            <w:pPr>
              <w:numPr>
                <w:ilvl w:val="0"/>
                <w:numId w:val="3"/>
              </w:numPr>
              <w:jc w:val="both"/>
              <w:rPr>
                <w:sz w:val="20"/>
                <w:szCs w:val="20"/>
                <w:lang w:val="es-PE"/>
              </w:rPr>
            </w:pPr>
            <w:r w:rsidRPr="008642DC">
              <w:rPr>
                <w:sz w:val="20"/>
                <w:szCs w:val="20"/>
                <w:lang w:val="es-PE"/>
              </w:rPr>
              <w:t>Docentes y estudiantes utilizan sus cualidades y recursos al máximo posible para cumplir con éxito las metas que se proponen a nivel personal y colectivo.</w:t>
            </w:r>
          </w:p>
          <w:p w14:paraId="04B5103B" w14:textId="77777777" w:rsidR="004F2AB0" w:rsidRPr="008642DC" w:rsidRDefault="004F2AB0" w:rsidP="009762D3">
            <w:pPr>
              <w:numPr>
                <w:ilvl w:val="0"/>
                <w:numId w:val="3"/>
              </w:numPr>
              <w:jc w:val="both"/>
              <w:rPr>
                <w:sz w:val="20"/>
                <w:szCs w:val="20"/>
                <w:lang w:val="es-PE"/>
              </w:rPr>
            </w:pPr>
            <w:r w:rsidRPr="008642DC">
              <w:rPr>
                <w:sz w:val="20"/>
                <w:szCs w:val="20"/>
                <w:lang w:val="es-PE"/>
              </w:rPr>
              <w:t>Docentes y estudiantes se esfuerzan por superarse, buscando objetivos que representen avances respecto de su actual nivel de posibilidades en determinados ámbitos de desempeño.</w:t>
            </w:r>
          </w:p>
        </w:tc>
        <w:tc>
          <w:tcPr>
            <w:tcW w:w="462" w:type="dxa"/>
            <w:shd w:val="clear" w:color="auto" w:fill="auto"/>
          </w:tcPr>
          <w:p w14:paraId="313C5C1C" w14:textId="77777777" w:rsidR="004F2AB0" w:rsidRPr="008642DC" w:rsidRDefault="004F2AB0" w:rsidP="00186401">
            <w:pPr>
              <w:jc w:val="center"/>
              <w:rPr>
                <w:b/>
                <w:sz w:val="20"/>
                <w:szCs w:val="20"/>
                <w:lang w:val="es-PE"/>
              </w:rPr>
            </w:pPr>
          </w:p>
        </w:tc>
        <w:tc>
          <w:tcPr>
            <w:tcW w:w="482" w:type="dxa"/>
            <w:shd w:val="clear" w:color="auto" w:fill="auto"/>
          </w:tcPr>
          <w:p w14:paraId="73A66C3F" w14:textId="77777777" w:rsidR="004F2AB0" w:rsidRPr="008642DC" w:rsidRDefault="004F2AB0" w:rsidP="00186401">
            <w:pPr>
              <w:jc w:val="center"/>
              <w:rPr>
                <w:b/>
                <w:sz w:val="20"/>
                <w:szCs w:val="20"/>
                <w:lang w:val="es-PE"/>
              </w:rPr>
            </w:pPr>
          </w:p>
        </w:tc>
        <w:tc>
          <w:tcPr>
            <w:tcW w:w="475" w:type="dxa"/>
            <w:gridSpan w:val="2"/>
            <w:shd w:val="clear" w:color="auto" w:fill="auto"/>
          </w:tcPr>
          <w:p w14:paraId="52939111" w14:textId="67064461" w:rsidR="004F2AB0" w:rsidRPr="008642DC" w:rsidRDefault="00DF5CD3" w:rsidP="00186401">
            <w:pPr>
              <w:jc w:val="center"/>
              <w:rPr>
                <w:b/>
                <w:sz w:val="20"/>
                <w:szCs w:val="20"/>
                <w:lang w:val="es-PE"/>
              </w:rPr>
            </w:pPr>
            <w:r>
              <w:rPr>
                <w:b/>
                <w:sz w:val="20"/>
                <w:szCs w:val="20"/>
                <w:lang w:val="es-PE"/>
              </w:rPr>
              <w:t>X</w:t>
            </w:r>
          </w:p>
        </w:tc>
        <w:tc>
          <w:tcPr>
            <w:tcW w:w="523" w:type="dxa"/>
            <w:shd w:val="clear" w:color="auto" w:fill="auto"/>
          </w:tcPr>
          <w:p w14:paraId="02310D79" w14:textId="666C625C" w:rsidR="004F2AB0" w:rsidRPr="008642DC" w:rsidRDefault="00DF5CD3" w:rsidP="00186401">
            <w:pPr>
              <w:jc w:val="center"/>
              <w:rPr>
                <w:b/>
                <w:sz w:val="20"/>
                <w:szCs w:val="20"/>
                <w:lang w:val="es-PE"/>
              </w:rPr>
            </w:pPr>
            <w:r>
              <w:rPr>
                <w:b/>
                <w:sz w:val="20"/>
                <w:szCs w:val="20"/>
                <w:lang w:val="es-PE"/>
              </w:rPr>
              <w:t>X</w:t>
            </w:r>
          </w:p>
        </w:tc>
        <w:tc>
          <w:tcPr>
            <w:tcW w:w="435" w:type="dxa"/>
            <w:shd w:val="clear" w:color="auto" w:fill="auto"/>
          </w:tcPr>
          <w:p w14:paraId="2EDE9BB2" w14:textId="767A18B9" w:rsidR="004F2AB0" w:rsidRPr="008642DC" w:rsidRDefault="004F2AB0" w:rsidP="00186401">
            <w:pPr>
              <w:jc w:val="center"/>
              <w:rPr>
                <w:b/>
                <w:sz w:val="20"/>
                <w:szCs w:val="20"/>
                <w:lang w:val="es-PE"/>
              </w:rPr>
            </w:pPr>
          </w:p>
        </w:tc>
        <w:tc>
          <w:tcPr>
            <w:tcW w:w="489" w:type="dxa"/>
            <w:shd w:val="clear" w:color="auto" w:fill="auto"/>
          </w:tcPr>
          <w:p w14:paraId="2D07D31C" w14:textId="77777777" w:rsidR="004F2AB0" w:rsidRPr="008642DC" w:rsidRDefault="004F2AB0" w:rsidP="00186401">
            <w:pPr>
              <w:jc w:val="center"/>
              <w:rPr>
                <w:b/>
                <w:sz w:val="20"/>
                <w:szCs w:val="20"/>
                <w:lang w:val="es-PE"/>
              </w:rPr>
            </w:pPr>
          </w:p>
        </w:tc>
        <w:tc>
          <w:tcPr>
            <w:tcW w:w="469" w:type="dxa"/>
            <w:shd w:val="clear" w:color="auto" w:fill="auto"/>
          </w:tcPr>
          <w:p w14:paraId="203AA2AE" w14:textId="77777777" w:rsidR="004F2AB0" w:rsidRPr="008642DC" w:rsidRDefault="004F2AB0" w:rsidP="00186401">
            <w:pPr>
              <w:jc w:val="center"/>
              <w:rPr>
                <w:b/>
                <w:sz w:val="20"/>
                <w:szCs w:val="20"/>
                <w:lang w:val="es-PE"/>
              </w:rPr>
            </w:pPr>
          </w:p>
        </w:tc>
        <w:tc>
          <w:tcPr>
            <w:tcW w:w="471" w:type="dxa"/>
            <w:shd w:val="clear" w:color="auto" w:fill="auto"/>
          </w:tcPr>
          <w:p w14:paraId="047FA7F5" w14:textId="3C9976B9" w:rsidR="004F2AB0" w:rsidRPr="008642DC" w:rsidRDefault="004F2AB0" w:rsidP="00186401">
            <w:pPr>
              <w:jc w:val="center"/>
              <w:rPr>
                <w:b/>
                <w:sz w:val="20"/>
                <w:szCs w:val="20"/>
                <w:lang w:val="es-PE"/>
              </w:rPr>
            </w:pPr>
          </w:p>
        </w:tc>
      </w:tr>
    </w:tbl>
    <w:p w14:paraId="33A9C675" w14:textId="77777777" w:rsidR="004F2AB0" w:rsidRDefault="004F2AB0" w:rsidP="004F2AB0">
      <w:pPr>
        <w:rPr>
          <w:lang w:val="es-PE"/>
        </w:rPr>
      </w:pPr>
    </w:p>
    <w:p w14:paraId="132F42B6" w14:textId="77777777" w:rsidR="004F2AB0" w:rsidRDefault="004F2AB0" w:rsidP="004F2AB0">
      <w:pPr>
        <w:spacing w:after="160" w:line="259" w:lineRule="auto"/>
        <w:ind w:left="360"/>
        <w:contextualSpacing/>
        <w:jc w:val="both"/>
        <w:rPr>
          <w:b/>
        </w:rPr>
      </w:pPr>
      <w:r>
        <w:rPr>
          <w:b/>
        </w:rPr>
        <w:t>COMPETENCIAS TRANSVERSALES</w:t>
      </w:r>
    </w:p>
    <w:p w14:paraId="171EE92E" w14:textId="77777777" w:rsidR="004F2AB0" w:rsidRDefault="004F2AB0" w:rsidP="004F2AB0">
      <w:pPr>
        <w:ind w:left="567"/>
        <w:contextualSpacing/>
        <w:jc w:val="both"/>
        <w:rPr>
          <w:b/>
        </w:rPr>
      </w:pPr>
    </w:p>
    <w:tbl>
      <w:tblPr>
        <w:tblW w:w="0" w:type="auto"/>
        <w:tblInd w:w="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37"/>
        <w:gridCol w:w="10770"/>
      </w:tblGrid>
      <w:tr w:rsidR="004F2AB0" w:rsidRPr="00896A20" w14:paraId="2D25886B" w14:textId="77777777" w:rsidTr="00186401">
        <w:tc>
          <w:tcPr>
            <w:tcW w:w="13652" w:type="dxa"/>
            <w:gridSpan w:val="2"/>
            <w:shd w:val="clear" w:color="auto" w:fill="auto"/>
          </w:tcPr>
          <w:p w14:paraId="17E451DF" w14:textId="77777777" w:rsidR="004F2AB0" w:rsidRPr="00896A20" w:rsidRDefault="004F2AB0" w:rsidP="00186401">
            <w:pPr>
              <w:contextualSpacing/>
              <w:jc w:val="center"/>
              <w:rPr>
                <w:b/>
                <w:sz w:val="20"/>
                <w:szCs w:val="20"/>
              </w:rPr>
            </w:pPr>
            <w:r w:rsidRPr="00896A20">
              <w:rPr>
                <w:b/>
                <w:sz w:val="20"/>
                <w:szCs w:val="20"/>
              </w:rPr>
              <w:t>SE DESENVUELVE EN ENTORNOS VIRTUALES GENERADOS POR LAS TIC</w:t>
            </w:r>
          </w:p>
        </w:tc>
      </w:tr>
      <w:tr w:rsidR="004F2AB0" w:rsidRPr="00896A20" w14:paraId="59B0C4BA" w14:textId="77777777" w:rsidTr="00186401">
        <w:tc>
          <w:tcPr>
            <w:tcW w:w="2660" w:type="dxa"/>
            <w:shd w:val="clear" w:color="auto" w:fill="auto"/>
          </w:tcPr>
          <w:p w14:paraId="13EF3163" w14:textId="77777777" w:rsidR="004F2AB0" w:rsidRPr="00896A20" w:rsidRDefault="004F2AB0" w:rsidP="00186401">
            <w:pPr>
              <w:contextualSpacing/>
              <w:jc w:val="center"/>
              <w:rPr>
                <w:b/>
                <w:sz w:val="20"/>
                <w:szCs w:val="20"/>
              </w:rPr>
            </w:pPr>
            <w:r w:rsidRPr="00896A20">
              <w:rPr>
                <w:b/>
                <w:sz w:val="20"/>
                <w:szCs w:val="20"/>
              </w:rPr>
              <w:t>CAPACIDADES</w:t>
            </w:r>
          </w:p>
        </w:tc>
        <w:tc>
          <w:tcPr>
            <w:tcW w:w="10992" w:type="dxa"/>
            <w:shd w:val="clear" w:color="auto" w:fill="auto"/>
          </w:tcPr>
          <w:p w14:paraId="5A466580" w14:textId="77777777" w:rsidR="004F2AB0" w:rsidRPr="00896A20" w:rsidRDefault="004F2AB0" w:rsidP="00186401">
            <w:pPr>
              <w:contextualSpacing/>
              <w:jc w:val="center"/>
              <w:rPr>
                <w:b/>
                <w:sz w:val="20"/>
                <w:szCs w:val="20"/>
              </w:rPr>
            </w:pPr>
            <w:r w:rsidRPr="00896A20">
              <w:rPr>
                <w:b/>
                <w:sz w:val="20"/>
                <w:szCs w:val="20"/>
              </w:rPr>
              <w:t>DESEMPEÑOS</w:t>
            </w:r>
          </w:p>
        </w:tc>
      </w:tr>
      <w:tr w:rsidR="004F2AB0" w:rsidRPr="00896A20" w14:paraId="6A286668" w14:textId="77777777" w:rsidTr="00186401">
        <w:tc>
          <w:tcPr>
            <w:tcW w:w="2660" w:type="dxa"/>
            <w:shd w:val="clear" w:color="auto" w:fill="auto"/>
          </w:tcPr>
          <w:p w14:paraId="6D77FC9E" w14:textId="77777777" w:rsidR="004F2AB0" w:rsidRPr="00896A20" w:rsidRDefault="004F2AB0" w:rsidP="009762D3">
            <w:pPr>
              <w:numPr>
                <w:ilvl w:val="0"/>
                <w:numId w:val="12"/>
              </w:numPr>
              <w:ind w:left="284" w:hanging="218"/>
              <w:contextualSpacing/>
              <w:jc w:val="both"/>
              <w:rPr>
                <w:sz w:val="20"/>
                <w:szCs w:val="20"/>
              </w:rPr>
            </w:pPr>
            <w:r w:rsidRPr="00896A20">
              <w:rPr>
                <w:sz w:val="20"/>
                <w:szCs w:val="20"/>
              </w:rPr>
              <w:t>Personaliza entornos virtuales.</w:t>
            </w:r>
          </w:p>
          <w:p w14:paraId="2F232C91" w14:textId="77777777" w:rsidR="004F2AB0" w:rsidRPr="00896A20" w:rsidRDefault="004F2AB0" w:rsidP="009762D3">
            <w:pPr>
              <w:numPr>
                <w:ilvl w:val="0"/>
                <w:numId w:val="12"/>
              </w:numPr>
              <w:ind w:left="284" w:hanging="218"/>
              <w:contextualSpacing/>
              <w:jc w:val="both"/>
              <w:rPr>
                <w:sz w:val="20"/>
                <w:szCs w:val="20"/>
              </w:rPr>
            </w:pPr>
            <w:r w:rsidRPr="00896A20">
              <w:rPr>
                <w:sz w:val="20"/>
                <w:szCs w:val="20"/>
              </w:rPr>
              <w:t>Gestiona información del entorno virtual.</w:t>
            </w:r>
          </w:p>
          <w:p w14:paraId="73717131" w14:textId="77777777" w:rsidR="004F2AB0" w:rsidRPr="00896A20" w:rsidRDefault="004F2AB0" w:rsidP="009762D3">
            <w:pPr>
              <w:numPr>
                <w:ilvl w:val="0"/>
                <w:numId w:val="12"/>
              </w:numPr>
              <w:ind w:left="284" w:hanging="218"/>
              <w:contextualSpacing/>
              <w:jc w:val="both"/>
              <w:rPr>
                <w:sz w:val="20"/>
                <w:szCs w:val="20"/>
              </w:rPr>
            </w:pPr>
            <w:r w:rsidRPr="00896A20">
              <w:rPr>
                <w:sz w:val="20"/>
                <w:szCs w:val="20"/>
              </w:rPr>
              <w:lastRenderedPageBreak/>
              <w:t>Interactúa en entornos virtuales.</w:t>
            </w:r>
          </w:p>
          <w:p w14:paraId="62105FAE" w14:textId="77777777" w:rsidR="004F2AB0" w:rsidRPr="00896A20" w:rsidRDefault="004F2AB0" w:rsidP="009762D3">
            <w:pPr>
              <w:numPr>
                <w:ilvl w:val="0"/>
                <w:numId w:val="12"/>
              </w:numPr>
              <w:ind w:left="284" w:hanging="218"/>
              <w:contextualSpacing/>
              <w:jc w:val="both"/>
              <w:rPr>
                <w:sz w:val="20"/>
                <w:szCs w:val="20"/>
              </w:rPr>
            </w:pPr>
            <w:r w:rsidRPr="00896A20">
              <w:rPr>
                <w:sz w:val="20"/>
                <w:szCs w:val="20"/>
              </w:rPr>
              <w:t>Crea objetos virtuales en diversos formatos.</w:t>
            </w:r>
          </w:p>
        </w:tc>
        <w:tc>
          <w:tcPr>
            <w:tcW w:w="10992" w:type="dxa"/>
            <w:shd w:val="clear" w:color="auto" w:fill="auto"/>
          </w:tcPr>
          <w:p w14:paraId="29339238" w14:textId="77777777" w:rsidR="004F2AB0" w:rsidRPr="00896A20" w:rsidRDefault="004F2AB0" w:rsidP="009762D3">
            <w:pPr>
              <w:numPr>
                <w:ilvl w:val="0"/>
                <w:numId w:val="12"/>
              </w:numPr>
              <w:ind w:left="175" w:hanging="175"/>
              <w:contextualSpacing/>
              <w:jc w:val="both"/>
              <w:rPr>
                <w:sz w:val="20"/>
                <w:szCs w:val="20"/>
              </w:rPr>
            </w:pPr>
            <w:r w:rsidRPr="00896A20">
              <w:rPr>
                <w:sz w:val="20"/>
                <w:szCs w:val="20"/>
              </w:rPr>
              <w:lastRenderedPageBreak/>
              <w:t>Navega en diversos entornos virtuales recomendados adaptando funcionalidades básicas de acuerdo con sus necesidades de manera pertinente y responsable.</w:t>
            </w:r>
          </w:p>
          <w:p w14:paraId="3A7D396C" w14:textId="77777777" w:rsidR="004F2AB0" w:rsidRPr="00896A20" w:rsidRDefault="004F2AB0" w:rsidP="009762D3">
            <w:pPr>
              <w:numPr>
                <w:ilvl w:val="0"/>
                <w:numId w:val="12"/>
              </w:numPr>
              <w:ind w:left="175" w:hanging="175"/>
              <w:contextualSpacing/>
              <w:jc w:val="both"/>
              <w:rPr>
                <w:sz w:val="20"/>
                <w:szCs w:val="20"/>
              </w:rPr>
            </w:pPr>
            <w:r w:rsidRPr="00896A20">
              <w:rPr>
                <w:sz w:val="20"/>
                <w:szCs w:val="20"/>
              </w:rPr>
              <w:t>Clasifica información de diversas fuentes y entornos teniendo en cuenta la pertinencia y exactitud del contenido reconociendo los derechos de autor. Ejemplo: Accede a múltiples libros digitales obteniendo información de cada uno de ellos en un documento y citando la fuente.</w:t>
            </w:r>
          </w:p>
          <w:p w14:paraId="7110BE38" w14:textId="77777777" w:rsidR="004F2AB0" w:rsidRPr="00896A20" w:rsidRDefault="004F2AB0" w:rsidP="009762D3">
            <w:pPr>
              <w:numPr>
                <w:ilvl w:val="0"/>
                <w:numId w:val="12"/>
              </w:numPr>
              <w:ind w:left="175" w:hanging="175"/>
              <w:contextualSpacing/>
              <w:jc w:val="both"/>
              <w:rPr>
                <w:sz w:val="20"/>
                <w:szCs w:val="20"/>
              </w:rPr>
            </w:pPr>
            <w:r w:rsidRPr="00896A20">
              <w:rPr>
                <w:sz w:val="20"/>
                <w:szCs w:val="20"/>
              </w:rPr>
              <w:lastRenderedPageBreak/>
              <w:t>Registra datos mediante hoja de cálculo que le permite ordenar y secuenciar información relevante.</w:t>
            </w:r>
          </w:p>
          <w:p w14:paraId="2A5E7051" w14:textId="77777777" w:rsidR="004F2AB0" w:rsidRPr="00896A20" w:rsidRDefault="004F2AB0" w:rsidP="009762D3">
            <w:pPr>
              <w:numPr>
                <w:ilvl w:val="0"/>
                <w:numId w:val="12"/>
              </w:numPr>
              <w:ind w:left="175" w:hanging="175"/>
              <w:contextualSpacing/>
              <w:jc w:val="both"/>
              <w:rPr>
                <w:sz w:val="20"/>
                <w:szCs w:val="20"/>
              </w:rPr>
            </w:pPr>
            <w:r w:rsidRPr="00896A20">
              <w:rPr>
                <w:sz w:val="20"/>
                <w:szCs w:val="20"/>
              </w:rPr>
              <w:t>Participar en actividades interactivas y comunicativas de manera pertinente cuando expresa su identidad personal y sociocultural en entorno virtuales determinados, como redes virtuales, portales educativos y grupo en red. Ejemplo: Participa en un proyecto colaborativo virtual de educación ambiental y tecnología y recopila evidencias (fotos, videos y propuestas) utilizando fotos y grupos.</w:t>
            </w:r>
          </w:p>
          <w:p w14:paraId="0407A494" w14:textId="77777777" w:rsidR="004F2AB0" w:rsidRPr="00896A20" w:rsidRDefault="004F2AB0" w:rsidP="009762D3">
            <w:pPr>
              <w:numPr>
                <w:ilvl w:val="0"/>
                <w:numId w:val="12"/>
              </w:numPr>
              <w:ind w:left="175" w:hanging="175"/>
              <w:contextualSpacing/>
              <w:jc w:val="both"/>
              <w:rPr>
                <w:sz w:val="20"/>
                <w:szCs w:val="20"/>
              </w:rPr>
            </w:pPr>
            <w:r w:rsidRPr="00896A20">
              <w:rPr>
                <w:sz w:val="20"/>
                <w:szCs w:val="20"/>
              </w:rPr>
              <w:t>Utiliza herramientas multimedia e interactivas cuando desarrolla capacidades relacionadas con diversas áreas del conocimiento. Ejemplo: Resuelve problemas de cantidad con un software interactivo mediante videos, audios y evaluación.</w:t>
            </w:r>
          </w:p>
          <w:p w14:paraId="34416A61" w14:textId="77777777" w:rsidR="004F2AB0" w:rsidRPr="00896A20" w:rsidRDefault="004F2AB0" w:rsidP="009762D3">
            <w:pPr>
              <w:numPr>
                <w:ilvl w:val="0"/>
                <w:numId w:val="12"/>
              </w:numPr>
              <w:ind w:left="175" w:hanging="175"/>
              <w:contextualSpacing/>
              <w:jc w:val="both"/>
              <w:rPr>
                <w:sz w:val="20"/>
                <w:szCs w:val="20"/>
              </w:rPr>
            </w:pPr>
            <w:r w:rsidRPr="00896A20">
              <w:rPr>
                <w:sz w:val="20"/>
                <w:szCs w:val="20"/>
              </w:rPr>
              <w:t>Elabora proyectos escolares de su comunidad y localidad utilizando documentos y presentaciones digitales.</w:t>
            </w:r>
          </w:p>
          <w:p w14:paraId="4C9ACFF2" w14:textId="77777777" w:rsidR="004F2AB0" w:rsidRPr="00896A20" w:rsidRDefault="004F2AB0" w:rsidP="009762D3">
            <w:pPr>
              <w:numPr>
                <w:ilvl w:val="0"/>
                <w:numId w:val="12"/>
              </w:numPr>
              <w:ind w:left="175" w:hanging="175"/>
              <w:contextualSpacing/>
              <w:jc w:val="both"/>
              <w:rPr>
                <w:sz w:val="20"/>
                <w:szCs w:val="20"/>
              </w:rPr>
            </w:pPr>
            <w:r w:rsidRPr="00896A20">
              <w:rPr>
                <w:sz w:val="20"/>
                <w:szCs w:val="20"/>
              </w:rPr>
              <w:t>Desarrolla procedimientos lógicos y secuenciales para plantear soluciones a enunciados concretos con lenguajes de programación de código escrito bloque gráfico. Ejemplo. Elabora un diagrama de flujo para explicar la preparación de un pastel.</w:t>
            </w:r>
          </w:p>
        </w:tc>
      </w:tr>
    </w:tbl>
    <w:p w14:paraId="2AED8869" w14:textId="77777777" w:rsidR="004F2AB0" w:rsidRDefault="004F2AB0" w:rsidP="004F2AB0">
      <w:pPr>
        <w:ind w:left="567"/>
        <w:contextualSpacing/>
        <w:jc w:val="both"/>
      </w:pPr>
    </w:p>
    <w:tbl>
      <w:tblPr>
        <w:tblW w:w="0" w:type="auto"/>
        <w:tblInd w:w="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49"/>
        <w:gridCol w:w="10758"/>
      </w:tblGrid>
      <w:tr w:rsidR="004F2AB0" w:rsidRPr="00896A20" w14:paraId="3C4721F8" w14:textId="77777777" w:rsidTr="00186401">
        <w:tc>
          <w:tcPr>
            <w:tcW w:w="13652" w:type="dxa"/>
            <w:gridSpan w:val="2"/>
            <w:shd w:val="clear" w:color="auto" w:fill="auto"/>
          </w:tcPr>
          <w:p w14:paraId="7596FBCF" w14:textId="77777777" w:rsidR="004F2AB0" w:rsidRPr="00896A20" w:rsidRDefault="004F2AB0" w:rsidP="00186401">
            <w:pPr>
              <w:ind w:left="567"/>
              <w:contextualSpacing/>
              <w:jc w:val="center"/>
              <w:rPr>
                <w:b/>
                <w:sz w:val="20"/>
                <w:szCs w:val="20"/>
              </w:rPr>
            </w:pPr>
            <w:r w:rsidRPr="00896A20">
              <w:rPr>
                <w:b/>
                <w:sz w:val="20"/>
                <w:szCs w:val="20"/>
              </w:rPr>
              <w:t>GESTIONA SU APRENDIZAJE DE MANERA AUTÓNOMA</w:t>
            </w:r>
          </w:p>
        </w:tc>
      </w:tr>
      <w:tr w:rsidR="004F2AB0" w:rsidRPr="00896A20" w14:paraId="6C58119F" w14:textId="77777777" w:rsidTr="00186401">
        <w:tc>
          <w:tcPr>
            <w:tcW w:w="2660" w:type="dxa"/>
            <w:shd w:val="clear" w:color="auto" w:fill="auto"/>
          </w:tcPr>
          <w:p w14:paraId="0FEF04FB" w14:textId="77777777" w:rsidR="004F2AB0" w:rsidRPr="00896A20" w:rsidRDefault="004F2AB0" w:rsidP="00186401">
            <w:pPr>
              <w:ind w:left="567"/>
              <w:contextualSpacing/>
              <w:jc w:val="center"/>
              <w:rPr>
                <w:b/>
                <w:sz w:val="20"/>
                <w:szCs w:val="20"/>
              </w:rPr>
            </w:pPr>
            <w:r w:rsidRPr="00896A20">
              <w:rPr>
                <w:b/>
                <w:sz w:val="20"/>
                <w:szCs w:val="20"/>
              </w:rPr>
              <w:t>CAPACIDADES</w:t>
            </w:r>
          </w:p>
        </w:tc>
        <w:tc>
          <w:tcPr>
            <w:tcW w:w="10992" w:type="dxa"/>
            <w:shd w:val="clear" w:color="auto" w:fill="auto"/>
          </w:tcPr>
          <w:p w14:paraId="5F9EDB83" w14:textId="77777777" w:rsidR="004F2AB0" w:rsidRPr="00896A20" w:rsidRDefault="004F2AB0" w:rsidP="00186401">
            <w:pPr>
              <w:ind w:left="567"/>
              <w:contextualSpacing/>
              <w:jc w:val="center"/>
              <w:rPr>
                <w:b/>
                <w:sz w:val="20"/>
                <w:szCs w:val="20"/>
              </w:rPr>
            </w:pPr>
            <w:r w:rsidRPr="00896A20">
              <w:rPr>
                <w:b/>
                <w:sz w:val="20"/>
                <w:szCs w:val="20"/>
              </w:rPr>
              <w:t>DESEMPEÑOS</w:t>
            </w:r>
          </w:p>
        </w:tc>
      </w:tr>
      <w:tr w:rsidR="004F2AB0" w:rsidRPr="00896A20" w14:paraId="6573D081" w14:textId="77777777" w:rsidTr="00186401">
        <w:tc>
          <w:tcPr>
            <w:tcW w:w="2660" w:type="dxa"/>
            <w:shd w:val="clear" w:color="auto" w:fill="auto"/>
          </w:tcPr>
          <w:p w14:paraId="09A8E339" w14:textId="77777777" w:rsidR="004F2AB0" w:rsidRPr="00896A20" w:rsidRDefault="004F2AB0" w:rsidP="009762D3">
            <w:pPr>
              <w:numPr>
                <w:ilvl w:val="0"/>
                <w:numId w:val="12"/>
              </w:numPr>
              <w:ind w:left="284" w:hanging="284"/>
              <w:contextualSpacing/>
              <w:jc w:val="both"/>
              <w:rPr>
                <w:sz w:val="20"/>
                <w:szCs w:val="20"/>
              </w:rPr>
            </w:pPr>
            <w:r w:rsidRPr="00896A20">
              <w:rPr>
                <w:sz w:val="20"/>
                <w:szCs w:val="20"/>
              </w:rPr>
              <w:t>Define metas de aprendizaje.</w:t>
            </w:r>
          </w:p>
          <w:p w14:paraId="2F21A8E5" w14:textId="77777777" w:rsidR="004F2AB0" w:rsidRPr="00896A20" w:rsidRDefault="004F2AB0" w:rsidP="009762D3">
            <w:pPr>
              <w:numPr>
                <w:ilvl w:val="0"/>
                <w:numId w:val="12"/>
              </w:numPr>
              <w:ind w:left="284" w:hanging="284"/>
              <w:contextualSpacing/>
              <w:jc w:val="both"/>
              <w:rPr>
                <w:sz w:val="20"/>
                <w:szCs w:val="20"/>
              </w:rPr>
            </w:pPr>
            <w:r w:rsidRPr="00896A20">
              <w:rPr>
                <w:sz w:val="20"/>
                <w:szCs w:val="20"/>
              </w:rPr>
              <w:t>Organiza acciones estratégicas para alcanzar sus metas de aprendizaje.</w:t>
            </w:r>
          </w:p>
          <w:p w14:paraId="395932F5" w14:textId="77777777" w:rsidR="004F2AB0" w:rsidRPr="00896A20" w:rsidRDefault="004F2AB0" w:rsidP="009762D3">
            <w:pPr>
              <w:numPr>
                <w:ilvl w:val="0"/>
                <w:numId w:val="12"/>
              </w:numPr>
              <w:ind w:left="284" w:hanging="284"/>
              <w:contextualSpacing/>
              <w:jc w:val="both"/>
              <w:rPr>
                <w:sz w:val="20"/>
                <w:szCs w:val="20"/>
              </w:rPr>
            </w:pPr>
            <w:r w:rsidRPr="00896A20">
              <w:rPr>
                <w:sz w:val="20"/>
                <w:szCs w:val="20"/>
              </w:rPr>
              <w:t>Monitorea y ajusta su desempeño durante el proceso de aprendizaje.</w:t>
            </w:r>
          </w:p>
        </w:tc>
        <w:tc>
          <w:tcPr>
            <w:tcW w:w="10992" w:type="dxa"/>
            <w:shd w:val="clear" w:color="auto" w:fill="auto"/>
          </w:tcPr>
          <w:p w14:paraId="2E04ABB5" w14:textId="77777777" w:rsidR="004F2AB0" w:rsidRPr="00896A20" w:rsidRDefault="004F2AB0" w:rsidP="009762D3">
            <w:pPr>
              <w:numPr>
                <w:ilvl w:val="0"/>
                <w:numId w:val="13"/>
              </w:numPr>
              <w:tabs>
                <w:tab w:val="clear" w:pos="720"/>
                <w:tab w:val="num" w:pos="233"/>
              </w:tabs>
              <w:ind w:left="233" w:hanging="240"/>
              <w:jc w:val="both"/>
              <w:rPr>
                <w:rFonts w:cs="Arial"/>
                <w:sz w:val="20"/>
                <w:szCs w:val="20"/>
              </w:rPr>
            </w:pPr>
            <w:r w:rsidRPr="00896A20">
              <w:rPr>
                <w:rFonts w:cs="Arial"/>
                <w:sz w:val="20"/>
                <w:szCs w:val="20"/>
              </w:rPr>
              <w:t xml:space="preserve">Determina metas de aprendizaje viables asociadas a sus conocimientos, estilos de aprendizaje, habilidades y actitudes para el logro de la tarea, formulándose preguntas de manera reflexiva. </w:t>
            </w:r>
          </w:p>
          <w:p w14:paraId="043C1C45" w14:textId="77777777" w:rsidR="004F2AB0" w:rsidRPr="00896A20" w:rsidRDefault="004F2AB0" w:rsidP="009762D3">
            <w:pPr>
              <w:numPr>
                <w:ilvl w:val="0"/>
                <w:numId w:val="13"/>
              </w:numPr>
              <w:tabs>
                <w:tab w:val="clear" w:pos="720"/>
                <w:tab w:val="num" w:pos="233"/>
              </w:tabs>
              <w:ind w:left="233" w:hanging="240"/>
              <w:jc w:val="both"/>
              <w:rPr>
                <w:rFonts w:cs="Arial"/>
                <w:sz w:val="20"/>
                <w:szCs w:val="20"/>
              </w:rPr>
            </w:pPr>
            <w:r w:rsidRPr="00896A20">
              <w:rPr>
                <w:rFonts w:cs="Arial"/>
                <w:sz w:val="20"/>
                <w:szCs w:val="20"/>
              </w:rPr>
              <w:t xml:space="preserve">Organiza un conjunto de estrategias y procedimientos en función del tiempo y de los recursos de que dispone para lograr las metas de aprendizaje de acuerdo con sus posibilidades, </w:t>
            </w:r>
          </w:p>
          <w:p w14:paraId="11152A8F" w14:textId="77777777" w:rsidR="004F2AB0" w:rsidRPr="00896A20" w:rsidRDefault="004F2AB0" w:rsidP="009762D3">
            <w:pPr>
              <w:numPr>
                <w:ilvl w:val="0"/>
                <w:numId w:val="13"/>
              </w:numPr>
              <w:tabs>
                <w:tab w:val="clear" w:pos="720"/>
                <w:tab w:val="num" w:pos="233"/>
              </w:tabs>
              <w:ind w:left="233" w:hanging="240"/>
              <w:jc w:val="both"/>
              <w:rPr>
                <w:rFonts w:cs="Arial"/>
                <w:sz w:val="20"/>
                <w:szCs w:val="20"/>
              </w:rPr>
            </w:pPr>
            <w:r w:rsidRPr="00896A20">
              <w:rPr>
                <w:rFonts w:cs="Arial"/>
                <w:sz w:val="20"/>
                <w:szCs w:val="20"/>
              </w:rPr>
              <w:t xml:space="preserve">Revisa la aplicación de estrategias, procedimientos, recursos y aportes de sus pares para realizar ajustes o cambios en sus acciones que permitan llegar a los resultados esperados. </w:t>
            </w:r>
          </w:p>
          <w:p w14:paraId="740E58DB" w14:textId="77777777" w:rsidR="004F2AB0" w:rsidRPr="00896A20" w:rsidRDefault="004F2AB0" w:rsidP="009762D3">
            <w:pPr>
              <w:numPr>
                <w:ilvl w:val="0"/>
                <w:numId w:val="12"/>
              </w:numPr>
              <w:ind w:left="284" w:hanging="284"/>
              <w:contextualSpacing/>
              <w:jc w:val="both"/>
              <w:rPr>
                <w:sz w:val="20"/>
                <w:szCs w:val="20"/>
              </w:rPr>
            </w:pPr>
            <w:r w:rsidRPr="00896A20">
              <w:rPr>
                <w:rFonts w:cs="Arial"/>
                <w:sz w:val="20"/>
                <w:szCs w:val="20"/>
              </w:rPr>
              <w:t xml:space="preserve">Explica las acciones realizadas y los recursos movilizados en función </w:t>
            </w:r>
            <w:proofErr w:type="gramStart"/>
            <w:r w:rsidRPr="00896A20">
              <w:rPr>
                <w:rFonts w:cs="Arial"/>
                <w:sz w:val="20"/>
                <w:szCs w:val="20"/>
              </w:rPr>
              <w:t>de  su</w:t>
            </w:r>
            <w:proofErr w:type="gramEnd"/>
            <w:r w:rsidRPr="00896A20">
              <w:rPr>
                <w:rFonts w:cs="Arial"/>
                <w:sz w:val="20"/>
                <w:szCs w:val="20"/>
              </w:rPr>
              <w:t xml:space="preserve"> pertinencia al logro de las metas de aprendizaje</w:t>
            </w:r>
          </w:p>
        </w:tc>
      </w:tr>
    </w:tbl>
    <w:p w14:paraId="2712C3F3" w14:textId="68145632" w:rsidR="004F2AB0" w:rsidRDefault="004F2AB0" w:rsidP="004F2AB0"/>
    <w:p w14:paraId="36EA0B5F" w14:textId="043120BF" w:rsidR="00107029" w:rsidRPr="00107029" w:rsidRDefault="00107029" w:rsidP="009762D3">
      <w:pPr>
        <w:pStyle w:val="Prrafodelista"/>
        <w:numPr>
          <w:ilvl w:val="0"/>
          <w:numId w:val="4"/>
        </w:numPr>
        <w:jc w:val="both"/>
        <w:rPr>
          <w:rFonts w:ascii="Times New Roman" w:hAnsi="Times New Roman"/>
          <w:b/>
          <w:sz w:val="20"/>
          <w:szCs w:val="20"/>
          <w:lang w:eastAsia="es-ES"/>
        </w:rPr>
      </w:pPr>
      <w:r w:rsidRPr="00107029">
        <w:rPr>
          <w:b/>
          <w:sz w:val="20"/>
          <w:szCs w:val="20"/>
        </w:rPr>
        <w:t>ORGANIZACIÓN DE LAS UNIDADES DIDÁCTICAS</w:t>
      </w:r>
    </w:p>
    <w:p w14:paraId="6BC200A6" w14:textId="77777777" w:rsidR="00107029" w:rsidRPr="00107029" w:rsidRDefault="00107029" w:rsidP="00107029">
      <w:pPr>
        <w:pStyle w:val="Prrafodelista"/>
        <w:ind w:left="1080"/>
        <w:jc w:val="both"/>
        <w:rPr>
          <w:rFonts w:ascii="Times New Roman" w:hAnsi="Times New Roman"/>
          <w:b/>
          <w:sz w:val="20"/>
          <w:szCs w:val="20"/>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1011"/>
        <w:gridCol w:w="1424"/>
        <w:gridCol w:w="1352"/>
        <w:gridCol w:w="1548"/>
        <w:gridCol w:w="1425"/>
        <w:gridCol w:w="1355"/>
        <w:gridCol w:w="1393"/>
        <w:gridCol w:w="1446"/>
        <w:gridCol w:w="1444"/>
        <w:gridCol w:w="1576"/>
      </w:tblGrid>
      <w:tr w:rsidR="00921413" w14:paraId="5B9A3AB8" w14:textId="77777777" w:rsidTr="00107029">
        <w:trPr>
          <w:trHeight w:val="1067"/>
        </w:trPr>
        <w:tc>
          <w:tcPr>
            <w:tcW w:w="0" w:type="auto"/>
            <w:tcBorders>
              <w:top w:val="single" w:sz="12" w:space="0" w:color="000000"/>
              <w:left w:val="single" w:sz="12" w:space="0" w:color="000000"/>
              <w:bottom w:val="single" w:sz="12" w:space="0" w:color="000000"/>
              <w:right w:val="single" w:sz="12" w:space="0" w:color="000000"/>
            </w:tcBorders>
            <w:shd w:val="clear" w:color="auto" w:fill="FFE599"/>
            <w:tcMar>
              <w:top w:w="0" w:type="dxa"/>
              <w:left w:w="115" w:type="dxa"/>
              <w:bottom w:w="0" w:type="dxa"/>
              <w:right w:w="115" w:type="dxa"/>
            </w:tcMar>
            <w:vAlign w:val="center"/>
            <w:hideMark/>
          </w:tcPr>
          <w:p w14:paraId="4BC30DB5" w14:textId="77777777" w:rsidR="00107029" w:rsidRDefault="00107029">
            <w:pPr>
              <w:pStyle w:val="NormalWeb"/>
              <w:spacing w:before="0" w:beforeAutospacing="0" w:after="160" w:afterAutospacing="0"/>
            </w:pPr>
            <w:r>
              <w:rPr>
                <w:rFonts w:ascii="Calibri" w:hAnsi="Calibri" w:cs="Calibri"/>
                <w:b/>
                <w:bCs/>
                <w:color w:val="000000"/>
                <w:sz w:val="18"/>
                <w:szCs w:val="18"/>
              </w:rPr>
              <w:t>Situaciones eje</w:t>
            </w:r>
          </w:p>
        </w:tc>
        <w:tc>
          <w:tcPr>
            <w:tcW w:w="0" w:type="auto"/>
            <w:tcBorders>
              <w:top w:val="single" w:sz="12" w:space="0" w:color="000000"/>
              <w:left w:val="single" w:sz="12" w:space="0" w:color="000000"/>
              <w:bottom w:val="single" w:sz="12" w:space="0" w:color="000000"/>
              <w:right w:val="single" w:sz="12" w:space="0" w:color="000000"/>
            </w:tcBorders>
            <w:shd w:val="clear" w:color="auto" w:fill="FFE599"/>
            <w:tcMar>
              <w:top w:w="0" w:type="dxa"/>
              <w:left w:w="115" w:type="dxa"/>
              <w:bottom w:w="0" w:type="dxa"/>
              <w:right w:w="115" w:type="dxa"/>
            </w:tcMar>
            <w:vAlign w:val="center"/>
            <w:hideMark/>
          </w:tcPr>
          <w:p w14:paraId="14F1BC90" w14:textId="77777777" w:rsidR="00107029" w:rsidRDefault="00107029">
            <w:pPr>
              <w:pStyle w:val="NormalWeb"/>
              <w:spacing w:before="0" w:beforeAutospacing="0" w:after="160" w:afterAutospacing="0"/>
              <w:jc w:val="center"/>
            </w:pPr>
            <w:r>
              <w:rPr>
                <w:rFonts w:ascii="Arial Narrow" w:hAnsi="Arial Narrow"/>
                <w:b/>
                <w:bCs/>
                <w:color w:val="000000"/>
                <w:sz w:val="16"/>
                <w:szCs w:val="16"/>
              </w:rPr>
              <w:t>Conociendo el nivel de logro de la competencia</w:t>
            </w:r>
          </w:p>
          <w:p w14:paraId="18DB91B1" w14:textId="77777777" w:rsidR="00107029" w:rsidRDefault="00107029"/>
        </w:tc>
        <w:tc>
          <w:tcPr>
            <w:tcW w:w="0" w:type="auto"/>
            <w:tcBorders>
              <w:top w:val="single" w:sz="12" w:space="0" w:color="000000"/>
              <w:left w:val="single" w:sz="12" w:space="0" w:color="000000"/>
              <w:bottom w:val="single" w:sz="12" w:space="0" w:color="000000"/>
              <w:right w:val="single" w:sz="12" w:space="0" w:color="000000"/>
            </w:tcBorders>
            <w:shd w:val="clear" w:color="auto" w:fill="FFE599"/>
            <w:tcMar>
              <w:top w:w="0" w:type="dxa"/>
              <w:left w:w="115" w:type="dxa"/>
              <w:bottom w:w="0" w:type="dxa"/>
              <w:right w:w="115" w:type="dxa"/>
            </w:tcMar>
            <w:hideMark/>
          </w:tcPr>
          <w:p w14:paraId="3A7101AD" w14:textId="77777777" w:rsidR="00107029" w:rsidRDefault="00107029">
            <w:pPr>
              <w:pStyle w:val="NormalWeb"/>
              <w:spacing w:before="0" w:beforeAutospacing="0" w:after="160" w:afterAutospacing="0"/>
              <w:ind w:left="40"/>
              <w:jc w:val="both"/>
            </w:pPr>
            <w:r>
              <w:rPr>
                <w:rFonts w:ascii="Arial Narrow" w:hAnsi="Arial Narrow"/>
                <w:b/>
                <w:bCs/>
                <w:color w:val="000000"/>
                <w:sz w:val="16"/>
                <w:szCs w:val="16"/>
              </w:rPr>
              <w:t>Ciudadanía y convivencia en la diversidad</w:t>
            </w:r>
          </w:p>
        </w:tc>
        <w:tc>
          <w:tcPr>
            <w:tcW w:w="0" w:type="auto"/>
            <w:tcBorders>
              <w:top w:val="single" w:sz="12" w:space="0" w:color="000000"/>
              <w:left w:val="single" w:sz="12" w:space="0" w:color="000000"/>
              <w:bottom w:val="single" w:sz="12" w:space="0" w:color="000000"/>
              <w:right w:val="single" w:sz="12" w:space="0" w:color="000000"/>
            </w:tcBorders>
            <w:shd w:val="clear" w:color="auto" w:fill="FFE599"/>
            <w:tcMar>
              <w:top w:w="0" w:type="dxa"/>
              <w:left w:w="115" w:type="dxa"/>
              <w:bottom w:w="0" w:type="dxa"/>
              <w:right w:w="115" w:type="dxa"/>
            </w:tcMar>
            <w:hideMark/>
          </w:tcPr>
          <w:p w14:paraId="1C5A238A" w14:textId="77777777" w:rsidR="00107029" w:rsidRDefault="00107029">
            <w:pPr>
              <w:pStyle w:val="NormalWeb"/>
              <w:spacing w:before="0" w:beforeAutospacing="0" w:after="160" w:afterAutospacing="0"/>
              <w:ind w:hanging="34"/>
              <w:jc w:val="center"/>
            </w:pPr>
            <w:r>
              <w:rPr>
                <w:rFonts w:ascii="Arial Narrow" w:hAnsi="Arial Narrow"/>
                <w:b/>
                <w:bCs/>
                <w:color w:val="000000"/>
                <w:sz w:val="16"/>
                <w:szCs w:val="16"/>
              </w:rPr>
              <w:t>Trabajo y emprendimiento en el siglo XXI</w:t>
            </w:r>
          </w:p>
        </w:tc>
        <w:tc>
          <w:tcPr>
            <w:tcW w:w="0" w:type="auto"/>
            <w:tcBorders>
              <w:top w:val="single" w:sz="12" w:space="0" w:color="000000"/>
              <w:left w:val="single" w:sz="12" w:space="0" w:color="000000"/>
              <w:bottom w:val="single" w:sz="12" w:space="0" w:color="000000"/>
              <w:right w:val="single" w:sz="12" w:space="0" w:color="000000"/>
            </w:tcBorders>
            <w:shd w:val="clear" w:color="auto" w:fill="FFE599"/>
            <w:tcMar>
              <w:top w:w="0" w:type="dxa"/>
              <w:left w:w="115" w:type="dxa"/>
              <w:bottom w:w="0" w:type="dxa"/>
              <w:right w:w="115" w:type="dxa"/>
            </w:tcMar>
            <w:hideMark/>
          </w:tcPr>
          <w:p w14:paraId="491228DE" w14:textId="77777777" w:rsidR="00107029" w:rsidRDefault="00107029">
            <w:pPr>
              <w:pStyle w:val="NormalWeb"/>
              <w:spacing w:before="0" w:beforeAutospacing="0" w:after="160" w:afterAutospacing="0"/>
              <w:ind w:firstLine="113"/>
              <w:jc w:val="center"/>
            </w:pPr>
            <w:r>
              <w:rPr>
                <w:rFonts w:ascii="Arial Narrow" w:hAnsi="Arial Narrow"/>
                <w:b/>
                <w:bCs/>
                <w:color w:val="000000"/>
                <w:sz w:val="16"/>
                <w:szCs w:val="16"/>
              </w:rPr>
              <w:t>Descubrimiento e innovación </w:t>
            </w:r>
          </w:p>
        </w:tc>
        <w:tc>
          <w:tcPr>
            <w:tcW w:w="0" w:type="auto"/>
            <w:tcBorders>
              <w:top w:val="single" w:sz="12" w:space="0" w:color="000000"/>
              <w:left w:val="single" w:sz="12" w:space="0" w:color="000000"/>
              <w:bottom w:val="single" w:sz="12" w:space="0" w:color="000000"/>
              <w:right w:val="single" w:sz="12" w:space="0" w:color="000000"/>
            </w:tcBorders>
            <w:shd w:val="clear" w:color="auto" w:fill="FFE599"/>
            <w:tcMar>
              <w:top w:w="0" w:type="dxa"/>
              <w:left w:w="115" w:type="dxa"/>
              <w:bottom w:w="0" w:type="dxa"/>
              <w:right w:w="115" w:type="dxa"/>
            </w:tcMar>
            <w:hideMark/>
          </w:tcPr>
          <w:p w14:paraId="58B6AE47" w14:textId="77777777" w:rsidR="00107029" w:rsidRDefault="00107029">
            <w:pPr>
              <w:pStyle w:val="NormalWeb"/>
              <w:spacing w:before="0" w:beforeAutospacing="0" w:after="160" w:afterAutospacing="0"/>
              <w:ind w:firstLine="43"/>
              <w:jc w:val="center"/>
            </w:pPr>
            <w:r>
              <w:rPr>
                <w:rFonts w:ascii="Arial Narrow" w:hAnsi="Arial Narrow"/>
                <w:b/>
                <w:bCs/>
                <w:color w:val="000000"/>
                <w:sz w:val="16"/>
                <w:szCs w:val="16"/>
              </w:rPr>
              <w:t>Ciudadanía y convivencia en la diversidad</w:t>
            </w:r>
          </w:p>
        </w:tc>
        <w:tc>
          <w:tcPr>
            <w:tcW w:w="0" w:type="auto"/>
            <w:tcBorders>
              <w:top w:val="single" w:sz="12" w:space="0" w:color="000000"/>
              <w:left w:val="single" w:sz="12" w:space="0" w:color="000000"/>
              <w:bottom w:val="single" w:sz="12" w:space="0" w:color="000000"/>
              <w:right w:val="single" w:sz="12" w:space="0" w:color="000000"/>
            </w:tcBorders>
            <w:shd w:val="clear" w:color="auto" w:fill="FFE599"/>
            <w:tcMar>
              <w:top w:w="0" w:type="dxa"/>
              <w:left w:w="115" w:type="dxa"/>
              <w:bottom w:w="0" w:type="dxa"/>
              <w:right w:w="115" w:type="dxa"/>
            </w:tcMar>
            <w:hideMark/>
          </w:tcPr>
          <w:p w14:paraId="7348CDA1" w14:textId="77777777" w:rsidR="00107029" w:rsidRDefault="00107029">
            <w:pPr>
              <w:pStyle w:val="NormalWeb"/>
              <w:spacing w:before="0" w:beforeAutospacing="0" w:after="160" w:afterAutospacing="0"/>
              <w:jc w:val="both"/>
            </w:pPr>
            <w:r>
              <w:rPr>
                <w:rFonts w:ascii="Arial Narrow" w:hAnsi="Arial Narrow"/>
                <w:b/>
                <w:bCs/>
                <w:color w:val="000000"/>
                <w:sz w:val="16"/>
                <w:szCs w:val="16"/>
              </w:rPr>
              <w:t>Salud y conservación ambiental</w:t>
            </w:r>
          </w:p>
          <w:p w14:paraId="4B0592A6" w14:textId="77777777" w:rsidR="00107029" w:rsidRDefault="00107029"/>
        </w:tc>
        <w:tc>
          <w:tcPr>
            <w:tcW w:w="0" w:type="auto"/>
            <w:tcBorders>
              <w:top w:val="single" w:sz="12" w:space="0" w:color="000000"/>
              <w:left w:val="single" w:sz="12" w:space="0" w:color="000000"/>
              <w:bottom w:val="single" w:sz="12" w:space="0" w:color="000000"/>
              <w:right w:val="single" w:sz="12" w:space="0" w:color="000000"/>
            </w:tcBorders>
            <w:shd w:val="clear" w:color="auto" w:fill="FFE599"/>
            <w:tcMar>
              <w:top w:w="0" w:type="dxa"/>
              <w:left w:w="115" w:type="dxa"/>
              <w:bottom w:w="0" w:type="dxa"/>
              <w:right w:w="115" w:type="dxa"/>
            </w:tcMar>
            <w:hideMark/>
          </w:tcPr>
          <w:p w14:paraId="2FD7B935" w14:textId="77777777" w:rsidR="00107029" w:rsidRDefault="00107029">
            <w:pPr>
              <w:pStyle w:val="NormalWeb"/>
              <w:spacing w:before="0" w:beforeAutospacing="0" w:after="160" w:afterAutospacing="0"/>
              <w:jc w:val="center"/>
            </w:pPr>
            <w:r>
              <w:rPr>
                <w:rFonts w:ascii="Arial Narrow" w:hAnsi="Arial Narrow"/>
                <w:b/>
                <w:bCs/>
                <w:color w:val="000000"/>
                <w:sz w:val="16"/>
                <w:szCs w:val="16"/>
              </w:rPr>
              <w:t>Descubrimiento e innovación</w:t>
            </w:r>
          </w:p>
        </w:tc>
        <w:tc>
          <w:tcPr>
            <w:tcW w:w="0" w:type="auto"/>
            <w:tcBorders>
              <w:top w:val="single" w:sz="12" w:space="0" w:color="000000"/>
              <w:left w:val="single" w:sz="12" w:space="0" w:color="000000"/>
              <w:bottom w:val="single" w:sz="12" w:space="0" w:color="000000"/>
              <w:right w:val="single" w:sz="12" w:space="0" w:color="000000"/>
            </w:tcBorders>
            <w:shd w:val="clear" w:color="auto" w:fill="FFE599"/>
            <w:tcMar>
              <w:top w:w="0" w:type="dxa"/>
              <w:left w:w="115" w:type="dxa"/>
              <w:bottom w:w="0" w:type="dxa"/>
              <w:right w:w="115" w:type="dxa"/>
            </w:tcMar>
            <w:hideMark/>
          </w:tcPr>
          <w:p w14:paraId="01E8E400" w14:textId="77777777" w:rsidR="00107029" w:rsidRDefault="00107029">
            <w:pPr>
              <w:pStyle w:val="NormalWeb"/>
              <w:spacing w:before="0" w:beforeAutospacing="0" w:after="160" w:afterAutospacing="0"/>
              <w:jc w:val="both"/>
            </w:pPr>
            <w:r>
              <w:rPr>
                <w:rFonts w:ascii="Arial Narrow" w:hAnsi="Arial Narrow"/>
                <w:b/>
                <w:bCs/>
                <w:color w:val="000000"/>
                <w:sz w:val="16"/>
                <w:szCs w:val="16"/>
              </w:rPr>
              <w:t>Trabajo y emprendimiento en el siglo XXI</w:t>
            </w:r>
          </w:p>
        </w:tc>
        <w:tc>
          <w:tcPr>
            <w:tcW w:w="0" w:type="auto"/>
            <w:tcBorders>
              <w:top w:val="single" w:sz="12" w:space="0" w:color="000000"/>
              <w:left w:val="single" w:sz="12" w:space="0" w:color="000000"/>
              <w:bottom w:val="single" w:sz="12" w:space="0" w:color="000000"/>
              <w:right w:val="single" w:sz="12" w:space="0" w:color="000000"/>
            </w:tcBorders>
            <w:shd w:val="clear" w:color="auto" w:fill="FFE599"/>
            <w:tcMar>
              <w:top w:w="0" w:type="dxa"/>
              <w:left w:w="115" w:type="dxa"/>
              <w:bottom w:w="0" w:type="dxa"/>
              <w:right w:w="115" w:type="dxa"/>
            </w:tcMar>
            <w:hideMark/>
          </w:tcPr>
          <w:p w14:paraId="5E7F7AE3" w14:textId="77777777" w:rsidR="00107029" w:rsidRDefault="00107029">
            <w:pPr>
              <w:pStyle w:val="NormalWeb"/>
              <w:spacing w:before="0" w:beforeAutospacing="0" w:after="160" w:afterAutospacing="0"/>
              <w:jc w:val="both"/>
            </w:pPr>
            <w:r>
              <w:rPr>
                <w:rFonts w:ascii="Arial Narrow" w:hAnsi="Arial Narrow"/>
                <w:b/>
                <w:bCs/>
                <w:color w:val="000000"/>
                <w:sz w:val="16"/>
                <w:szCs w:val="16"/>
              </w:rPr>
              <w:t>Ciudadanía y convivencia en la diversidad</w:t>
            </w:r>
          </w:p>
        </w:tc>
      </w:tr>
      <w:tr w:rsidR="00921413" w14:paraId="25105E87" w14:textId="77777777" w:rsidTr="00107029">
        <w:trPr>
          <w:trHeight w:val="955"/>
        </w:trPr>
        <w:tc>
          <w:tcPr>
            <w:tcW w:w="0" w:type="auto"/>
            <w:tcBorders>
              <w:top w:val="single" w:sz="12" w:space="0" w:color="000000"/>
              <w:left w:val="single" w:sz="12" w:space="0" w:color="000000"/>
              <w:bottom w:val="single" w:sz="12" w:space="0" w:color="000000"/>
              <w:right w:val="single" w:sz="12" w:space="0" w:color="000000"/>
            </w:tcBorders>
            <w:shd w:val="clear" w:color="auto" w:fill="FFF2CC"/>
            <w:tcMar>
              <w:top w:w="0" w:type="dxa"/>
              <w:left w:w="115" w:type="dxa"/>
              <w:bottom w:w="0" w:type="dxa"/>
              <w:right w:w="115" w:type="dxa"/>
            </w:tcMar>
            <w:vAlign w:val="center"/>
            <w:hideMark/>
          </w:tcPr>
          <w:p w14:paraId="46CB9709" w14:textId="77777777" w:rsidR="00107029" w:rsidRDefault="00107029">
            <w:pPr>
              <w:pStyle w:val="NormalWeb"/>
              <w:spacing w:before="0" w:beforeAutospacing="0" w:after="160" w:afterAutospacing="0"/>
            </w:pPr>
            <w:r>
              <w:rPr>
                <w:rFonts w:ascii="Calibri" w:hAnsi="Calibri" w:cs="Calibri"/>
                <w:b/>
                <w:bCs/>
                <w:color w:val="000000"/>
                <w:sz w:val="18"/>
                <w:szCs w:val="18"/>
              </w:rPr>
              <w:t>Nombres de las Unidades </w:t>
            </w:r>
          </w:p>
        </w:tc>
        <w:tc>
          <w:tcPr>
            <w:tcW w:w="0" w:type="auto"/>
            <w:tcBorders>
              <w:top w:val="single" w:sz="12" w:space="0" w:color="000000"/>
              <w:left w:val="single" w:sz="12" w:space="0" w:color="000000"/>
              <w:bottom w:val="single" w:sz="12" w:space="0" w:color="000000"/>
              <w:right w:val="single" w:sz="12" w:space="0" w:color="000000"/>
            </w:tcBorders>
            <w:shd w:val="clear" w:color="auto" w:fill="FFF2CC"/>
            <w:tcMar>
              <w:top w:w="0" w:type="dxa"/>
              <w:left w:w="115" w:type="dxa"/>
              <w:bottom w:w="0" w:type="dxa"/>
              <w:right w:w="115" w:type="dxa"/>
            </w:tcMar>
            <w:vAlign w:val="center"/>
            <w:hideMark/>
          </w:tcPr>
          <w:p w14:paraId="0B6E0738" w14:textId="77777777" w:rsidR="00107029" w:rsidRDefault="00107029">
            <w:pPr>
              <w:pStyle w:val="NormalWeb"/>
              <w:spacing w:before="0" w:beforeAutospacing="0" w:after="160" w:afterAutospacing="0"/>
              <w:jc w:val="both"/>
            </w:pPr>
            <w:r>
              <w:rPr>
                <w:rFonts w:ascii="Calibri" w:hAnsi="Calibri" w:cs="Calibri"/>
                <w:b/>
                <w:bCs/>
                <w:color w:val="000000"/>
                <w:sz w:val="18"/>
                <w:szCs w:val="18"/>
              </w:rPr>
              <w:t>Evaluando nuestras competencias</w:t>
            </w:r>
          </w:p>
        </w:tc>
        <w:tc>
          <w:tcPr>
            <w:tcW w:w="0" w:type="auto"/>
            <w:tcBorders>
              <w:top w:val="single" w:sz="12" w:space="0" w:color="000000"/>
              <w:left w:val="single" w:sz="12" w:space="0" w:color="000000"/>
              <w:bottom w:val="single" w:sz="12" w:space="0" w:color="000000"/>
              <w:right w:val="single" w:sz="12" w:space="0" w:color="000000"/>
            </w:tcBorders>
            <w:shd w:val="clear" w:color="auto" w:fill="FFF2CC"/>
            <w:tcMar>
              <w:top w:w="0" w:type="dxa"/>
              <w:left w:w="115" w:type="dxa"/>
              <w:bottom w:w="0" w:type="dxa"/>
              <w:right w:w="115" w:type="dxa"/>
            </w:tcMar>
            <w:hideMark/>
          </w:tcPr>
          <w:p w14:paraId="1717A5BF" w14:textId="77777777" w:rsidR="00107029" w:rsidRDefault="00107029"/>
          <w:p w14:paraId="013E3EEC" w14:textId="77777777" w:rsidR="00107029" w:rsidRDefault="00107029">
            <w:pPr>
              <w:pStyle w:val="NormalWeb"/>
              <w:spacing w:before="0" w:beforeAutospacing="0" w:after="160" w:afterAutospacing="0"/>
              <w:jc w:val="center"/>
            </w:pPr>
            <w:r>
              <w:rPr>
                <w:rFonts w:ascii="Calibri" w:hAnsi="Calibri" w:cs="Calibri"/>
                <w:b/>
                <w:bCs/>
                <w:color w:val="000000"/>
                <w:sz w:val="18"/>
                <w:szCs w:val="18"/>
              </w:rPr>
              <w:t>¿Salud o belleza?</w:t>
            </w:r>
          </w:p>
        </w:tc>
        <w:tc>
          <w:tcPr>
            <w:tcW w:w="0" w:type="auto"/>
            <w:tcBorders>
              <w:top w:val="single" w:sz="12" w:space="0" w:color="000000"/>
              <w:left w:val="single" w:sz="12" w:space="0" w:color="000000"/>
              <w:bottom w:val="single" w:sz="12" w:space="0" w:color="000000"/>
              <w:right w:val="single" w:sz="12" w:space="0" w:color="000000"/>
            </w:tcBorders>
            <w:shd w:val="clear" w:color="auto" w:fill="FFF2CC"/>
            <w:tcMar>
              <w:top w:w="0" w:type="dxa"/>
              <w:left w:w="115" w:type="dxa"/>
              <w:bottom w:w="0" w:type="dxa"/>
              <w:right w:w="115" w:type="dxa"/>
            </w:tcMar>
            <w:hideMark/>
          </w:tcPr>
          <w:p w14:paraId="4C008F7E" w14:textId="77777777" w:rsidR="00107029" w:rsidRDefault="00107029">
            <w:pPr>
              <w:pStyle w:val="NormalWeb"/>
              <w:spacing w:before="0" w:beforeAutospacing="0" w:after="0" w:afterAutospacing="0"/>
              <w:jc w:val="center"/>
            </w:pPr>
            <w:r>
              <w:rPr>
                <w:rFonts w:ascii="Arial Narrow" w:hAnsi="Arial Narrow"/>
                <w:b/>
                <w:bCs/>
                <w:color w:val="000000"/>
                <w:sz w:val="16"/>
                <w:szCs w:val="16"/>
              </w:rPr>
              <w:t>Cambio climático:</w:t>
            </w:r>
          </w:p>
          <w:p w14:paraId="4C8DB19C" w14:textId="77777777" w:rsidR="00107029" w:rsidRDefault="00107029">
            <w:pPr>
              <w:pStyle w:val="NormalWeb"/>
              <w:spacing w:before="0" w:beforeAutospacing="0" w:after="0" w:afterAutospacing="0"/>
              <w:jc w:val="center"/>
            </w:pPr>
            <w:r>
              <w:rPr>
                <w:rFonts w:ascii="Arial Narrow" w:hAnsi="Arial Narrow"/>
                <w:b/>
                <w:bCs/>
                <w:color w:val="000000"/>
                <w:sz w:val="16"/>
                <w:szCs w:val="16"/>
              </w:rPr>
              <w:t>Nuestra responsabilidad</w:t>
            </w:r>
          </w:p>
        </w:tc>
        <w:tc>
          <w:tcPr>
            <w:tcW w:w="0" w:type="auto"/>
            <w:tcBorders>
              <w:top w:val="single" w:sz="12" w:space="0" w:color="000000"/>
              <w:left w:val="single" w:sz="12" w:space="0" w:color="000000"/>
              <w:bottom w:val="single" w:sz="12" w:space="0" w:color="000000"/>
              <w:right w:val="single" w:sz="12" w:space="0" w:color="000000"/>
            </w:tcBorders>
            <w:shd w:val="clear" w:color="auto" w:fill="FFF2CC"/>
            <w:tcMar>
              <w:top w:w="0" w:type="dxa"/>
              <w:left w:w="115" w:type="dxa"/>
              <w:bottom w:w="0" w:type="dxa"/>
              <w:right w:w="115" w:type="dxa"/>
            </w:tcMar>
            <w:hideMark/>
          </w:tcPr>
          <w:p w14:paraId="72E394FF" w14:textId="77777777" w:rsidR="00107029" w:rsidRDefault="00107029">
            <w:pPr>
              <w:pStyle w:val="NormalWeb"/>
              <w:spacing w:before="0" w:beforeAutospacing="0" w:after="160" w:afterAutospacing="0"/>
            </w:pPr>
            <w:r>
              <w:rPr>
                <w:rFonts w:ascii="Arial Narrow" w:hAnsi="Arial Narrow"/>
                <w:b/>
                <w:bCs/>
                <w:color w:val="000000"/>
                <w:sz w:val="16"/>
                <w:szCs w:val="16"/>
              </w:rPr>
              <w:t xml:space="preserve">En el país de </w:t>
            </w:r>
            <w:proofErr w:type="spellStart"/>
            <w:r>
              <w:rPr>
                <w:rFonts w:ascii="Arial Narrow" w:hAnsi="Arial Narrow"/>
                <w:b/>
                <w:bCs/>
                <w:color w:val="000000"/>
                <w:sz w:val="16"/>
                <w:szCs w:val="16"/>
              </w:rPr>
              <w:t>Liliput</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FFF2CC"/>
            <w:tcMar>
              <w:top w:w="0" w:type="dxa"/>
              <w:left w:w="115" w:type="dxa"/>
              <w:bottom w:w="0" w:type="dxa"/>
              <w:right w:w="115" w:type="dxa"/>
            </w:tcMar>
            <w:hideMark/>
          </w:tcPr>
          <w:p w14:paraId="1FD7E6FC" w14:textId="77777777" w:rsidR="00107029" w:rsidRDefault="00107029">
            <w:pPr>
              <w:pStyle w:val="NormalWeb"/>
              <w:spacing w:before="0" w:beforeAutospacing="0" w:after="160" w:afterAutospacing="0"/>
              <w:jc w:val="center"/>
            </w:pPr>
            <w:r>
              <w:rPr>
                <w:rFonts w:ascii="Arial Narrow" w:hAnsi="Arial Narrow"/>
                <w:b/>
                <w:bCs/>
                <w:color w:val="000000"/>
                <w:sz w:val="16"/>
                <w:szCs w:val="16"/>
              </w:rPr>
              <w:t>La importancia del arte en nuestra vida</w:t>
            </w:r>
          </w:p>
        </w:tc>
        <w:tc>
          <w:tcPr>
            <w:tcW w:w="0" w:type="auto"/>
            <w:tcBorders>
              <w:top w:val="single" w:sz="12" w:space="0" w:color="000000"/>
              <w:left w:val="single" w:sz="12" w:space="0" w:color="000000"/>
              <w:bottom w:val="single" w:sz="12" w:space="0" w:color="000000"/>
              <w:right w:val="single" w:sz="12" w:space="0" w:color="000000"/>
            </w:tcBorders>
            <w:shd w:val="clear" w:color="auto" w:fill="FFF2CC"/>
            <w:tcMar>
              <w:top w:w="0" w:type="dxa"/>
              <w:left w:w="115" w:type="dxa"/>
              <w:bottom w:w="0" w:type="dxa"/>
              <w:right w:w="115" w:type="dxa"/>
            </w:tcMar>
            <w:hideMark/>
          </w:tcPr>
          <w:p w14:paraId="38C51E33" w14:textId="77777777" w:rsidR="00107029" w:rsidRDefault="00107029">
            <w:pPr>
              <w:pStyle w:val="NormalWeb"/>
              <w:spacing w:before="0" w:beforeAutospacing="0" w:after="160" w:afterAutospacing="0"/>
              <w:jc w:val="center"/>
            </w:pPr>
            <w:r>
              <w:rPr>
                <w:rFonts w:ascii="Arial Narrow" w:hAnsi="Arial Narrow"/>
                <w:b/>
                <w:bCs/>
                <w:color w:val="000000"/>
                <w:sz w:val="16"/>
                <w:szCs w:val="16"/>
              </w:rPr>
              <w:t>La comunicación y la Internet</w:t>
            </w:r>
          </w:p>
        </w:tc>
        <w:tc>
          <w:tcPr>
            <w:tcW w:w="0" w:type="auto"/>
            <w:tcBorders>
              <w:top w:val="single" w:sz="12" w:space="0" w:color="000000"/>
              <w:left w:val="single" w:sz="12" w:space="0" w:color="000000"/>
              <w:bottom w:val="single" w:sz="12" w:space="0" w:color="000000"/>
              <w:right w:val="single" w:sz="12" w:space="0" w:color="000000"/>
            </w:tcBorders>
            <w:shd w:val="clear" w:color="auto" w:fill="FFF2CC"/>
            <w:tcMar>
              <w:top w:w="0" w:type="dxa"/>
              <w:left w:w="115" w:type="dxa"/>
              <w:bottom w:w="0" w:type="dxa"/>
              <w:right w:w="115" w:type="dxa"/>
            </w:tcMar>
            <w:hideMark/>
          </w:tcPr>
          <w:p w14:paraId="7D245D65" w14:textId="77777777" w:rsidR="00107029" w:rsidRDefault="00107029">
            <w:pPr>
              <w:pStyle w:val="NormalWeb"/>
              <w:spacing w:before="0" w:beforeAutospacing="0" w:after="160" w:afterAutospacing="0"/>
              <w:jc w:val="center"/>
            </w:pPr>
            <w:r>
              <w:rPr>
                <w:rFonts w:ascii="Arial Narrow" w:hAnsi="Arial Narrow"/>
                <w:b/>
                <w:bCs/>
                <w:color w:val="000000"/>
                <w:sz w:val="16"/>
                <w:szCs w:val="16"/>
              </w:rPr>
              <w:t>Construyendo nuestra mejor versión</w:t>
            </w:r>
          </w:p>
        </w:tc>
        <w:tc>
          <w:tcPr>
            <w:tcW w:w="0" w:type="auto"/>
            <w:tcBorders>
              <w:top w:val="single" w:sz="12" w:space="0" w:color="000000"/>
              <w:left w:val="single" w:sz="12" w:space="0" w:color="000000"/>
              <w:bottom w:val="single" w:sz="12" w:space="0" w:color="000000"/>
              <w:right w:val="single" w:sz="12" w:space="0" w:color="000000"/>
            </w:tcBorders>
            <w:shd w:val="clear" w:color="auto" w:fill="FFF2CC"/>
            <w:tcMar>
              <w:top w:w="0" w:type="dxa"/>
              <w:left w:w="115" w:type="dxa"/>
              <w:bottom w:w="0" w:type="dxa"/>
              <w:right w:w="115" w:type="dxa"/>
            </w:tcMar>
            <w:hideMark/>
          </w:tcPr>
          <w:p w14:paraId="771FE7D8" w14:textId="77777777" w:rsidR="00107029" w:rsidRDefault="00107029">
            <w:pPr>
              <w:pStyle w:val="NormalWeb"/>
              <w:spacing w:before="0" w:beforeAutospacing="0" w:after="160" w:afterAutospacing="0"/>
              <w:jc w:val="center"/>
            </w:pPr>
            <w:r>
              <w:rPr>
                <w:rFonts w:ascii="Arial Narrow" w:hAnsi="Arial Narrow"/>
                <w:b/>
                <w:bCs/>
                <w:color w:val="000000"/>
                <w:sz w:val="16"/>
                <w:szCs w:val="16"/>
              </w:rPr>
              <w:t>Juntos por el bien común</w:t>
            </w:r>
          </w:p>
        </w:tc>
        <w:tc>
          <w:tcPr>
            <w:tcW w:w="0" w:type="auto"/>
            <w:tcBorders>
              <w:top w:val="single" w:sz="12" w:space="0" w:color="000000"/>
              <w:left w:val="single" w:sz="12" w:space="0" w:color="000000"/>
              <w:bottom w:val="single" w:sz="12" w:space="0" w:color="000000"/>
              <w:right w:val="single" w:sz="12" w:space="0" w:color="000000"/>
            </w:tcBorders>
            <w:shd w:val="clear" w:color="auto" w:fill="FFF2CC"/>
            <w:tcMar>
              <w:top w:w="0" w:type="dxa"/>
              <w:left w:w="115" w:type="dxa"/>
              <w:bottom w:w="0" w:type="dxa"/>
              <w:right w:w="115" w:type="dxa"/>
            </w:tcMar>
            <w:hideMark/>
          </w:tcPr>
          <w:p w14:paraId="1E0E48ED" w14:textId="77777777" w:rsidR="00107029" w:rsidRDefault="00107029">
            <w:pPr>
              <w:pStyle w:val="NormalWeb"/>
              <w:spacing w:before="0" w:beforeAutospacing="0" w:after="160" w:afterAutospacing="0"/>
              <w:jc w:val="center"/>
            </w:pPr>
            <w:r>
              <w:rPr>
                <w:rFonts w:ascii="Arial Narrow" w:hAnsi="Arial Narrow"/>
                <w:b/>
                <w:bCs/>
                <w:color w:val="000000"/>
                <w:sz w:val="16"/>
                <w:szCs w:val="16"/>
              </w:rPr>
              <w:t>Cuidemos la naturaleza para evitar desastres</w:t>
            </w:r>
          </w:p>
        </w:tc>
      </w:tr>
      <w:tr w:rsidR="00107029" w14:paraId="4E5046AE" w14:textId="77777777" w:rsidTr="00107029">
        <w:trPr>
          <w:trHeight w:val="402"/>
        </w:trPr>
        <w:tc>
          <w:tcPr>
            <w:tcW w:w="0" w:type="auto"/>
            <w:tcBorders>
              <w:top w:val="single" w:sz="12" w:space="0" w:color="000000"/>
              <w:left w:val="single" w:sz="12" w:space="0" w:color="000000"/>
              <w:bottom w:val="single" w:sz="12" w:space="0" w:color="000000"/>
              <w:right w:val="single" w:sz="12" w:space="0" w:color="000000"/>
            </w:tcBorders>
            <w:shd w:val="clear" w:color="auto" w:fill="FFF2CC"/>
            <w:tcMar>
              <w:top w:w="0" w:type="dxa"/>
              <w:left w:w="115" w:type="dxa"/>
              <w:bottom w:w="0" w:type="dxa"/>
              <w:right w:w="115" w:type="dxa"/>
            </w:tcMar>
            <w:vAlign w:val="center"/>
            <w:hideMark/>
          </w:tcPr>
          <w:p w14:paraId="00071DE4" w14:textId="77777777" w:rsidR="00107029" w:rsidRDefault="00107029">
            <w:pPr>
              <w:pStyle w:val="NormalWeb"/>
              <w:spacing w:before="0" w:beforeAutospacing="0" w:after="0" w:afterAutospacing="0"/>
            </w:pPr>
            <w:r>
              <w:rPr>
                <w:rFonts w:ascii="Calibri" w:hAnsi="Calibri" w:cs="Calibri"/>
                <w:b/>
                <w:bCs/>
                <w:color w:val="000000"/>
                <w:sz w:val="18"/>
                <w:szCs w:val="18"/>
              </w:rPr>
              <w:lastRenderedPageBreak/>
              <w:t>Campo temático/</w:t>
            </w:r>
          </w:p>
          <w:p w14:paraId="2C1253D3" w14:textId="77777777" w:rsidR="00107029" w:rsidRDefault="00107029">
            <w:pPr>
              <w:pStyle w:val="NormalWeb"/>
              <w:spacing w:before="0" w:beforeAutospacing="0" w:after="0" w:afterAutospacing="0"/>
            </w:pPr>
            <w:r>
              <w:rPr>
                <w:rFonts w:ascii="Calibri" w:hAnsi="Calibri" w:cs="Calibri"/>
                <w:b/>
                <w:bCs/>
                <w:color w:val="000000"/>
                <w:sz w:val="18"/>
                <w:szCs w:val="18"/>
              </w:rPr>
              <w:t>Sesiones:</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6268EA2" w14:textId="77777777" w:rsidR="00107029" w:rsidRDefault="00107029" w:rsidP="009762D3">
            <w:pPr>
              <w:pStyle w:val="NormalWeb"/>
              <w:numPr>
                <w:ilvl w:val="0"/>
                <w:numId w:val="14"/>
              </w:numPr>
              <w:spacing w:before="0" w:beforeAutospacing="0" w:after="0" w:afterAutospacing="0"/>
              <w:ind w:left="284"/>
              <w:jc w:val="both"/>
              <w:textAlignment w:val="baseline"/>
              <w:rPr>
                <w:rFonts w:ascii="Calibri" w:hAnsi="Calibri" w:cs="Calibri"/>
                <w:color w:val="000000"/>
                <w:sz w:val="18"/>
                <w:szCs w:val="18"/>
              </w:rPr>
            </w:pPr>
            <w:r>
              <w:rPr>
                <w:rFonts w:ascii="Calibri" w:hAnsi="Calibri" w:cs="Calibri"/>
                <w:color w:val="000000"/>
                <w:sz w:val="18"/>
                <w:szCs w:val="18"/>
              </w:rPr>
              <w:t>Evaluando nuestras competencias</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03AC12F" w14:textId="77777777" w:rsidR="00107029" w:rsidRDefault="00107029" w:rsidP="009762D3">
            <w:pPr>
              <w:pStyle w:val="NormalWeb"/>
              <w:numPr>
                <w:ilvl w:val="0"/>
                <w:numId w:val="15"/>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El texto expositivo: Análisis </w:t>
            </w:r>
          </w:p>
          <w:p w14:paraId="0911E3DF" w14:textId="77777777" w:rsidR="00107029" w:rsidRDefault="00107029" w:rsidP="009762D3">
            <w:pPr>
              <w:pStyle w:val="NormalWeb"/>
              <w:numPr>
                <w:ilvl w:val="0"/>
                <w:numId w:val="15"/>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El texto expositivo: Producción </w:t>
            </w:r>
          </w:p>
          <w:p w14:paraId="765A73DC" w14:textId="77777777" w:rsidR="00107029" w:rsidRDefault="00107029" w:rsidP="009762D3">
            <w:pPr>
              <w:pStyle w:val="NormalWeb"/>
              <w:numPr>
                <w:ilvl w:val="0"/>
                <w:numId w:val="15"/>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El adjetivo </w:t>
            </w:r>
          </w:p>
          <w:p w14:paraId="071BA9C6" w14:textId="77777777" w:rsidR="00107029" w:rsidRDefault="00107029" w:rsidP="009762D3">
            <w:pPr>
              <w:pStyle w:val="NormalWeb"/>
              <w:numPr>
                <w:ilvl w:val="0"/>
                <w:numId w:val="15"/>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La prosa y el verso </w:t>
            </w:r>
          </w:p>
          <w:p w14:paraId="5B3A19E6" w14:textId="625C1C32" w:rsidR="00107029" w:rsidRDefault="00107029" w:rsidP="00921413">
            <w:pPr>
              <w:pStyle w:val="NormalWeb"/>
              <w:spacing w:before="0" w:beforeAutospacing="0" w:after="0" w:afterAutospacing="0"/>
              <w:ind w:left="360"/>
              <w:jc w:val="both"/>
              <w:textAlignment w:val="baseline"/>
              <w:rPr>
                <w:rFonts w:ascii="Calibri" w:hAnsi="Calibri" w:cs="Calibri"/>
                <w:color w:val="000000"/>
                <w:sz w:val="18"/>
                <w:szCs w:val="18"/>
              </w:rPr>
            </w:pP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5F008137" w14:textId="77777777" w:rsidR="00107029" w:rsidRDefault="00107029" w:rsidP="009762D3">
            <w:pPr>
              <w:pStyle w:val="NormalWeb"/>
              <w:numPr>
                <w:ilvl w:val="0"/>
                <w:numId w:val="16"/>
              </w:numPr>
              <w:spacing w:before="0" w:beforeAutospacing="0" w:after="0" w:afterAutospacing="0"/>
              <w:ind w:left="318"/>
              <w:jc w:val="both"/>
              <w:textAlignment w:val="baseline"/>
              <w:rPr>
                <w:rFonts w:ascii="Calibri" w:hAnsi="Calibri" w:cs="Calibri"/>
                <w:color w:val="000000"/>
                <w:sz w:val="18"/>
                <w:szCs w:val="18"/>
              </w:rPr>
            </w:pPr>
            <w:r>
              <w:rPr>
                <w:rFonts w:ascii="Calibri" w:hAnsi="Calibri" w:cs="Calibri"/>
                <w:color w:val="000000"/>
                <w:sz w:val="18"/>
                <w:szCs w:val="18"/>
              </w:rPr>
              <w:t>La publicidad: Análisis </w:t>
            </w:r>
          </w:p>
          <w:p w14:paraId="316A1411" w14:textId="77777777" w:rsidR="00107029" w:rsidRDefault="00107029" w:rsidP="009762D3">
            <w:pPr>
              <w:pStyle w:val="NormalWeb"/>
              <w:numPr>
                <w:ilvl w:val="0"/>
                <w:numId w:val="16"/>
              </w:numPr>
              <w:spacing w:before="0" w:beforeAutospacing="0" w:after="0" w:afterAutospacing="0"/>
              <w:ind w:left="318"/>
              <w:jc w:val="both"/>
              <w:textAlignment w:val="baseline"/>
              <w:rPr>
                <w:rFonts w:ascii="Calibri" w:hAnsi="Calibri" w:cs="Calibri"/>
                <w:color w:val="000000"/>
                <w:sz w:val="18"/>
                <w:szCs w:val="18"/>
              </w:rPr>
            </w:pPr>
            <w:r>
              <w:rPr>
                <w:rFonts w:ascii="Calibri" w:hAnsi="Calibri" w:cs="Calibri"/>
                <w:color w:val="000000"/>
                <w:sz w:val="18"/>
                <w:szCs w:val="18"/>
              </w:rPr>
              <w:t>La publicidad: Producción </w:t>
            </w:r>
          </w:p>
          <w:p w14:paraId="4D909808" w14:textId="77777777" w:rsidR="00107029" w:rsidRDefault="00107029" w:rsidP="009762D3">
            <w:pPr>
              <w:pStyle w:val="NormalWeb"/>
              <w:numPr>
                <w:ilvl w:val="0"/>
                <w:numId w:val="16"/>
              </w:numPr>
              <w:spacing w:before="0" w:beforeAutospacing="0" w:after="0" w:afterAutospacing="0"/>
              <w:ind w:left="318"/>
              <w:jc w:val="both"/>
              <w:textAlignment w:val="baseline"/>
              <w:rPr>
                <w:rFonts w:ascii="Calibri" w:hAnsi="Calibri" w:cs="Calibri"/>
                <w:color w:val="000000"/>
                <w:sz w:val="18"/>
                <w:szCs w:val="18"/>
              </w:rPr>
            </w:pPr>
            <w:r>
              <w:rPr>
                <w:rFonts w:ascii="Calibri" w:hAnsi="Calibri" w:cs="Calibri"/>
                <w:color w:val="000000"/>
                <w:sz w:val="18"/>
                <w:szCs w:val="18"/>
              </w:rPr>
              <w:t>Los cuentos populares </w:t>
            </w:r>
          </w:p>
          <w:p w14:paraId="3F254C2A" w14:textId="77777777" w:rsidR="00107029" w:rsidRDefault="00107029" w:rsidP="009762D3">
            <w:pPr>
              <w:pStyle w:val="NormalWeb"/>
              <w:numPr>
                <w:ilvl w:val="0"/>
                <w:numId w:val="16"/>
              </w:numPr>
              <w:spacing w:before="0" w:beforeAutospacing="0" w:after="0" w:afterAutospacing="0"/>
              <w:ind w:left="318"/>
              <w:jc w:val="both"/>
              <w:textAlignment w:val="baseline"/>
              <w:rPr>
                <w:rFonts w:ascii="Calibri" w:hAnsi="Calibri" w:cs="Calibri"/>
                <w:color w:val="000000"/>
                <w:sz w:val="18"/>
                <w:szCs w:val="18"/>
              </w:rPr>
            </w:pPr>
            <w:r>
              <w:rPr>
                <w:rFonts w:ascii="Calibri" w:hAnsi="Calibri" w:cs="Calibri"/>
                <w:color w:val="000000"/>
                <w:sz w:val="18"/>
                <w:szCs w:val="18"/>
              </w:rPr>
              <w:t>El uso del punto y coma</w:t>
            </w:r>
          </w:p>
          <w:p w14:paraId="14E7B842" w14:textId="77777777" w:rsidR="00107029" w:rsidRDefault="00107029" w:rsidP="009762D3">
            <w:pPr>
              <w:pStyle w:val="NormalWeb"/>
              <w:numPr>
                <w:ilvl w:val="0"/>
                <w:numId w:val="16"/>
              </w:numPr>
              <w:spacing w:before="0" w:beforeAutospacing="0" w:after="0" w:afterAutospacing="0"/>
              <w:ind w:left="318"/>
              <w:jc w:val="both"/>
              <w:textAlignment w:val="baseline"/>
              <w:rPr>
                <w:rFonts w:ascii="Calibri" w:hAnsi="Calibri" w:cs="Calibri"/>
                <w:color w:val="000000"/>
                <w:sz w:val="18"/>
                <w:szCs w:val="18"/>
              </w:rPr>
            </w:pPr>
            <w:r>
              <w:rPr>
                <w:rFonts w:ascii="Calibri" w:hAnsi="Calibri" w:cs="Calibri"/>
                <w:color w:val="000000"/>
                <w:sz w:val="18"/>
                <w:szCs w:val="18"/>
              </w:rPr>
              <w:t>Los determinantes </w:t>
            </w:r>
          </w:p>
          <w:p w14:paraId="138CCF68" w14:textId="02B2A487" w:rsidR="00107029" w:rsidRDefault="00107029" w:rsidP="00921413">
            <w:pPr>
              <w:pStyle w:val="NormalWeb"/>
              <w:spacing w:before="0" w:beforeAutospacing="0" w:after="0" w:afterAutospacing="0"/>
              <w:ind w:left="318"/>
              <w:jc w:val="both"/>
              <w:textAlignment w:val="baseline"/>
              <w:rPr>
                <w:rFonts w:ascii="Calibri" w:hAnsi="Calibri" w:cs="Calibri"/>
                <w:color w:val="000000"/>
                <w:sz w:val="18"/>
                <w:szCs w:val="18"/>
              </w:rPr>
            </w:pP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BFD912A" w14:textId="77777777" w:rsidR="00107029" w:rsidRDefault="00107029" w:rsidP="009762D3">
            <w:pPr>
              <w:pStyle w:val="NormalWeb"/>
              <w:numPr>
                <w:ilvl w:val="0"/>
                <w:numId w:val="17"/>
              </w:numPr>
              <w:spacing w:before="0" w:beforeAutospacing="0" w:after="0" w:afterAutospacing="0"/>
              <w:ind w:left="299"/>
              <w:jc w:val="both"/>
              <w:textAlignment w:val="baseline"/>
              <w:rPr>
                <w:rFonts w:ascii="Calibri" w:hAnsi="Calibri" w:cs="Calibri"/>
                <w:color w:val="000000"/>
                <w:sz w:val="18"/>
                <w:szCs w:val="18"/>
              </w:rPr>
            </w:pPr>
            <w:r>
              <w:rPr>
                <w:rFonts w:ascii="Calibri" w:hAnsi="Calibri" w:cs="Calibri"/>
                <w:color w:val="000000"/>
                <w:sz w:val="18"/>
                <w:szCs w:val="18"/>
              </w:rPr>
              <w:t>La historieta: Análisis </w:t>
            </w:r>
          </w:p>
          <w:p w14:paraId="69B6BD90" w14:textId="77777777" w:rsidR="00107029" w:rsidRDefault="00107029" w:rsidP="009762D3">
            <w:pPr>
              <w:pStyle w:val="NormalWeb"/>
              <w:numPr>
                <w:ilvl w:val="0"/>
                <w:numId w:val="17"/>
              </w:numPr>
              <w:spacing w:before="0" w:beforeAutospacing="0" w:after="0" w:afterAutospacing="0"/>
              <w:ind w:left="299"/>
              <w:jc w:val="both"/>
              <w:textAlignment w:val="baseline"/>
              <w:rPr>
                <w:rFonts w:ascii="Calibri" w:hAnsi="Calibri" w:cs="Calibri"/>
                <w:color w:val="000000"/>
                <w:sz w:val="18"/>
                <w:szCs w:val="18"/>
              </w:rPr>
            </w:pPr>
            <w:r>
              <w:rPr>
                <w:rFonts w:ascii="Calibri" w:hAnsi="Calibri" w:cs="Calibri"/>
                <w:color w:val="000000"/>
                <w:sz w:val="18"/>
                <w:szCs w:val="18"/>
              </w:rPr>
              <w:t>La historieta: Producción </w:t>
            </w:r>
          </w:p>
          <w:p w14:paraId="22933E31" w14:textId="77777777" w:rsidR="00107029" w:rsidRDefault="00107029" w:rsidP="009762D3">
            <w:pPr>
              <w:pStyle w:val="NormalWeb"/>
              <w:numPr>
                <w:ilvl w:val="0"/>
                <w:numId w:val="17"/>
              </w:numPr>
              <w:spacing w:before="0" w:beforeAutospacing="0" w:after="0" w:afterAutospacing="0"/>
              <w:ind w:left="299"/>
              <w:jc w:val="both"/>
              <w:textAlignment w:val="baseline"/>
              <w:rPr>
                <w:rFonts w:ascii="Calibri" w:hAnsi="Calibri" w:cs="Calibri"/>
                <w:color w:val="000000"/>
                <w:sz w:val="18"/>
                <w:szCs w:val="18"/>
              </w:rPr>
            </w:pPr>
            <w:r>
              <w:rPr>
                <w:rFonts w:ascii="Calibri" w:hAnsi="Calibri" w:cs="Calibri"/>
                <w:color w:val="000000"/>
                <w:sz w:val="18"/>
                <w:szCs w:val="18"/>
              </w:rPr>
              <w:t>La conversación </w:t>
            </w:r>
          </w:p>
          <w:p w14:paraId="05C5A177" w14:textId="77777777" w:rsidR="00107029" w:rsidRDefault="00107029" w:rsidP="009762D3">
            <w:pPr>
              <w:pStyle w:val="NormalWeb"/>
              <w:numPr>
                <w:ilvl w:val="0"/>
                <w:numId w:val="17"/>
              </w:numPr>
              <w:spacing w:before="0" w:beforeAutospacing="0" w:after="0" w:afterAutospacing="0"/>
              <w:ind w:left="299"/>
              <w:jc w:val="both"/>
              <w:textAlignment w:val="baseline"/>
              <w:rPr>
                <w:rFonts w:ascii="Calibri" w:hAnsi="Calibri" w:cs="Calibri"/>
                <w:color w:val="000000"/>
                <w:sz w:val="18"/>
                <w:szCs w:val="18"/>
              </w:rPr>
            </w:pPr>
            <w:r>
              <w:rPr>
                <w:rFonts w:ascii="Calibri" w:hAnsi="Calibri" w:cs="Calibri"/>
                <w:color w:val="000000"/>
                <w:sz w:val="18"/>
                <w:szCs w:val="18"/>
              </w:rPr>
              <w:t>Las reglas generales de</w:t>
            </w:r>
          </w:p>
          <w:p w14:paraId="09D00689" w14:textId="77777777" w:rsidR="00107029" w:rsidRDefault="00107029" w:rsidP="009762D3">
            <w:pPr>
              <w:pStyle w:val="NormalWeb"/>
              <w:numPr>
                <w:ilvl w:val="0"/>
                <w:numId w:val="17"/>
              </w:numPr>
              <w:spacing w:before="0" w:beforeAutospacing="0" w:after="0" w:afterAutospacing="0"/>
              <w:ind w:left="299"/>
              <w:jc w:val="both"/>
              <w:textAlignment w:val="baseline"/>
              <w:rPr>
                <w:rFonts w:ascii="Calibri" w:hAnsi="Calibri" w:cs="Calibri"/>
                <w:color w:val="000000"/>
                <w:sz w:val="18"/>
                <w:szCs w:val="18"/>
              </w:rPr>
            </w:pPr>
            <w:r>
              <w:rPr>
                <w:rFonts w:ascii="Calibri" w:hAnsi="Calibri" w:cs="Calibri"/>
                <w:color w:val="000000"/>
                <w:sz w:val="18"/>
                <w:szCs w:val="18"/>
              </w:rPr>
              <w:t>Acentuación</w:t>
            </w:r>
          </w:p>
          <w:p w14:paraId="0C976102" w14:textId="77777777" w:rsidR="00107029" w:rsidRDefault="00107029" w:rsidP="009762D3">
            <w:pPr>
              <w:pStyle w:val="NormalWeb"/>
              <w:numPr>
                <w:ilvl w:val="0"/>
                <w:numId w:val="17"/>
              </w:numPr>
              <w:spacing w:before="0" w:beforeAutospacing="0" w:after="0" w:afterAutospacing="0"/>
              <w:ind w:left="299"/>
              <w:jc w:val="both"/>
              <w:textAlignment w:val="baseline"/>
              <w:rPr>
                <w:rFonts w:ascii="Calibri" w:hAnsi="Calibri" w:cs="Calibri"/>
                <w:color w:val="000000"/>
                <w:sz w:val="18"/>
                <w:szCs w:val="18"/>
              </w:rPr>
            </w:pPr>
            <w:r>
              <w:rPr>
                <w:rFonts w:ascii="Calibri" w:hAnsi="Calibri" w:cs="Calibri"/>
                <w:color w:val="000000"/>
                <w:sz w:val="18"/>
                <w:szCs w:val="18"/>
              </w:rPr>
              <w:t>El pronombre </w:t>
            </w:r>
          </w:p>
          <w:p w14:paraId="6029325D" w14:textId="77777777" w:rsidR="00107029" w:rsidRDefault="00107029" w:rsidP="009762D3">
            <w:pPr>
              <w:pStyle w:val="NormalWeb"/>
              <w:numPr>
                <w:ilvl w:val="0"/>
                <w:numId w:val="17"/>
              </w:numPr>
              <w:spacing w:before="0" w:beforeAutospacing="0" w:after="0" w:afterAutospacing="0"/>
              <w:ind w:left="299"/>
              <w:jc w:val="both"/>
              <w:textAlignment w:val="baseline"/>
              <w:rPr>
                <w:rFonts w:ascii="Calibri" w:hAnsi="Calibri" w:cs="Calibri"/>
                <w:color w:val="000000"/>
                <w:sz w:val="18"/>
                <w:szCs w:val="18"/>
              </w:rPr>
            </w:pPr>
            <w:r>
              <w:rPr>
                <w:rFonts w:ascii="Calibri" w:hAnsi="Calibri" w:cs="Calibri"/>
                <w:color w:val="000000"/>
                <w:sz w:val="18"/>
                <w:szCs w:val="18"/>
              </w:rPr>
              <w:t>El parafraseo </w:t>
            </w:r>
          </w:p>
          <w:p w14:paraId="277E0B87" w14:textId="77777777" w:rsidR="00107029" w:rsidRDefault="00107029" w:rsidP="009762D3">
            <w:pPr>
              <w:pStyle w:val="NormalWeb"/>
              <w:numPr>
                <w:ilvl w:val="0"/>
                <w:numId w:val="17"/>
              </w:numPr>
              <w:spacing w:before="0" w:beforeAutospacing="0" w:after="0" w:afterAutospacing="0"/>
              <w:ind w:left="318"/>
              <w:jc w:val="both"/>
              <w:textAlignment w:val="baseline"/>
              <w:rPr>
                <w:rFonts w:ascii="Calibri" w:hAnsi="Calibri" w:cs="Calibri"/>
                <w:color w:val="000000"/>
                <w:sz w:val="18"/>
                <w:szCs w:val="18"/>
              </w:rPr>
            </w:pPr>
            <w:r>
              <w:rPr>
                <w:rFonts w:ascii="Calibri" w:hAnsi="Calibri" w:cs="Calibri"/>
                <w:color w:val="000000"/>
                <w:sz w:val="18"/>
                <w:szCs w:val="18"/>
              </w:rPr>
              <w:t>Los conectores</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98D098B" w14:textId="77777777" w:rsidR="00107029" w:rsidRDefault="00107029" w:rsidP="009762D3">
            <w:pPr>
              <w:pStyle w:val="NormalWeb"/>
              <w:numPr>
                <w:ilvl w:val="0"/>
                <w:numId w:val="18"/>
              </w:numPr>
              <w:spacing w:before="0" w:beforeAutospacing="0" w:after="0" w:afterAutospacing="0"/>
              <w:ind w:left="277"/>
              <w:jc w:val="both"/>
              <w:textAlignment w:val="baseline"/>
              <w:rPr>
                <w:rFonts w:ascii="Calibri" w:hAnsi="Calibri" w:cs="Calibri"/>
                <w:color w:val="000000"/>
                <w:sz w:val="18"/>
                <w:szCs w:val="18"/>
              </w:rPr>
            </w:pPr>
            <w:r>
              <w:rPr>
                <w:rFonts w:ascii="Calibri" w:hAnsi="Calibri" w:cs="Calibri"/>
                <w:color w:val="000000"/>
                <w:sz w:val="18"/>
                <w:szCs w:val="18"/>
              </w:rPr>
              <w:t>La entrevista: Análisis </w:t>
            </w:r>
          </w:p>
          <w:p w14:paraId="22B3E89F" w14:textId="06499F59" w:rsidR="00107029" w:rsidRDefault="00107029" w:rsidP="009762D3">
            <w:pPr>
              <w:pStyle w:val="NormalWeb"/>
              <w:numPr>
                <w:ilvl w:val="0"/>
                <w:numId w:val="18"/>
              </w:numPr>
              <w:spacing w:before="0" w:beforeAutospacing="0" w:after="0" w:afterAutospacing="0"/>
              <w:ind w:left="277"/>
              <w:jc w:val="both"/>
              <w:textAlignment w:val="baseline"/>
              <w:rPr>
                <w:rFonts w:ascii="Calibri" w:hAnsi="Calibri" w:cs="Calibri"/>
                <w:color w:val="000000"/>
                <w:sz w:val="18"/>
                <w:szCs w:val="18"/>
              </w:rPr>
            </w:pPr>
            <w:r>
              <w:rPr>
                <w:rFonts w:ascii="Calibri" w:hAnsi="Calibri" w:cs="Calibri"/>
                <w:color w:val="000000"/>
                <w:sz w:val="18"/>
                <w:szCs w:val="18"/>
              </w:rPr>
              <w:t xml:space="preserve">La entrevista: Producción </w:t>
            </w:r>
          </w:p>
          <w:p w14:paraId="5A0D5F6F" w14:textId="77777777" w:rsidR="00107029" w:rsidRDefault="00107029" w:rsidP="009762D3">
            <w:pPr>
              <w:pStyle w:val="NormalWeb"/>
              <w:numPr>
                <w:ilvl w:val="0"/>
                <w:numId w:val="18"/>
              </w:numPr>
              <w:spacing w:before="0" w:beforeAutospacing="0" w:after="0" w:afterAutospacing="0"/>
              <w:ind w:left="277"/>
              <w:jc w:val="both"/>
              <w:textAlignment w:val="baseline"/>
              <w:rPr>
                <w:rFonts w:ascii="Calibri" w:hAnsi="Calibri" w:cs="Calibri"/>
                <w:color w:val="000000"/>
                <w:sz w:val="18"/>
                <w:szCs w:val="18"/>
              </w:rPr>
            </w:pPr>
            <w:r>
              <w:rPr>
                <w:rFonts w:ascii="Calibri" w:hAnsi="Calibri" w:cs="Calibri"/>
                <w:color w:val="000000"/>
                <w:sz w:val="18"/>
                <w:szCs w:val="18"/>
              </w:rPr>
              <w:t>El verbo</w:t>
            </w:r>
          </w:p>
          <w:p w14:paraId="4E1303E2" w14:textId="77777777" w:rsidR="00107029" w:rsidRDefault="00107029" w:rsidP="009762D3">
            <w:pPr>
              <w:pStyle w:val="NormalWeb"/>
              <w:numPr>
                <w:ilvl w:val="0"/>
                <w:numId w:val="18"/>
              </w:numPr>
              <w:spacing w:before="0" w:beforeAutospacing="0" w:after="0" w:afterAutospacing="0"/>
              <w:ind w:left="277"/>
              <w:jc w:val="both"/>
              <w:textAlignment w:val="baseline"/>
              <w:rPr>
                <w:rFonts w:ascii="Calibri" w:hAnsi="Calibri" w:cs="Calibri"/>
                <w:color w:val="000000"/>
                <w:sz w:val="18"/>
                <w:szCs w:val="18"/>
              </w:rPr>
            </w:pPr>
            <w:r>
              <w:rPr>
                <w:rFonts w:ascii="Calibri" w:hAnsi="Calibri" w:cs="Calibri"/>
                <w:color w:val="000000"/>
                <w:sz w:val="18"/>
                <w:szCs w:val="18"/>
              </w:rPr>
              <w:t>La denotación y la connotación </w:t>
            </w:r>
          </w:p>
          <w:p w14:paraId="4A88D7C8" w14:textId="77777777" w:rsidR="00107029" w:rsidRDefault="00107029" w:rsidP="009762D3">
            <w:pPr>
              <w:pStyle w:val="NormalWeb"/>
              <w:numPr>
                <w:ilvl w:val="0"/>
                <w:numId w:val="18"/>
              </w:numPr>
              <w:spacing w:before="0" w:beforeAutospacing="0" w:after="0" w:afterAutospacing="0"/>
              <w:ind w:left="277"/>
              <w:jc w:val="both"/>
              <w:textAlignment w:val="baseline"/>
              <w:rPr>
                <w:rFonts w:ascii="Calibri" w:hAnsi="Calibri" w:cs="Calibri"/>
                <w:color w:val="000000"/>
                <w:sz w:val="18"/>
                <w:szCs w:val="18"/>
              </w:rPr>
            </w:pPr>
            <w:r>
              <w:rPr>
                <w:rFonts w:ascii="Calibri" w:hAnsi="Calibri" w:cs="Calibri"/>
                <w:color w:val="000000"/>
                <w:sz w:val="18"/>
                <w:szCs w:val="18"/>
              </w:rPr>
              <w:t>La ficha de resumen </w:t>
            </w:r>
          </w:p>
          <w:p w14:paraId="7ECAF5F5" w14:textId="77777777" w:rsidR="00107029" w:rsidRDefault="00107029" w:rsidP="009762D3">
            <w:pPr>
              <w:pStyle w:val="NormalWeb"/>
              <w:numPr>
                <w:ilvl w:val="0"/>
                <w:numId w:val="18"/>
              </w:numPr>
              <w:spacing w:before="0" w:beforeAutospacing="0" w:after="0" w:afterAutospacing="0"/>
              <w:ind w:left="299"/>
              <w:jc w:val="both"/>
              <w:textAlignment w:val="baseline"/>
              <w:rPr>
                <w:rFonts w:ascii="Calibri" w:hAnsi="Calibri" w:cs="Calibri"/>
                <w:color w:val="000000"/>
                <w:sz w:val="18"/>
                <w:szCs w:val="18"/>
              </w:rPr>
            </w:pPr>
            <w:r>
              <w:rPr>
                <w:rFonts w:ascii="Calibri" w:hAnsi="Calibri" w:cs="Calibri"/>
                <w:color w:val="000000"/>
                <w:sz w:val="18"/>
                <w:szCs w:val="18"/>
              </w:rPr>
              <w:t>El término excluido</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B4AC432" w14:textId="77777777" w:rsidR="00107029" w:rsidRDefault="00107029" w:rsidP="009762D3">
            <w:pPr>
              <w:pStyle w:val="NormalWeb"/>
              <w:numPr>
                <w:ilvl w:val="0"/>
                <w:numId w:val="19"/>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La novela: Análisis </w:t>
            </w:r>
          </w:p>
          <w:p w14:paraId="0E558650" w14:textId="77777777" w:rsidR="00107029" w:rsidRDefault="00107029" w:rsidP="009762D3">
            <w:pPr>
              <w:pStyle w:val="NormalWeb"/>
              <w:numPr>
                <w:ilvl w:val="0"/>
                <w:numId w:val="19"/>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La novela: Producción </w:t>
            </w:r>
          </w:p>
          <w:p w14:paraId="020E5DDE" w14:textId="77777777" w:rsidR="00107029" w:rsidRDefault="00107029" w:rsidP="009762D3">
            <w:pPr>
              <w:pStyle w:val="NormalWeb"/>
              <w:numPr>
                <w:ilvl w:val="0"/>
                <w:numId w:val="19"/>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El discurso </w:t>
            </w:r>
          </w:p>
          <w:p w14:paraId="7C33C6F7" w14:textId="77777777" w:rsidR="00107029" w:rsidRDefault="00107029" w:rsidP="009762D3">
            <w:pPr>
              <w:pStyle w:val="NormalWeb"/>
              <w:numPr>
                <w:ilvl w:val="0"/>
                <w:numId w:val="19"/>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El uso de la v</w:t>
            </w:r>
          </w:p>
          <w:p w14:paraId="6964F036" w14:textId="77777777" w:rsidR="00107029" w:rsidRDefault="00107029" w:rsidP="009762D3">
            <w:pPr>
              <w:pStyle w:val="NormalWeb"/>
              <w:numPr>
                <w:ilvl w:val="0"/>
                <w:numId w:val="19"/>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El enunciado: El sujeto y</w:t>
            </w:r>
          </w:p>
          <w:p w14:paraId="6060298C" w14:textId="77777777" w:rsidR="00107029" w:rsidRDefault="00107029">
            <w:pPr>
              <w:pStyle w:val="NormalWeb"/>
              <w:spacing w:before="0" w:beforeAutospacing="0" w:after="0" w:afterAutospacing="0"/>
              <w:ind w:left="133"/>
              <w:jc w:val="both"/>
            </w:pPr>
            <w:r>
              <w:rPr>
                <w:rFonts w:ascii="Calibri" w:hAnsi="Calibri" w:cs="Calibri"/>
                <w:color w:val="000000"/>
                <w:sz w:val="18"/>
                <w:szCs w:val="18"/>
              </w:rPr>
              <w:t>su estructura </w:t>
            </w:r>
          </w:p>
          <w:p w14:paraId="6426C935" w14:textId="77777777" w:rsidR="00107029" w:rsidRDefault="00107029" w:rsidP="009762D3">
            <w:pPr>
              <w:pStyle w:val="NormalWeb"/>
              <w:numPr>
                <w:ilvl w:val="0"/>
                <w:numId w:val="20"/>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Las ideas principales y secundarias </w:t>
            </w:r>
          </w:p>
          <w:p w14:paraId="3F01DEEE" w14:textId="5172BB6C" w:rsidR="00107029" w:rsidRDefault="00107029" w:rsidP="00921413">
            <w:pPr>
              <w:pStyle w:val="NormalWeb"/>
              <w:spacing w:before="0" w:beforeAutospacing="0" w:after="0" w:afterAutospacing="0"/>
              <w:ind w:left="277"/>
              <w:jc w:val="both"/>
              <w:textAlignment w:val="baseline"/>
              <w:rPr>
                <w:rFonts w:ascii="Calibri" w:hAnsi="Calibri" w:cs="Calibri"/>
                <w:color w:val="000000"/>
                <w:sz w:val="18"/>
                <w:szCs w:val="18"/>
              </w:rPr>
            </w:pP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45D220C9" w14:textId="77777777" w:rsidR="00107029" w:rsidRDefault="00107029" w:rsidP="009762D3">
            <w:pPr>
              <w:pStyle w:val="NormalWeb"/>
              <w:numPr>
                <w:ilvl w:val="0"/>
                <w:numId w:val="21"/>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La fábula: Análisis </w:t>
            </w:r>
          </w:p>
          <w:p w14:paraId="29408E12" w14:textId="77777777" w:rsidR="00107029" w:rsidRDefault="00107029" w:rsidP="009762D3">
            <w:pPr>
              <w:pStyle w:val="NormalWeb"/>
              <w:numPr>
                <w:ilvl w:val="0"/>
                <w:numId w:val="21"/>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La fábula: Producción </w:t>
            </w:r>
          </w:p>
          <w:p w14:paraId="2C971438" w14:textId="77777777" w:rsidR="00107029" w:rsidRDefault="00107029" w:rsidP="009762D3">
            <w:pPr>
              <w:pStyle w:val="NormalWeb"/>
              <w:numPr>
                <w:ilvl w:val="0"/>
                <w:numId w:val="21"/>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La declamación </w:t>
            </w:r>
          </w:p>
          <w:p w14:paraId="3AEF6D5A" w14:textId="77777777" w:rsidR="00107029" w:rsidRDefault="00107029" w:rsidP="009762D3">
            <w:pPr>
              <w:pStyle w:val="NormalWeb"/>
              <w:numPr>
                <w:ilvl w:val="0"/>
                <w:numId w:val="21"/>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El uso de la h</w:t>
            </w:r>
          </w:p>
          <w:p w14:paraId="0E42FAB4" w14:textId="77777777" w:rsidR="00107029" w:rsidRDefault="00107029" w:rsidP="009762D3">
            <w:pPr>
              <w:pStyle w:val="NormalWeb"/>
              <w:numPr>
                <w:ilvl w:val="0"/>
                <w:numId w:val="21"/>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El Predicado y su estructura </w:t>
            </w:r>
          </w:p>
          <w:p w14:paraId="3A98792C" w14:textId="77777777" w:rsidR="00107029" w:rsidRDefault="00107029" w:rsidP="009762D3">
            <w:pPr>
              <w:pStyle w:val="NormalWeb"/>
              <w:numPr>
                <w:ilvl w:val="0"/>
                <w:numId w:val="21"/>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El tema y los subtemas </w:t>
            </w:r>
          </w:p>
          <w:p w14:paraId="066D6627" w14:textId="398D10E0" w:rsidR="00107029" w:rsidRDefault="00107029" w:rsidP="00921413">
            <w:pPr>
              <w:pStyle w:val="NormalWeb"/>
              <w:spacing w:before="0" w:beforeAutospacing="0" w:after="0" w:afterAutospacing="0"/>
              <w:ind w:left="360"/>
              <w:jc w:val="both"/>
              <w:textAlignment w:val="baseline"/>
              <w:rPr>
                <w:rFonts w:ascii="Calibri" w:hAnsi="Calibri" w:cs="Calibri"/>
                <w:color w:val="000000"/>
                <w:sz w:val="18"/>
                <w:szCs w:val="18"/>
              </w:rPr>
            </w:pP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2DF49F7D" w14:textId="77777777" w:rsidR="00107029" w:rsidRDefault="00107029" w:rsidP="009762D3">
            <w:pPr>
              <w:pStyle w:val="NormalWeb"/>
              <w:numPr>
                <w:ilvl w:val="0"/>
                <w:numId w:val="22"/>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El poema: Análisis </w:t>
            </w:r>
          </w:p>
          <w:p w14:paraId="1C975687" w14:textId="77777777" w:rsidR="00107029" w:rsidRDefault="00107029" w:rsidP="009762D3">
            <w:pPr>
              <w:pStyle w:val="NormalWeb"/>
              <w:numPr>
                <w:ilvl w:val="0"/>
                <w:numId w:val="22"/>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El poema: Producción </w:t>
            </w:r>
          </w:p>
          <w:p w14:paraId="74DF43E5" w14:textId="77777777" w:rsidR="00107029" w:rsidRDefault="00107029" w:rsidP="009762D3">
            <w:pPr>
              <w:pStyle w:val="NormalWeb"/>
              <w:numPr>
                <w:ilvl w:val="0"/>
                <w:numId w:val="22"/>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Adecuación </w:t>
            </w:r>
          </w:p>
          <w:p w14:paraId="12F8C057" w14:textId="77777777" w:rsidR="00107029" w:rsidRDefault="00107029" w:rsidP="009762D3">
            <w:pPr>
              <w:pStyle w:val="NormalWeb"/>
              <w:numPr>
                <w:ilvl w:val="0"/>
                <w:numId w:val="22"/>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El uso del punto </w:t>
            </w:r>
          </w:p>
          <w:p w14:paraId="6BF78133" w14:textId="77777777" w:rsidR="00107029" w:rsidRDefault="00107029" w:rsidP="009762D3">
            <w:pPr>
              <w:pStyle w:val="NormalWeb"/>
              <w:numPr>
                <w:ilvl w:val="0"/>
                <w:numId w:val="22"/>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La oración simple </w:t>
            </w:r>
          </w:p>
          <w:p w14:paraId="11247931" w14:textId="77777777" w:rsidR="00107029" w:rsidRDefault="00107029" w:rsidP="009762D3">
            <w:pPr>
              <w:pStyle w:val="NormalWeb"/>
              <w:numPr>
                <w:ilvl w:val="0"/>
                <w:numId w:val="22"/>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El cuadro comparativo </w:t>
            </w:r>
          </w:p>
          <w:p w14:paraId="3F4A036D" w14:textId="77777777" w:rsidR="00107029" w:rsidRDefault="00107029" w:rsidP="009762D3">
            <w:pPr>
              <w:pStyle w:val="NormalWeb"/>
              <w:numPr>
                <w:ilvl w:val="0"/>
                <w:numId w:val="22"/>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Las oraciones incompletas</w:t>
            </w:r>
          </w:p>
        </w:tc>
        <w:tc>
          <w:tcPr>
            <w:tcW w:w="0" w:type="auto"/>
            <w:tcBorders>
              <w:top w:val="single" w:sz="12" w:space="0" w:color="000000"/>
              <w:left w:val="single" w:sz="12" w:space="0" w:color="000000"/>
              <w:bottom w:val="single" w:sz="12" w:space="0" w:color="000000"/>
              <w:right w:val="single" w:sz="12" w:space="0" w:color="000000"/>
            </w:tcBorders>
            <w:tcMar>
              <w:top w:w="0" w:type="dxa"/>
              <w:left w:w="115" w:type="dxa"/>
              <w:bottom w:w="0" w:type="dxa"/>
              <w:right w:w="115" w:type="dxa"/>
            </w:tcMar>
            <w:hideMark/>
          </w:tcPr>
          <w:p w14:paraId="15723009" w14:textId="77777777" w:rsidR="00107029" w:rsidRDefault="00107029" w:rsidP="009762D3">
            <w:pPr>
              <w:pStyle w:val="NormalWeb"/>
              <w:numPr>
                <w:ilvl w:val="0"/>
                <w:numId w:val="23"/>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El guion radial: Análisis </w:t>
            </w:r>
          </w:p>
          <w:p w14:paraId="58A98F07" w14:textId="77777777" w:rsidR="00107029" w:rsidRDefault="00107029" w:rsidP="009762D3">
            <w:pPr>
              <w:pStyle w:val="NormalWeb"/>
              <w:numPr>
                <w:ilvl w:val="0"/>
                <w:numId w:val="23"/>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El guion radial: Producción</w:t>
            </w:r>
          </w:p>
          <w:p w14:paraId="7BE0DD80" w14:textId="77777777" w:rsidR="00107029" w:rsidRDefault="00107029" w:rsidP="009762D3">
            <w:pPr>
              <w:pStyle w:val="NormalWeb"/>
              <w:numPr>
                <w:ilvl w:val="0"/>
                <w:numId w:val="23"/>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La representación teatral </w:t>
            </w:r>
          </w:p>
          <w:p w14:paraId="651B54E1" w14:textId="77777777" w:rsidR="00107029" w:rsidRDefault="00107029" w:rsidP="009762D3">
            <w:pPr>
              <w:pStyle w:val="NormalWeb"/>
              <w:numPr>
                <w:ilvl w:val="0"/>
                <w:numId w:val="23"/>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La oración compuesta </w:t>
            </w:r>
          </w:p>
          <w:p w14:paraId="6494259C" w14:textId="77777777" w:rsidR="00107029" w:rsidRDefault="00107029" w:rsidP="009762D3">
            <w:pPr>
              <w:pStyle w:val="NormalWeb"/>
              <w:numPr>
                <w:ilvl w:val="0"/>
                <w:numId w:val="23"/>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El cuadro sinóptico </w:t>
            </w:r>
          </w:p>
          <w:p w14:paraId="2273C4C4" w14:textId="77777777" w:rsidR="00107029" w:rsidRDefault="00107029" w:rsidP="009762D3">
            <w:pPr>
              <w:pStyle w:val="NormalWeb"/>
              <w:numPr>
                <w:ilvl w:val="0"/>
                <w:numId w:val="23"/>
              </w:numPr>
              <w:spacing w:before="0" w:beforeAutospacing="0" w:after="0" w:afterAutospacing="0"/>
              <w:ind w:left="360"/>
              <w:jc w:val="both"/>
              <w:textAlignment w:val="baseline"/>
              <w:rPr>
                <w:rFonts w:ascii="Calibri" w:hAnsi="Calibri" w:cs="Calibri"/>
                <w:color w:val="000000"/>
                <w:sz w:val="18"/>
                <w:szCs w:val="18"/>
              </w:rPr>
            </w:pPr>
            <w:r>
              <w:rPr>
                <w:rFonts w:ascii="Calibri" w:hAnsi="Calibri" w:cs="Calibri"/>
                <w:color w:val="000000"/>
                <w:sz w:val="18"/>
                <w:szCs w:val="18"/>
              </w:rPr>
              <w:t>Los prefijos</w:t>
            </w:r>
          </w:p>
        </w:tc>
      </w:tr>
    </w:tbl>
    <w:p w14:paraId="6F3BB65F" w14:textId="77777777" w:rsidR="00107029" w:rsidRPr="00DF5792" w:rsidRDefault="00107029" w:rsidP="004F2AB0"/>
    <w:p w14:paraId="33FE744C" w14:textId="77777777" w:rsidR="004F2AB0" w:rsidRPr="00DF5792" w:rsidRDefault="004F2AB0" w:rsidP="004F2AB0">
      <w:pPr>
        <w:jc w:val="both"/>
        <w:rPr>
          <w:sz w:val="20"/>
          <w:szCs w:val="20"/>
          <w:lang w:val="es-PE"/>
        </w:rPr>
      </w:pPr>
    </w:p>
    <w:p w14:paraId="43C056F5" w14:textId="77777777" w:rsidR="004F2AB0" w:rsidRPr="00DF5792" w:rsidRDefault="004F2AB0" w:rsidP="009762D3">
      <w:pPr>
        <w:numPr>
          <w:ilvl w:val="0"/>
          <w:numId w:val="4"/>
        </w:numPr>
        <w:tabs>
          <w:tab w:val="clear" w:pos="1080"/>
          <w:tab w:val="num" w:pos="240"/>
        </w:tabs>
        <w:ind w:left="240" w:hanging="240"/>
        <w:jc w:val="both"/>
        <w:rPr>
          <w:b/>
          <w:sz w:val="20"/>
          <w:szCs w:val="20"/>
          <w:lang w:val="es-PE"/>
        </w:rPr>
      </w:pPr>
      <w:r w:rsidRPr="00DF5792">
        <w:rPr>
          <w:b/>
          <w:sz w:val="20"/>
          <w:szCs w:val="20"/>
          <w:lang w:val="es-PE"/>
        </w:rPr>
        <w:t>VÍNCULOS CON OTROS APRENDIZAJES (Por Unidad de ser pertinente)</w:t>
      </w:r>
    </w:p>
    <w:p w14:paraId="44D4DC8E" w14:textId="77777777" w:rsidR="004F2AB0" w:rsidRPr="00DF5792" w:rsidRDefault="004F2AB0" w:rsidP="004F2AB0">
      <w:pPr>
        <w:jc w:val="both"/>
        <w:rPr>
          <w:sz w:val="20"/>
          <w:szCs w:val="20"/>
          <w:lang w:val="es-P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24"/>
        <w:gridCol w:w="8361"/>
      </w:tblGrid>
      <w:tr w:rsidR="004F2AB0" w:rsidRPr="00DF5792" w14:paraId="67835AEC" w14:textId="77777777" w:rsidTr="00186401">
        <w:trPr>
          <w:trHeight w:val="242"/>
          <w:jc w:val="center"/>
        </w:trPr>
        <w:tc>
          <w:tcPr>
            <w:tcW w:w="1524" w:type="dxa"/>
            <w:shd w:val="clear" w:color="auto" w:fill="auto"/>
          </w:tcPr>
          <w:p w14:paraId="351E0E7A" w14:textId="77777777" w:rsidR="004F2AB0" w:rsidRPr="00DF5792" w:rsidRDefault="004F2AB0" w:rsidP="00186401">
            <w:pPr>
              <w:pStyle w:val="Prrafodelista"/>
              <w:spacing w:after="0" w:line="240" w:lineRule="auto"/>
              <w:ind w:left="0"/>
              <w:jc w:val="center"/>
              <w:rPr>
                <w:rFonts w:ascii="Times New Roman" w:hAnsi="Times New Roman"/>
                <w:sz w:val="18"/>
                <w:szCs w:val="18"/>
              </w:rPr>
            </w:pPr>
            <w:r w:rsidRPr="00DF5792">
              <w:rPr>
                <w:rFonts w:ascii="Times New Roman" w:hAnsi="Times New Roman"/>
                <w:sz w:val="18"/>
                <w:szCs w:val="18"/>
              </w:rPr>
              <w:t>Unidad 1</w:t>
            </w:r>
          </w:p>
        </w:tc>
        <w:tc>
          <w:tcPr>
            <w:tcW w:w="8361" w:type="dxa"/>
            <w:shd w:val="clear" w:color="auto" w:fill="auto"/>
          </w:tcPr>
          <w:p w14:paraId="5D1E1E75" w14:textId="77777777" w:rsidR="004F2AB0" w:rsidRPr="00DF5792" w:rsidRDefault="004F2AB0" w:rsidP="00186401">
            <w:pPr>
              <w:pStyle w:val="Prrafodelista"/>
              <w:spacing w:after="0" w:line="240" w:lineRule="auto"/>
              <w:ind w:left="0"/>
              <w:jc w:val="both"/>
              <w:rPr>
                <w:rFonts w:ascii="Times New Roman" w:hAnsi="Times New Roman"/>
                <w:sz w:val="18"/>
                <w:szCs w:val="18"/>
              </w:rPr>
            </w:pPr>
            <w:r w:rsidRPr="00DF5792">
              <w:rPr>
                <w:rFonts w:ascii="Times New Roman" w:hAnsi="Times New Roman"/>
                <w:sz w:val="18"/>
                <w:szCs w:val="18"/>
              </w:rPr>
              <w:t>Comunicación,</w:t>
            </w:r>
            <w:r>
              <w:rPr>
                <w:rFonts w:ascii="Times New Roman" w:hAnsi="Times New Roman"/>
                <w:sz w:val="18"/>
                <w:szCs w:val="18"/>
              </w:rPr>
              <w:t xml:space="preserve"> Desarrollo personal, ciudadanía y cívica</w:t>
            </w:r>
            <w:r w:rsidRPr="00DF5792">
              <w:rPr>
                <w:rFonts w:ascii="Times New Roman" w:hAnsi="Times New Roman"/>
                <w:sz w:val="18"/>
                <w:szCs w:val="18"/>
              </w:rPr>
              <w:t>.</w:t>
            </w:r>
          </w:p>
        </w:tc>
      </w:tr>
      <w:tr w:rsidR="004F2AB0" w:rsidRPr="00DF5792" w14:paraId="5EB8179A" w14:textId="77777777" w:rsidTr="00186401">
        <w:trPr>
          <w:trHeight w:val="227"/>
          <w:jc w:val="center"/>
        </w:trPr>
        <w:tc>
          <w:tcPr>
            <w:tcW w:w="1524" w:type="dxa"/>
            <w:shd w:val="clear" w:color="auto" w:fill="auto"/>
          </w:tcPr>
          <w:p w14:paraId="35440992" w14:textId="77777777" w:rsidR="004F2AB0" w:rsidRPr="00DF5792" w:rsidRDefault="004F2AB0" w:rsidP="00186401">
            <w:pPr>
              <w:pStyle w:val="Prrafodelista"/>
              <w:spacing w:after="0" w:line="240" w:lineRule="auto"/>
              <w:ind w:left="0"/>
              <w:jc w:val="center"/>
              <w:rPr>
                <w:rFonts w:ascii="Times New Roman" w:hAnsi="Times New Roman"/>
                <w:sz w:val="18"/>
                <w:szCs w:val="18"/>
              </w:rPr>
            </w:pPr>
            <w:r w:rsidRPr="00DF5792">
              <w:rPr>
                <w:rFonts w:ascii="Times New Roman" w:hAnsi="Times New Roman"/>
                <w:sz w:val="18"/>
                <w:szCs w:val="18"/>
              </w:rPr>
              <w:t>Unidad 2</w:t>
            </w:r>
          </w:p>
        </w:tc>
        <w:tc>
          <w:tcPr>
            <w:tcW w:w="8361" w:type="dxa"/>
            <w:shd w:val="clear" w:color="auto" w:fill="auto"/>
          </w:tcPr>
          <w:p w14:paraId="0E2FE6DB" w14:textId="77777777" w:rsidR="004F2AB0" w:rsidRPr="00DF5792" w:rsidRDefault="004F2AB0" w:rsidP="00186401">
            <w:pPr>
              <w:pStyle w:val="Prrafodelista"/>
              <w:spacing w:after="0" w:line="240" w:lineRule="auto"/>
              <w:ind w:left="0"/>
              <w:jc w:val="both"/>
              <w:rPr>
                <w:rFonts w:ascii="Times New Roman" w:hAnsi="Times New Roman"/>
                <w:sz w:val="18"/>
                <w:szCs w:val="18"/>
              </w:rPr>
            </w:pPr>
            <w:r w:rsidRPr="00DF5792">
              <w:rPr>
                <w:rFonts w:ascii="Times New Roman" w:hAnsi="Times New Roman"/>
                <w:sz w:val="18"/>
                <w:szCs w:val="18"/>
              </w:rPr>
              <w:t xml:space="preserve">Comunicación, </w:t>
            </w:r>
            <w:r>
              <w:rPr>
                <w:rFonts w:ascii="Times New Roman" w:hAnsi="Times New Roman"/>
                <w:sz w:val="18"/>
                <w:szCs w:val="18"/>
              </w:rPr>
              <w:t>Desarrollo personal, ciudadanía y cívica</w:t>
            </w:r>
            <w:r w:rsidRPr="00DF5792">
              <w:rPr>
                <w:rFonts w:ascii="Times New Roman" w:hAnsi="Times New Roman"/>
                <w:sz w:val="18"/>
                <w:szCs w:val="18"/>
              </w:rPr>
              <w:t>.</w:t>
            </w:r>
          </w:p>
        </w:tc>
      </w:tr>
      <w:tr w:rsidR="004F2AB0" w:rsidRPr="00DF5792" w14:paraId="643EBF25" w14:textId="77777777" w:rsidTr="00186401">
        <w:trPr>
          <w:trHeight w:val="227"/>
          <w:jc w:val="center"/>
        </w:trPr>
        <w:tc>
          <w:tcPr>
            <w:tcW w:w="1524" w:type="dxa"/>
            <w:shd w:val="clear" w:color="auto" w:fill="auto"/>
          </w:tcPr>
          <w:p w14:paraId="576E6A0D" w14:textId="77777777" w:rsidR="004F2AB0" w:rsidRPr="00DF5792" w:rsidRDefault="004F2AB0" w:rsidP="00186401">
            <w:pPr>
              <w:pStyle w:val="Prrafodelista"/>
              <w:spacing w:after="0" w:line="240" w:lineRule="auto"/>
              <w:ind w:left="0"/>
              <w:jc w:val="center"/>
              <w:rPr>
                <w:rFonts w:ascii="Times New Roman" w:hAnsi="Times New Roman"/>
                <w:sz w:val="18"/>
                <w:szCs w:val="18"/>
              </w:rPr>
            </w:pPr>
            <w:r w:rsidRPr="00DF5792">
              <w:rPr>
                <w:rFonts w:ascii="Times New Roman" w:hAnsi="Times New Roman"/>
                <w:sz w:val="18"/>
                <w:szCs w:val="18"/>
              </w:rPr>
              <w:t>Unidad 3</w:t>
            </w:r>
          </w:p>
        </w:tc>
        <w:tc>
          <w:tcPr>
            <w:tcW w:w="8361" w:type="dxa"/>
            <w:shd w:val="clear" w:color="auto" w:fill="auto"/>
          </w:tcPr>
          <w:p w14:paraId="41E75F45" w14:textId="77777777" w:rsidR="004F2AB0" w:rsidRPr="00DF5792" w:rsidRDefault="004F2AB0" w:rsidP="00186401">
            <w:pPr>
              <w:pStyle w:val="Prrafodelista"/>
              <w:spacing w:after="0" w:line="240" w:lineRule="auto"/>
              <w:ind w:left="0"/>
              <w:jc w:val="both"/>
              <w:rPr>
                <w:rFonts w:ascii="Times New Roman" w:hAnsi="Times New Roman"/>
                <w:sz w:val="18"/>
                <w:szCs w:val="18"/>
              </w:rPr>
            </w:pPr>
            <w:r w:rsidRPr="00DF5792">
              <w:rPr>
                <w:rFonts w:ascii="Times New Roman" w:hAnsi="Times New Roman"/>
                <w:sz w:val="18"/>
                <w:szCs w:val="18"/>
              </w:rPr>
              <w:t>Comunicación,</w:t>
            </w:r>
            <w:r>
              <w:rPr>
                <w:rFonts w:ascii="Times New Roman" w:hAnsi="Times New Roman"/>
                <w:sz w:val="18"/>
                <w:szCs w:val="18"/>
              </w:rPr>
              <w:t xml:space="preserve"> Desarrollo personal, ciudadanía y cívica</w:t>
            </w:r>
            <w:r w:rsidRPr="00DF5792">
              <w:rPr>
                <w:rFonts w:ascii="Times New Roman" w:hAnsi="Times New Roman"/>
                <w:sz w:val="18"/>
                <w:szCs w:val="18"/>
              </w:rPr>
              <w:t>.</w:t>
            </w:r>
          </w:p>
        </w:tc>
      </w:tr>
      <w:tr w:rsidR="004F2AB0" w:rsidRPr="00DF5792" w14:paraId="5EE2FD8B" w14:textId="77777777" w:rsidTr="00186401">
        <w:trPr>
          <w:trHeight w:val="242"/>
          <w:jc w:val="center"/>
        </w:trPr>
        <w:tc>
          <w:tcPr>
            <w:tcW w:w="1524" w:type="dxa"/>
            <w:shd w:val="clear" w:color="auto" w:fill="auto"/>
          </w:tcPr>
          <w:p w14:paraId="5637C98E" w14:textId="77777777" w:rsidR="004F2AB0" w:rsidRPr="00DF5792" w:rsidRDefault="004F2AB0" w:rsidP="00186401">
            <w:pPr>
              <w:pStyle w:val="Prrafodelista"/>
              <w:spacing w:after="0" w:line="240" w:lineRule="auto"/>
              <w:ind w:left="0"/>
              <w:jc w:val="center"/>
              <w:rPr>
                <w:rFonts w:ascii="Times New Roman" w:hAnsi="Times New Roman"/>
                <w:sz w:val="18"/>
                <w:szCs w:val="18"/>
              </w:rPr>
            </w:pPr>
            <w:r w:rsidRPr="00DF5792">
              <w:rPr>
                <w:rFonts w:ascii="Times New Roman" w:hAnsi="Times New Roman"/>
                <w:sz w:val="18"/>
                <w:szCs w:val="18"/>
              </w:rPr>
              <w:t>Unidad 4</w:t>
            </w:r>
          </w:p>
        </w:tc>
        <w:tc>
          <w:tcPr>
            <w:tcW w:w="8361" w:type="dxa"/>
            <w:shd w:val="clear" w:color="auto" w:fill="auto"/>
          </w:tcPr>
          <w:p w14:paraId="353C21A1" w14:textId="77777777" w:rsidR="004F2AB0" w:rsidRPr="00DF5792" w:rsidRDefault="004F2AB0" w:rsidP="00186401">
            <w:pPr>
              <w:pStyle w:val="Prrafodelista"/>
              <w:spacing w:after="0" w:line="240" w:lineRule="auto"/>
              <w:ind w:left="0"/>
              <w:jc w:val="both"/>
              <w:rPr>
                <w:rFonts w:ascii="Times New Roman" w:hAnsi="Times New Roman"/>
                <w:sz w:val="18"/>
                <w:szCs w:val="18"/>
              </w:rPr>
            </w:pPr>
            <w:r w:rsidRPr="00DF5792">
              <w:rPr>
                <w:rFonts w:ascii="Times New Roman" w:hAnsi="Times New Roman"/>
                <w:sz w:val="18"/>
                <w:szCs w:val="18"/>
              </w:rPr>
              <w:t>Comunicación,</w:t>
            </w:r>
            <w:r>
              <w:rPr>
                <w:rFonts w:ascii="Times New Roman" w:hAnsi="Times New Roman"/>
                <w:sz w:val="18"/>
                <w:szCs w:val="18"/>
              </w:rPr>
              <w:t xml:space="preserve"> Ciencia y tecnología</w:t>
            </w:r>
          </w:p>
        </w:tc>
      </w:tr>
      <w:tr w:rsidR="004F2AB0" w:rsidRPr="00DF5792" w14:paraId="5DCFB112" w14:textId="77777777" w:rsidTr="00186401">
        <w:trPr>
          <w:trHeight w:val="227"/>
          <w:jc w:val="center"/>
        </w:trPr>
        <w:tc>
          <w:tcPr>
            <w:tcW w:w="1524" w:type="dxa"/>
            <w:shd w:val="clear" w:color="auto" w:fill="auto"/>
          </w:tcPr>
          <w:p w14:paraId="4525B874" w14:textId="77777777" w:rsidR="004F2AB0" w:rsidRPr="00DF5792" w:rsidRDefault="004F2AB0" w:rsidP="00186401">
            <w:pPr>
              <w:pStyle w:val="Prrafodelista"/>
              <w:spacing w:after="0" w:line="240" w:lineRule="auto"/>
              <w:ind w:left="0"/>
              <w:jc w:val="center"/>
              <w:rPr>
                <w:rFonts w:ascii="Times New Roman" w:hAnsi="Times New Roman"/>
                <w:sz w:val="18"/>
                <w:szCs w:val="18"/>
              </w:rPr>
            </w:pPr>
            <w:r w:rsidRPr="00DF5792">
              <w:rPr>
                <w:rFonts w:ascii="Times New Roman" w:hAnsi="Times New Roman"/>
                <w:sz w:val="18"/>
                <w:szCs w:val="18"/>
              </w:rPr>
              <w:t>Unidad 5</w:t>
            </w:r>
          </w:p>
        </w:tc>
        <w:tc>
          <w:tcPr>
            <w:tcW w:w="8361" w:type="dxa"/>
            <w:shd w:val="clear" w:color="auto" w:fill="auto"/>
          </w:tcPr>
          <w:p w14:paraId="532216C0" w14:textId="77777777" w:rsidR="004F2AB0" w:rsidRPr="00DF5792" w:rsidRDefault="004F2AB0" w:rsidP="00186401">
            <w:pPr>
              <w:pStyle w:val="Prrafodelista"/>
              <w:spacing w:after="0" w:line="240" w:lineRule="auto"/>
              <w:ind w:left="0"/>
              <w:jc w:val="both"/>
              <w:rPr>
                <w:rFonts w:ascii="Times New Roman" w:hAnsi="Times New Roman"/>
                <w:sz w:val="18"/>
                <w:szCs w:val="18"/>
              </w:rPr>
            </w:pPr>
            <w:r w:rsidRPr="00DF5792">
              <w:rPr>
                <w:rFonts w:ascii="Times New Roman" w:hAnsi="Times New Roman"/>
                <w:sz w:val="18"/>
                <w:szCs w:val="18"/>
              </w:rPr>
              <w:t>Comunicación, Ciencia</w:t>
            </w:r>
            <w:r>
              <w:rPr>
                <w:rFonts w:ascii="Times New Roman" w:hAnsi="Times New Roman"/>
                <w:sz w:val="18"/>
                <w:szCs w:val="18"/>
              </w:rPr>
              <w:t xml:space="preserve"> y</w:t>
            </w:r>
            <w:r w:rsidRPr="00DF5792">
              <w:rPr>
                <w:rFonts w:ascii="Times New Roman" w:hAnsi="Times New Roman"/>
                <w:sz w:val="18"/>
                <w:szCs w:val="18"/>
              </w:rPr>
              <w:t xml:space="preserve"> Tecnología </w:t>
            </w:r>
          </w:p>
        </w:tc>
      </w:tr>
      <w:tr w:rsidR="004F2AB0" w:rsidRPr="00DF5792" w14:paraId="2F4FBC45" w14:textId="77777777" w:rsidTr="00186401">
        <w:trPr>
          <w:trHeight w:val="242"/>
          <w:jc w:val="center"/>
        </w:trPr>
        <w:tc>
          <w:tcPr>
            <w:tcW w:w="1524" w:type="dxa"/>
            <w:shd w:val="clear" w:color="auto" w:fill="auto"/>
          </w:tcPr>
          <w:p w14:paraId="03C8D9E8" w14:textId="77777777" w:rsidR="004F2AB0" w:rsidRPr="00DF5792" w:rsidRDefault="004F2AB0" w:rsidP="00186401">
            <w:pPr>
              <w:pStyle w:val="Prrafodelista"/>
              <w:spacing w:after="0" w:line="240" w:lineRule="auto"/>
              <w:ind w:left="0"/>
              <w:jc w:val="center"/>
              <w:rPr>
                <w:rFonts w:ascii="Times New Roman" w:hAnsi="Times New Roman"/>
                <w:sz w:val="18"/>
                <w:szCs w:val="18"/>
              </w:rPr>
            </w:pPr>
            <w:r w:rsidRPr="00DF5792">
              <w:rPr>
                <w:rFonts w:ascii="Times New Roman" w:hAnsi="Times New Roman"/>
                <w:sz w:val="18"/>
                <w:szCs w:val="18"/>
              </w:rPr>
              <w:t>Unidad 6</w:t>
            </w:r>
          </w:p>
        </w:tc>
        <w:tc>
          <w:tcPr>
            <w:tcW w:w="8361" w:type="dxa"/>
            <w:shd w:val="clear" w:color="auto" w:fill="auto"/>
          </w:tcPr>
          <w:p w14:paraId="4B5C4F01" w14:textId="77777777" w:rsidR="004F2AB0" w:rsidRPr="00DF5792" w:rsidRDefault="004F2AB0" w:rsidP="00186401">
            <w:pPr>
              <w:pStyle w:val="Prrafodelista"/>
              <w:spacing w:after="0" w:line="240" w:lineRule="auto"/>
              <w:ind w:left="0"/>
              <w:jc w:val="both"/>
              <w:rPr>
                <w:rFonts w:ascii="Times New Roman" w:hAnsi="Times New Roman"/>
                <w:sz w:val="18"/>
                <w:szCs w:val="18"/>
              </w:rPr>
            </w:pPr>
            <w:r w:rsidRPr="00DF5792">
              <w:rPr>
                <w:rFonts w:ascii="Times New Roman" w:hAnsi="Times New Roman"/>
                <w:sz w:val="18"/>
                <w:szCs w:val="18"/>
              </w:rPr>
              <w:t>Comunicación, Ciencia</w:t>
            </w:r>
            <w:r>
              <w:rPr>
                <w:rFonts w:ascii="Times New Roman" w:hAnsi="Times New Roman"/>
                <w:sz w:val="18"/>
                <w:szCs w:val="18"/>
              </w:rPr>
              <w:t xml:space="preserve"> y</w:t>
            </w:r>
            <w:r w:rsidRPr="00DF5792">
              <w:rPr>
                <w:rFonts w:ascii="Times New Roman" w:hAnsi="Times New Roman"/>
                <w:sz w:val="18"/>
                <w:szCs w:val="18"/>
              </w:rPr>
              <w:t xml:space="preserve"> Tecnología,</w:t>
            </w:r>
            <w:r>
              <w:rPr>
                <w:rFonts w:ascii="Times New Roman" w:hAnsi="Times New Roman"/>
                <w:sz w:val="18"/>
                <w:szCs w:val="18"/>
              </w:rPr>
              <w:t xml:space="preserve"> Desarrollo personal, ciudadanía y cívica</w:t>
            </w:r>
            <w:r w:rsidRPr="00DF5792">
              <w:rPr>
                <w:rFonts w:ascii="Times New Roman" w:hAnsi="Times New Roman"/>
                <w:sz w:val="18"/>
                <w:szCs w:val="18"/>
              </w:rPr>
              <w:t>.</w:t>
            </w:r>
          </w:p>
        </w:tc>
      </w:tr>
      <w:tr w:rsidR="004F2AB0" w:rsidRPr="00DF5792" w14:paraId="39AA4427" w14:textId="77777777" w:rsidTr="00186401">
        <w:trPr>
          <w:trHeight w:val="227"/>
          <w:jc w:val="center"/>
        </w:trPr>
        <w:tc>
          <w:tcPr>
            <w:tcW w:w="1524" w:type="dxa"/>
            <w:shd w:val="clear" w:color="auto" w:fill="auto"/>
          </w:tcPr>
          <w:p w14:paraId="20F673EB" w14:textId="77777777" w:rsidR="004F2AB0" w:rsidRPr="00DF5792" w:rsidRDefault="004F2AB0" w:rsidP="00186401">
            <w:pPr>
              <w:pStyle w:val="Prrafodelista"/>
              <w:spacing w:after="0" w:line="240" w:lineRule="auto"/>
              <w:ind w:left="0"/>
              <w:jc w:val="center"/>
              <w:rPr>
                <w:rFonts w:ascii="Times New Roman" w:hAnsi="Times New Roman"/>
                <w:sz w:val="18"/>
                <w:szCs w:val="18"/>
              </w:rPr>
            </w:pPr>
            <w:r w:rsidRPr="00DF5792">
              <w:rPr>
                <w:rFonts w:ascii="Times New Roman" w:hAnsi="Times New Roman"/>
                <w:sz w:val="18"/>
                <w:szCs w:val="18"/>
              </w:rPr>
              <w:t>Unidad 7</w:t>
            </w:r>
          </w:p>
        </w:tc>
        <w:tc>
          <w:tcPr>
            <w:tcW w:w="8361" w:type="dxa"/>
            <w:shd w:val="clear" w:color="auto" w:fill="auto"/>
          </w:tcPr>
          <w:p w14:paraId="29C9B179" w14:textId="77777777" w:rsidR="004F2AB0" w:rsidRPr="00DF5792" w:rsidRDefault="004F2AB0" w:rsidP="00186401">
            <w:pPr>
              <w:pStyle w:val="Prrafodelista"/>
              <w:spacing w:after="0" w:line="240" w:lineRule="auto"/>
              <w:ind w:left="0"/>
              <w:jc w:val="both"/>
              <w:rPr>
                <w:rFonts w:ascii="Times New Roman" w:hAnsi="Times New Roman"/>
                <w:sz w:val="18"/>
                <w:szCs w:val="18"/>
              </w:rPr>
            </w:pPr>
            <w:r w:rsidRPr="00DF5792">
              <w:rPr>
                <w:rFonts w:ascii="Times New Roman" w:hAnsi="Times New Roman"/>
                <w:sz w:val="18"/>
                <w:szCs w:val="18"/>
              </w:rPr>
              <w:t xml:space="preserve">Comunicación, Ciencia, </w:t>
            </w:r>
            <w:r>
              <w:rPr>
                <w:rFonts w:ascii="Times New Roman" w:hAnsi="Times New Roman"/>
                <w:sz w:val="18"/>
                <w:szCs w:val="18"/>
              </w:rPr>
              <w:t>Ambiente</w:t>
            </w:r>
            <w:r w:rsidRPr="00DF5792">
              <w:rPr>
                <w:rFonts w:ascii="Times New Roman" w:hAnsi="Times New Roman"/>
                <w:sz w:val="18"/>
                <w:szCs w:val="18"/>
              </w:rPr>
              <w:t xml:space="preserve">, </w:t>
            </w:r>
            <w:r>
              <w:rPr>
                <w:rFonts w:ascii="Times New Roman" w:hAnsi="Times New Roman"/>
                <w:sz w:val="18"/>
                <w:szCs w:val="18"/>
              </w:rPr>
              <w:t>Arte y cultura</w:t>
            </w:r>
            <w:r w:rsidRPr="00DF5792">
              <w:rPr>
                <w:rFonts w:ascii="Times New Roman" w:hAnsi="Times New Roman"/>
                <w:sz w:val="18"/>
                <w:szCs w:val="18"/>
              </w:rPr>
              <w:t>,</w:t>
            </w:r>
            <w:r>
              <w:rPr>
                <w:rFonts w:ascii="Times New Roman" w:hAnsi="Times New Roman"/>
                <w:sz w:val="18"/>
                <w:szCs w:val="18"/>
              </w:rPr>
              <w:t xml:space="preserve"> </w:t>
            </w:r>
            <w:proofErr w:type="gramStart"/>
            <w:r>
              <w:rPr>
                <w:rFonts w:ascii="Times New Roman" w:hAnsi="Times New Roman"/>
                <w:sz w:val="18"/>
                <w:szCs w:val="18"/>
              </w:rPr>
              <w:t>CC.SS</w:t>
            </w:r>
            <w:proofErr w:type="gramEnd"/>
          </w:p>
        </w:tc>
      </w:tr>
      <w:tr w:rsidR="004F2AB0" w:rsidRPr="00DF5792" w14:paraId="43089B03" w14:textId="77777777" w:rsidTr="00186401">
        <w:trPr>
          <w:trHeight w:val="242"/>
          <w:jc w:val="center"/>
        </w:trPr>
        <w:tc>
          <w:tcPr>
            <w:tcW w:w="1524" w:type="dxa"/>
            <w:shd w:val="clear" w:color="auto" w:fill="auto"/>
          </w:tcPr>
          <w:p w14:paraId="540553CC" w14:textId="77777777" w:rsidR="004F2AB0" w:rsidRPr="00DF5792" w:rsidRDefault="004F2AB0" w:rsidP="00186401">
            <w:pPr>
              <w:pStyle w:val="Prrafodelista"/>
              <w:spacing w:after="0" w:line="240" w:lineRule="auto"/>
              <w:ind w:left="0"/>
              <w:jc w:val="center"/>
              <w:rPr>
                <w:rFonts w:ascii="Times New Roman" w:hAnsi="Times New Roman"/>
                <w:sz w:val="18"/>
                <w:szCs w:val="18"/>
              </w:rPr>
            </w:pPr>
            <w:r w:rsidRPr="00DF5792">
              <w:rPr>
                <w:rFonts w:ascii="Times New Roman" w:hAnsi="Times New Roman"/>
                <w:sz w:val="18"/>
                <w:szCs w:val="18"/>
              </w:rPr>
              <w:t>Unidad 8</w:t>
            </w:r>
          </w:p>
        </w:tc>
        <w:tc>
          <w:tcPr>
            <w:tcW w:w="8361" w:type="dxa"/>
            <w:shd w:val="clear" w:color="auto" w:fill="auto"/>
          </w:tcPr>
          <w:p w14:paraId="6B6CABD2" w14:textId="77777777" w:rsidR="004F2AB0" w:rsidRPr="00DF5792" w:rsidRDefault="004F2AB0" w:rsidP="00186401">
            <w:pPr>
              <w:pStyle w:val="Prrafodelista"/>
              <w:spacing w:after="0" w:line="240" w:lineRule="auto"/>
              <w:ind w:left="0"/>
              <w:jc w:val="both"/>
              <w:rPr>
                <w:rFonts w:ascii="Times New Roman" w:hAnsi="Times New Roman"/>
                <w:sz w:val="18"/>
                <w:szCs w:val="18"/>
              </w:rPr>
            </w:pPr>
            <w:r w:rsidRPr="00DF5792">
              <w:rPr>
                <w:rFonts w:ascii="Times New Roman" w:hAnsi="Times New Roman"/>
                <w:sz w:val="18"/>
                <w:szCs w:val="18"/>
              </w:rPr>
              <w:t>Comunicación, Educación Física.</w:t>
            </w:r>
          </w:p>
        </w:tc>
      </w:tr>
    </w:tbl>
    <w:p w14:paraId="3C2FA884" w14:textId="32F62FF7" w:rsidR="004F2AB0" w:rsidRDefault="004F2AB0" w:rsidP="004F2AB0">
      <w:pPr>
        <w:jc w:val="both"/>
        <w:rPr>
          <w:sz w:val="20"/>
          <w:szCs w:val="20"/>
          <w:lang w:val="es-PE"/>
        </w:rPr>
      </w:pPr>
    </w:p>
    <w:p w14:paraId="7E5C0407" w14:textId="77777777" w:rsidR="00113A10" w:rsidRPr="00DF5792" w:rsidRDefault="00113A10" w:rsidP="004F2AB0">
      <w:pPr>
        <w:jc w:val="both"/>
        <w:rPr>
          <w:sz w:val="20"/>
          <w:szCs w:val="20"/>
          <w:lang w:val="es-PE"/>
        </w:rPr>
      </w:pPr>
    </w:p>
    <w:p w14:paraId="0B60B569" w14:textId="77777777" w:rsidR="004F2AB0" w:rsidRPr="00DF5792" w:rsidRDefault="004F2AB0" w:rsidP="009762D3">
      <w:pPr>
        <w:numPr>
          <w:ilvl w:val="0"/>
          <w:numId w:val="4"/>
        </w:numPr>
        <w:tabs>
          <w:tab w:val="clear" w:pos="1080"/>
          <w:tab w:val="num" w:pos="360"/>
        </w:tabs>
        <w:ind w:left="240" w:hanging="240"/>
        <w:jc w:val="both"/>
        <w:rPr>
          <w:b/>
          <w:sz w:val="20"/>
          <w:szCs w:val="20"/>
          <w:lang w:val="es-PE"/>
        </w:rPr>
      </w:pPr>
      <w:r w:rsidRPr="00DF5792">
        <w:rPr>
          <w:b/>
          <w:sz w:val="20"/>
          <w:szCs w:val="20"/>
          <w:lang w:val="es-PE"/>
        </w:rPr>
        <w:t>PRODUCTOS IMPORTANTES</w:t>
      </w:r>
    </w:p>
    <w:p w14:paraId="56536B35" w14:textId="77777777" w:rsidR="00113A10" w:rsidRDefault="00113A10" w:rsidP="009762D3">
      <w:pPr>
        <w:numPr>
          <w:ilvl w:val="0"/>
          <w:numId w:val="11"/>
        </w:numPr>
        <w:jc w:val="both"/>
        <w:rPr>
          <w:sz w:val="20"/>
          <w:szCs w:val="20"/>
          <w:lang w:val="es-PE"/>
        </w:rPr>
      </w:pPr>
      <w:r>
        <w:rPr>
          <w:sz w:val="20"/>
          <w:szCs w:val="20"/>
          <w:lang w:val="es-PE"/>
        </w:rPr>
        <w:lastRenderedPageBreak/>
        <w:t>Texto expositivo</w:t>
      </w:r>
    </w:p>
    <w:p w14:paraId="3EA66929" w14:textId="77777777" w:rsidR="00113A10" w:rsidRDefault="00113A10" w:rsidP="009762D3">
      <w:pPr>
        <w:numPr>
          <w:ilvl w:val="0"/>
          <w:numId w:val="11"/>
        </w:numPr>
        <w:jc w:val="both"/>
        <w:rPr>
          <w:sz w:val="20"/>
          <w:szCs w:val="20"/>
          <w:lang w:val="es-PE"/>
        </w:rPr>
      </w:pPr>
      <w:r>
        <w:rPr>
          <w:sz w:val="20"/>
          <w:szCs w:val="20"/>
          <w:lang w:val="es-PE"/>
        </w:rPr>
        <w:t>Cartel publicitario</w:t>
      </w:r>
    </w:p>
    <w:p w14:paraId="3DEABD1F" w14:textId="75F24C90" w:rsidR="00113A10" w:rsidRDefault="00113A10" w:rsidP="009762D3">
      <w:pPr>
        <w:numPr>
          <w:ilvl w:val="0"/>
          <w:numId w:val="11"/>
        </w:numPr>
        <w:jc w:val="both"/>
        <w:rPr>
          <w:sz w:val="20"/>
          <w:szCs w:val="20"/>
          <w:lang w:val="es-PE"/>
        </w:rPr>
      </w:pPr>
      <w:r>
        <w:rPr>
          <w:sz w:val="20"/>
          <w:szCs w:val="20"/>
          <w:lang w:val="es-PE"/>
        </w:rPr>
        <w:t>Historieta</w:t>
      </w:r>
    </w:p>
    <w:p w14:paraId="71A0A1A6" w14:textId="77777777" w:rsidR="00544564" w:rsidRDefault="00544564" w:rsidP="009762D3">
      <w:pPr>
        <w:numPr>
          <w:ilvl w:val="0"/>
          <w:numId w:val="11"/>
        </w:numPr>
        <w:jc w:val="both"/>
        <w:rPr>
          <w:sz w:val="20"/>
          <w:szCs w:val="20"/>
          <w:lang w:val="es-PE"/>
        </w:rPr>
      </w:pPr>
      <w:r>
        <w:rPr>
          <w:sz w:val="20"/>
          <w:szCs w:val="20"/>
          <w:lang w:val="es-PE"/>
        </w:rPr>
        <w:t>Entrevista</w:t>
      </w:r>
    </w:p>
    <w:p w14:paraId="3ADC1CDC" w14:textId="603F56F2" w:rsidR="00544564" w:rsidRDefault="00544564" w:rsidP="009762D3">
      <w:pPr>
        <w:numPr>
          <w:ilvl w:val="0"/>
          <w:numId w:val="11"/>
        </w:numPr>
        <w:jc w:val="both"/>
        <w:rPr>
          <w:sz w:val="20"/>
          <w:szCs w:val="20"/>
          <w:lang w:val="es-PE"/>
        </w:rPr>
      </w:pPr>
      <w:r>
        <w:rPr>
          <w:sz w:val="20"/>
          <w:szCs w:val="20"/>
          <w:lang w:val="es-PE"/>
        </w:rPr>
        <w:t>Discurso</w:t>
      </w:r>
    </w:p>
    <w:p w14:paraId="63D1C908" w14:textId="3E2D324A" w:rsidR="00544564" w:rsidRDefault="00544564" w:rsidP="009762D3">
      <w:pPr>
        <w:numPr>
          <w:ilvl w:val="0"/>
          <w:numId w:val="11"/>
        </w:numPr>
        <w:jc w:val="both"/>
        <w:rPr>
          <w:sz w:val="20"/>
          <w:szCs w:val="20"/>
          <w:lang w:val="es-PE"/>
        </w:rPr>
      </w:pPr>
      <w:r>
        <w:rPr>
          <w:sz w:val="20"/>
          <w:szCs w:val="20"/>
          <w:lang w:val="es-PE"/>
        </w:rPr>
        <w:t>Declamación</w:t>
      </w:r>
    </w:p>
    <w:p w14:paraId="163C091E" w14:textId="77904EA1" w:rsidR="00544564" w:rsidRDefault="00544564" w:rsidP="009762D3">
      <w:pPr>
        <w:numPr>
          <w:ilvl w:val="0"/>
          <w:numId w:val="11"/>
        </w:numPr>
        <w:jc w:val="both"/>
        <w:rPr>
          <w:sz w:val="20"/>
          <w:szCs w:val="20"/>
          <w:lang w:val="es-PE"/>
        </w:rPr>
      </w:pPr>
      <w:r>
        <w:rPr>
          <w:sz w:val="20"/>
          <w:szCs w:val="20"/>
          <w:lang w:val="es-PE"/>
        </w:rPr>
        <w:t>Poema</w:t>
      </w:r>
    </w:p>
    <w:p w14:paraId="76256814" w14:textId="16BC4C8B" w:rsidR="00544564" w:rsidRDefault="00544564" w:rsidP="009762D3">
      <w:pPr>
        <w:numPr>
          <w:ilvl w:val="0"/>
          <w:numId w:val="11"/>
        </w:numPr>
        <w:jc w:val="both"/>
        <w:rPr>
          <w:sz w:val="20"/>
          <w:szCs w:val="20"/>
          <w:lang w:val="es-PE"/>
        </w:rPr>
      </w:pPr>
      <w:r>
        <w:rPr>
          <w:sz w:val="20"/>
          <w:szCs w:val="20"/>
          <w:lang w:val="es-PE"/>
        </w:rPr>
        <w:t>Guion radial</w:t>
      </w:r>
    </w:p>
    <w:p w14:paraId="181C2E60" w14:textId="50D11C2E" w:rsidR="004F2AB0" w:rsidRPr="00DF5792" w:rsidRDefault="004F2AB0" w:rsidP="00544564">
      <w:pPr>
        <w:ind w:left="720"/>
        <w:jc w:val="both"/>
        <w:rPr>
          <w:sz w:val="20"/>
          <w:szCs w:val="20"/>
          <w:lang w:val="es-PE"/>
        </w:rPr>
      </w:pPr>
    </w:p>
    <w:p w14:paraId="317BE2C4" w14:textId="77777777" w:rsidR="004F2AB0" w:rsidRPr="00DF5792" w:rsidRDefault="004F2AB0" w:rsidP="004F2AB0">
      <w:pPr>
        <w:jc w:val="both"/>
        <w:rPr>
          <w:b/>
          <w:sz w:val="20"/>
          <w:szCs w:val="20"/>
          <w:lang w:val="es-PE"/>
        </w:rPr>
      </w:pPr>
    </w:p>
    <w:p w14:paraId="78B73B5D" w14:textId="77777777" w:rsidR="004F2AB0" w:rsidRPr="00DF5792" w:rsidRDefault="004F2AB0" w:rsidP="009762D3">
      <w:pPr>
        <w:numPr>
          <w:ilvl w:val="0"/>
          <w:numId w:val="4"/>
        </w:numPr>
        <w:tabs>
          <w:tab w:val="clear" w:pos="1080"/>
          <w:tab w:val="num" w:pos="360"/>
        </w:tabs>
        <w:ind w:left="240" w:hanging="240"/>
        <w:jc w:val="both"/>
        <w:rPr>
          <w:b/>
          <w:sz w:val="20"/>
          <w:szCs w:val="20"/>
          <w:lang w:val="es-PE"/>
        </w:rPr>
      </w:pPr>
      <w:r w:rsidRPr="00DF5792">
        <w:rPr>
          <w:b/>
          <w:sz w:val="20"/>
          <w:szCs w:val="20"/>
          <w:lang w:val="es-PE"/>
        </w:rPr>
        <w:t xml:space="preserve">EVALUACIÓN </w:t>
      </w:r>
    </w:p>
    <w:p w14:paraId="286D4789" w14:textId="77777777" w:rsidR="004F2AB0" w:rsidRPr="00DF5792" w:rsidRDefault="004F2AB0" w:rsidP="004F2AB0">
      <w:pPr>
        <w:ind w:left="240"/>
        <w:jc w:val="both"/>
        <w:rPr>
          <w:sz w:val="20"/>
          <w:szCs w:val="20"/>
          <w:lang w:val="es-PE"/>
        </w:rPr>
      </w:pPr>
      <w:r w:rsidRPr="00DF5792">
        <w:rPr>
          <w:sz w:val="20"/>
          <w:szCs w:val="20"/>
          <w:lang w:val="es-PE"/>
        </w:rPr>
        <w:t>Es el proceso que nos permite recoger información, procesarla y comunicar los resultados, los mismos que lograrán ser considerados para la programación atendiendo su flexibilidad.</w:t>
      </w:r>
    </w:p>
    <w:p w14:paraId="035E2A37" w14:textId="77777777" w:rsidR="004F2AB0" w:rsidRPr="00DF5792" w:rsidRDefault="004F2AB0" w:rsidP="004F2AB0">
      <w:pPr>
        <w:ind w:left="240"/>
        <w:jc w:val="both"/>
        <w:rPr>
          <w:sz w:val="20"/>
          <w:szCs w:val="20"/>
          <w:lang w:val="es-PE"/>
        </w:rPr>
      </w:pPr>
    </w:p>
    <w:tbl>
      <w:tblPr>
        <w:tblW w:w="0" w:type="auto"/>
        <w:tblInd w:w="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72"/>
        <w:gridCol w:w="10635"/>
      </w:tblGrid>
      <w:tr w:rsidR="004F2AB0" w:rsidRPr="00DF5792" w14:paraId="24E7F429" w14:textId="77777777" w:rsidTr="00186401">
        <w:tc>
          <w:tcPr>
            <w:tcW w:w="2802" w:type="dxa"/>
            <w:shd w:val="clear" w:color="auto" w:fill="C0C0C0"/>
          </w:tcPr>
          <w:p w14:paraId="4E86327B" w14:textId="77777777" w:rsidR="004F2AB0" w:rsidRPr="00DF5792" w:rsidRDefault="004F2AB0" w:rsidP="00186401">
            <w:pPr>
              <w:pStyle w:val="Prrafodelista"/>
              <w:spacing w:after="0" w:line="240" w:lineRule="auto"/>
              <w:ind w:left="0"/>
              <w:jc w:val="center"/>
              <w:rPr>
                <w:rFonts w:ascii="Times New Roman" w:hAnsi="Times New Roman"/>
                <w:b/>
                <w:sz w:val="20"/>
                <w:szCs w:val="20"/>
              </w:rPr>
            </w:pPr>
            <w:r w:rsidRPr="00DF5792">
              <w:rPr>
                <w:rFonts w:ascii="Times New Roman" w:hAnsi="Times New Roman"/>
                <w:b/>
                <w:sz w:val="20"/>
                <w:szCs w:val="20"/>
              </w:rPr>
              <w:t>EVALUACIÓN</w:t>
            </w:r>
          </w:p>
        </w:tc>
        <w:tc>
          <w:tcPr>
            <w:tcW w:w="10852" w:type="dxa"/>
            <w:shd w:val="clear" w:color="auto" w:fill="C0C0C0"/>
          </w:tcPr>
          <w:p w14:paraId="0D4B82DC" w14:textId="77777777" w:rsidR="004F2AB0" w:rsidRPr="00DF5792" w:rsidRDefault="004F2AB0" w:rsidP="00186401">
            <w:pPr>
              <w:pStyle w:val="Prrafodelista"/>
              <w:spacing w:after="0" w:line="240" w:lineRule="auto"/>
              <w:ind w:left="0"/>
              <w:jc w:val="center"/>
              <w:rPr>
                <w:rFonts w:ascii="Times New Roman" w:hAnsi="Times New Roman"/>
                <w:b/>
                <w:sz w:val="20"/>
                <w:szCs w:val="20"/>
              </w:rPr>
            </w:pPr>
            <w:r w:rsidRPr="00DF5792">
              <w:rPr>
                <w:rFonts w:ascii="Times New Roman" w:hAnsi="Times New Roman"/>
                <w:b/>
                <w:sz w:val="20"/>
                <w:szCs w:val="20"/>
              </w:rPr>
              <w:t>ORIENTACIONES</w:t>
            </w:r>
          </w:p>
        </w:tc>
      </w:tr>
      <w:tr w:rsidR="004F2AB0" w:rsidRPr="00DF5792" w14:paraId="1EB81EB1" w14:textId="77777777" w:rsidTr="00186401">
        <w:trPr>
          <w:trHeight w:val="111"/>
        </w:trPr>
        <w:tc>
          <w:tcPr>
            <w:tcW w:w="2802" w:type="dxa"/>
            <w:shd w:val="clear" w:color="auto" w:fill="auto"/>
          </w:tcPr>
          <w:p w14:paraId="718E923F" w14:textId="77777777" w:rsidR="004F2AB0" w:rsidRPr="00DF5792" w:rsidRDefault="004F2AB0" w:rsidP="00186401">
            <w:pPr>
              <w:pStyle w:val="Prrafodelista"/>
              <w:spacing w:after="0" w:line="240" w:lineRule="auto"/>
              <w:ind w:left="0"/>
              <w:jc w:val="center"/>
              <w:rPr>
                <w:rFonts w:ascii="Times New Roman" w:hAnsi="Times New Roman"/>
                <w:b/>
                <w:sz w:val="20"/>
                <w:szCs w:val="20"/>
              </w:rPr>
            </w:pPr>
            <w:r w:rsidRPr="00DF5792">
              <w:rPr>
                <w:rFonts w:ascii="Times New Roman" w:hAnsi="Times New Roman"/>
                <w:b/>
                <w:sz w:val="20"/>
                <w:szCs w:val="20"/>
              </w:rPr>
              <w:t>Diagnóstica</w:t>
            </w:r>
          </w:p>
        </w:tc>
        <w:tc>
          <w:tcPr>
            <w:tcW w:w="10852" w:type="dxa"/>
            <w:shd w:val="clear" w:color="auto" w:fill="auto"/>
          </w:tcPr>
          <w:p w14:paraId="058D746D" w14:textId="77777777" w:rsidR="004F2AB0" w:rsidRPr="00DF5792" w:rsidRDefault="004F2AB0" w:rsidP="00186401">
            <w:pPr>
              <w:pStyle w:val="Prrafodelista"/>
              <w:spacing w:after="0" w:line="240" w:lineRule="auto"/>
              <w:ind w:left="0"/>
              <w:jc w:val="both"/>
              <w:rPr>
                <w:rFonts w:ascii="Times New Roman" w:hAnsi="Times New Roman"/>
                <w:sz w:val="20"/>
                <w:szCs w:val="20"/>
              </w:rPr>
            </w:pPr>
            <w:r w:rsidRPr="00DF5792">
              <w:rPr>
                <w:rFonts w:ascii="Times New Roman" w:hAnsi="Times New Roman"/>
                <w:sz w:val="20"/>
                <w:szCs w:val="20"/>
              </w:rPr>
              <w:t>Se realizará la evaluación de entrada, en función de las competencias, capacidades y desempeños que se desarrollarán a nivel del grado.</w:t>
            </w:r>
          </w:p>
        </w:tc>
      </w:tr>
      <w:tr w:rsidR="004F2AB0" w:rsidRPr="00DF5792" w14:paraId="6469CE0A" w14:textId="77777777" w:rsidTr="00186401">
        <w:tc>
          <w:tcPr>
            <w:tcW w:w="2802" w:type="dxa"/>
            <w:shd w:val="clear" w:color="auto" w:fill="auto"/>
          </w:tcPr>
          <w:p w14:paraId="187E1C68" w14:textId="77777777" w:rsidR="004F2AB0" w:rsidRPr="00DF5792" w:rsidRDefault="004F2AB0" w:rsidP="00186401">
            <w:pPr>
              <w:pStyle w:val="Prrafodelista"/>
              <w:spacing w:after="0" w:line="240" w:lineRule="auto"/>
              <w:ind w:left="0"/>
              <w:jc w:val="center"/>
              <w:rPr>
                <w:rFonts w:ascii="Times New Roman" w:hAnsi="Times New Roman"/>
                <w:b/>
                <w:sz w:val="20"/>
                <w:szCs w:val="20"/>
              </w:rPr>
            </w:pPr>
            <w:r w:rsidRPr="00DF5792">
              <w:rPr>
                <w:rFonts w:ascii="Times New Roman" w:hAnsi="Times New Roman"/>
                <w:b/>
                <w:sz w:val="20"/>
                <w:szCs w:val="20"/>
              </w:rPr>
              <w:t>Formativa</w:t>
            </w:r>
          </w:p>
        </w:tc>
        <w:tc>
          <w:tcPr>
            <w:tcW w:w="10852" w:type="dxa"/>
            <w:shd w:val="clear" w:color="auto" w:fill="auto"/>
          </w:tcPr>
          <w:p w14:paraId="39148CC9" w14:textId="779E5386" w:rsidR="004F2AB0" w:rsidRPr="00DF5792" w:rsidRDefault="004F2AB0" w:rsidP="00186401">
            <w:pPr>
              <w:pStyle w:val="Prrafodelista"/>
              <w:spacing w:after="0" w:line="240" w:lineRule="auto"/>
              <w:ind w:left="0"/>
              <w:jc w:val="both"/>
              <w:rPr>
                <w:rFonts w:ascii="Times New Roman" w:hAnsi="Times New Roman"/>
                <w:sz w:val="20"/>
                <w:szCs w:val="20"/>
              </w:rPr>
            </w:pPr>
            <w:r w:rsidRPr="00DF5792">
              <w:rPr>
                <w:rFonts w:ascii="Times New Roman" w:hAnsi="Times New Roman"/>
                <w:sz w:val="20"/>
                <w:szCs w:val="20"/>
              </w:rPr>
              <w:t>Se evaluará la práctica centrada en el aprendizaje del estudiante, para la retroalimentación oportuna con respecto a sus progresos durante todo el proceso de enseñanza y aprendizaje; teniendo en cuenta la valoración del desempeño del estudiante, la resolución de situaciones o problemas y la integración de capacidades creando oportunidades continuas, lo que permitirá demostrar hasta dónde es capaz de usar sus capacidades.</w:t>
            </w:r>
          </w:p>
        </w:tc>
      </w:tr>
      <w:tr w:rsidR="004F2AB0" w:rsidRPr="00DF5792" w14:paraId="0FBDC173" w14:textId="77777777" w:rsidTr="00186401">
        <w:tc>
          <w:tcPr>
            <w:tcW w:w="2802" w:type="dxa"/>
            <w:shd w:val="clear" w:color="auto" w:fill="auto"/>
          </w:tcPr>
          <w:p w14:paraId="4A12395D" w14:textId="77777777" w:rsidR="004F2AB0" w:rsidRPr="00DF5792" w:rsidRDefault="004F2AB0" w:rsidP="00186401">
            <w:pPr>
              <w:pStyle w:val="Prrafodelista"/>
              <w:spacing w:after="0" w:line="240" w:lineRule="auto"/>
              <w:ind w:left="0"/>
              <w:jc w:val="center"/>
              <w:rPr>
                <w:rFonts w:ascii="Times New Roman" w:hAnsi="Times New Roman"/>
                <w:b/>
                <w:sz w:val="20"/>
                <w:szCs w:val="20"/>
              </w:rPr>
            </w:pPr>
            <w:r w:rsidRPr="00DF5792">
              <w:rPr>
                <w:rFonts w:ascii="Times New Roman" w:hAnsi="Times New Roman"/>
                <w:b/>
                <w:sz w:val="20"/>
                <w:szCs w:val="20"/>
              </w:rPr>
              <w:t>Sumativa</w:t>
            </w:r>
          </w:p>
        </w:tc>
        <w:tc>
          <w:tcPr>
            <w:tcW w:w="10852" w:type="dxa"/>
            <w:shd w:val="clear" w:color="auto" w:fill="auto"/>
          </w:tcPr>
          <w:p w14:paraId="382F758F" w14:textId="41E0D7CC" w:rsidR="004F2AB0" w:rsidRPr="00DF5792" w:rsidRDefault="004F2AB0" w:rsidP="00186401">
            <w:pPr>
              <w:pStyle w:val="Prrafodelista"/>
              <w:spacing w:after="0" w:line="240" w:lineRule="auto"/>
              <w:ind w:left="0"/>
              <w:jc w:val="both"/>
              <w:rPr>
                <w:rFonts w:ascii="Times New Roman" w:hAnsi="Times New Roman"/>
                <w:sz w:val="20"/>
                <w:szCs w:val="20"/>
              </w:rPr>
            </w:pPr>
            <w:r w:rsidRPr="00DF5792">
              <w:rPr>
                <w:rFonts w:ascii="Times New Roman" w:hAnsi="Times New Roman"/>
                <w:sz w:val="20"/>
                <w:szCs w:val="20"/>
              </w:rPr>
              <w:t>Se evidenciarán a través de los instrumentos de evaluación en función al logro del propósito y de los productos considerados en cada unidad.</w:t>
            </w:r>
          </w:p>
        </w:tc>
      </w:tr>
    </w:tbl>
    <w:p w14:paraId="7DB30BBA" w14:textId="77777777" w:rsidR="004F2AB0" w:rsidRPr="00DF5792" w:rsidRDefault="004F2AB0" w:rsidP="004F2AB0">
      <w:pPr>
        <w:ind w:left="240"/>
        <w:jc w:val="both"/>
        <w:rPr>
          <w:sz w:val="20"/>
          <w:szCs w:val="20"/>
        </w:rPr>
      </w:pPr>
    </w:p>
    <w:p w14:paraId="58D5CC30" w14:textId="77777777" w:rsidR="004F2AB0" w:rsidRPr="00DF5792" w:rsidRDefault="004F2AB0" w:rsidP="009762D3">
      <w:pPr>
        <w:numPr>
          <w:ilvl w:val="0"/>
          <w:numId w:val="4"/>
        </w:numPr>
        <w:tabs>
          <w:tab w:val="clear" w:pos="1080"/>
          <w:tab w:val="num" w:pos="360"/>
        </w:tabs>
        <w:ind w:left="240" w:hanging="240"/>
        <w:jc w:val="both"/>
        <w:rPr>
          <w:b/>
          <w:sz w:val="20"/>
          <w:szCs w:val="20"/>
          <w:lang w:val="es-PE"/>
        </w:rPr>
      </w:pPr>
      <w:r w:rsidRPr="00DF5792">
        <w:rPr>
          <w:b/>
          <w:sz w:val="20"/>
          <w:szCs w:val="20"/>
          <w:lang w:val="es-PE"/>
        </w:rPr>
        <w:t xml:space="preserve">MATERIALES Y RECURSOS </w:t>
      </w:r>
    </w:p>
    <w:p w14:paraId="1D0743C0" w14:textId="73EDC052" w:rsidR="004F2AB0" w:rsidRPr="00DF5792" w:rsidRDefault="004F2AB0" w:rsidP="004F2AB0">
      <w:pPr>
        <w:jc w:val="both"/>
        <w:rPr>
          <w:b/>
          <w:sz w:val="20"/>
          <w:szCs w:val="20"/>
          <w:lang w:val="es-PE"/>
        </w:rPr>
      </w:pPr>
    </w:p>
    <w:tbl>
      <w:tblPr>
        <w:tblW w:w="1340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379"/>
        <w:gridCol w:w="7025"/>
      </w:tblGrid>
      <w:tr w:rsidR="004F2AB0" w:rsidRPr="00DF5792" w14:paraId="16CC850A" w14:textId="77777777" w:rsidTr="00186401">
        <w:trPr>
          <w:jc w:val="center"/>
        </w:trPr>
        <w:tc>
          <w:tcPr>
            <w:tcW w:w="6379" w:type="dxa"/>
            <w:shd w:val="clear" w:color="auto" w:fill="C0C0C0"/>
            <w:vAlign w:val="center"/>
          </w:tcPr>
          <w:p w14:paraId="3ABEEF52" w14:textId="77777777" w:rsidR="004F2AB0" w:rsidRPr="00DF5792" w:rsidRDefault="004F2AB0" w:rsidP="00186401">
            <w:pPr>
              <w:tabs>
                <w:tab w:val="num" w:pos="284"/>
              </w:tabs>
              <w:ind w:left="284" w:hanging="284"/>
              <w:jc w:val="center"/>
              <w:rPr>
                <w:b/>
                <w:sz w:val="20"/>
                <w:szCs w:val="20"/>
              </w:rPr>
            </w:pPr>
            <w:r w:rsidRPr="00DF5792">
              <w:rPr>
                <w:b/>
                <w:sz w:val="20"/>
                <w:szCs w:val="20"/>
              </w:rPr>
              <w:t>TÍTULO DE LA OBRA</w:t>
            </w:r>
          </w:p>
        </w:tc>
        <w:tc>
          <w:tcPr>
            <w:tcW w:w="7025" w:type="dxa"/>
            <w:shd w:val="clear" w:color="auto" w:fill="C0C0C0"/>
            <w:vAlign w:val="center"/>
          </w:tcPr>
          <w:p w14:paraId="49EFFD12" w14:textId="1C48EE08" w:rsidR="004F2AB0" w:rsidRPr="00DF5792" w:rsidRDefault="004F2AB0" w:rsidP="00186401">
            <w:pPr>
              <w:tabs>
                <w:tab w:val="num" w:pos="284"/>
              </w:tabs>
              <w:ind w:left="284" w:hanging="284"/>
              <w:jc w:val="center"/>
              <w:rPr>
                <w:b/>
                <w:sz w:val="20"/>
                <w:szCs w:val="20"/>
              </w:rPr>
            </w:pPr>
            <w:r w:rsidRPr="00DF5792">
              <w:rPr>
                <w:b/>
                <w:sz w:val="20"/>
                <w:szCs w:val="20"/>
              </w:rPr>
              <w:t>AUTOR / EDITORES</w:t>
            </w:r>
          </w:p>
        </w:tc>
      </w:tr>
      <w:tr w:rsidR="004F2AB0" w:rsidRPr="00DF5792" w14:paraId="2EE0C62F" w14:textId="77777777" w:rsidTr="00186401">
        <w:trPr>
          <w:jc w:val="center"/>
        </w:trPr>
        <w:tc>
          <w:tcPr>
            <w:tcW w:w="13404" w:type="dxa"/>
            <w:gridSpan w:val="2"/>
            <w:shd w:val="clear" w:color="auto" w:fill="auto"/>
            <w:vAlign w:val="center"/>
          </w:tcPr>
          <w:p w14:paraId="3F18A0E2" w14:textId="76C40B3E" w:rsidR="004F2AB0" w:rsidRPr="00DF5792" w:rsidRDefault="004F2AB0" w:rsidP="00186401">
            <w:pPr>
              <w:tabs>
                <w:tab w:val="num" w:pos="284"/>
              </w:tabs>
              <w:ind w:left="284" w:hanging="284"/>
              <w:jc w:val="both"/>
              <w:rPr>
                <w:b/>
                <w:sz w:val="20"/>
                <w:szCs w:val="20"/>
              </w:rPr>
            </w:pPr>
            <w:r w:rsidRPr="00DF5792">
              <w:rPr>
                <w:b/>
                <w:sz w:val="20"/>
                <w:szCs w:val="20"/>
              </w:rPr>
              <w:t>Para el alumno:</w:t>
            </w:r>
          </w:p>
        </w:tc>
      </w:tr>
      <w:tr w:rsidR="004F2AB0" w:rsidRPr="00DF5792" w14:paraId="2D9738B3" w14:textId="77777777" w:rsidTr="00186401">
        <w:trPr>
          <w:jc w:val="center"/>
        </w:trPr>
        <w:tc>
          <w:tcPr>
            <w:tcW w:w="6379" w:type="dxa"/>
          </w:tcPr>
          <w:p w14:paraId="001FC8E1" w14:textId="77777777" w:rsidR="004F2AB0" w:rsidRPr="00DF5792" w:rsidRDefault="004F2AB0" w:rsidP="009762D3">
            <w:pPr>
              <w:numPr>
                <w:ilvl w:val="0"/>
                <w:numId w:val="8"/>
              </w:numPr>
              <w:tabs>
                <w:tab w:val="num" w:pos="284"/>
              </w:tabs>
              <w:ind w:left="284" w:hanging="284"/>
              <w:jc w:val="both"/>
              <w:rPr>
                <w:sz w:val="20"/>
                <w:szCs w:val="20"/>
              </w:rPr>
            </w:pPr>
            <w:r>
              <w:rPr>
                <w:sz w:val="20"/>
                <w:szCs w:val="20"/>
              </w:rPr>
              <w:t>Yawar Fiesta, Los ríos profundos</w:t>
            </w:r>
          </w:p>
          <w:p w14:paraId="5E69FE02" w14:textId="77777777" w:rsidR="004F2AB0" w:rsidRPr="00E56150" w:rsidRDefault="004F2AB0" w:rsidP="009762D3">
            <w:pPr>
              <w:numPr>
                <w:ilvl w:val="0"/>
                <w:numId w:val="8"/>
              </w:numPr>
              <w:tabs>
                <w:tab w:val="num" w:pos="284"/>
              </w:tabs>
              <w:ind w:left="284" w:hanging="284"/>
              <w:jc w:val="both"/>
              <w:rPr>
                <w:sz w:val="20"/>
                <w:szCs w:val="20"/>
              </w:rPr>
            </w:pPr>
            <w:r w:rsidRPr="00DF5792">
              <w:rPr>
                <w:sz w:val="20"/>
                <w:szCs w:val="20"/>
              </w:rPr>
              <w:t xml:space="preserve">CUENTOS. </w:t>
            </w:r>
          </w:p>
          <w:p w14:paraId="23427B41" w14:textId="77777777" w:rsidR="004F2AB0" w:rsidRDefault="004F2AB0" w:rsidP="009762D3">
            <w:pPr>
              <w:numPr>
                <w:ilvl w:val="0"/>
                <w:numId w:val="8"/>
              </w:numPr>
              <w:tabs>
                <w:tab w:val="num" w:pos="284"/>
              </w:tabs>
              <w:ind w:left="284" w:hanging="284"/>
              <w:jc w:val="both"/>
              <w:rPr>
                <w:sz w:val="20"/>
                <w:szCs w:val="20"/>
              </w:rPr>
            </w:pPr>
            <w:r>
              <w:rPr>
                <w:sz w:val="20"/>
                <w:szCs w:val="20"/>
              </w:rPr>
              <w:t>Texto escolar</w:t>
            </w:r>
            <w:r w:rsidRPr="00DF5792">
              <w:rPr>
                <w:sz w:val="20"/>
                <w:szCs w:val="20"/>
              </w:rPr>
              <w:t xml:space="preserve">. </w:t>
            </w:r>
          </w:p>
          <w:p w14:paraId="487F3D63" w14:textId="77777777" w:rsidR="004F2AB0" w:rsidRDefault="004F2AB0" w:rsidP="009762D3">
            <w:pPr>
              <w:numPr>
                <w:ilvl w:val="0"/>
                <w:numId w:val="8"/>
              </w:numPr>
              <w:tabs>
                <w:tab w:val="num" w:pos="284"/>
              </w:tabs>
              <w:ind w:left="284" w:hanging="284"/>
              <w:jc w:val="both"/>
              <w:rPr>
                <w:sz w:val="20"/>
                <w:szCs w:val="20"/>
              </w:rPr>
            </w:pPr>
            <w:r w:rsidRPr="00DF5792">
              <w:rPr>
                <w:sz w:val="20"/>
                <w:szCs w:val="20"/>
              </w:rPr>
              <w:t xml:space="preserve">Cuaderno </w:t>
            </w:r>
            <w:r>
              <w:rPr>
                <w:sz w:val="20"/>
                <w:szCs w:val="20"/>
              </w:rPr>
              <w:t>de trabajo para el</w:t>
            </w:r>
            <w:r w:rsidRPr="00DF5792">
              <w:rPr>
                <w:sz w:val="20"/>
                <w:szCs w:val="20"/>
              </w:rPr>
              <w:t xml:space="preserve"> estudiante. </w:t>
            </w:r>
          </w:p>
          <w:p w14:paraId="5462D176" w14:textId="77777777" w:rsidR="004F2AB0" w:rsidRPr="00713818" w:rsidRDefault="004F2AB0" w:rsidP="009762D3">
            <w:pPr>
              <w:numPr>
                <w:ilvl w:val="0"/>
                <w:numId w:val="8"/>
              </w:numPr>
              <w:tabs>
                <w:tab w:val="num" w:pos="284"/>
              </w:tabs>
              <w:ind w:left="284" w:hanging="284"/>
              <w:jc w:val="both"/>
              <w:rPr>
                <w:sz w:val="20"/>
                <w:szCs w:val="20"/>
              </w:rPr>
            </w:pPr>
            <w:proofErr w:type="gramStart"/>
            <w:r w:rsidRPr="00713818">
              <w:rPr>
                <w:sz w:val="20"/>
                <w:szCs w:val="20"/>
              </w:rPr>
              <w:t>Comunicación  4</w:t>
            </w:r>
            <w:proofErr w:type="gramEnd"/>
            <w:r w:rsidRPr="00713818">
              <w:rPr>
                <w:sz w:val="20"/>
                <w:szCs w:val="20"/>
              </w:rPr>
              <w:t xml:space="preserve"> ° grado de Educación Secundaria. Lima: Editorial Santillana.</w:t>
            </w:r>
          </w:p>
          <w:p w14:paraId="6E0A752E" w14:textId="77777777" w:rsidR="004F2AB0" w:rsidRPr="00DF5792" w:rsidRDefault="004F2AB0" w:rsidP="009762D3">
            <w:pPr>
              <w:numPr>
                <w:ilvl w:val="0"/>
                <w:numId w:val="8"/>
              </w:numPr>
              <w:tabs>
                <w:tab w:val="num" w:pos="284"/>
              </w:tabs>
              <w:ind w:left="284" w:hanging="284"/>
              <w:jc w:val="both"/>
              <w:rPr>
                <w:sz w:val="20"/>
                <w:szCs w:val="20"/>
              </w:rPr>
            </w:pPr>
            <w:r w:rsidRPr="00DF5792">
              <w:rPr>
                <w:sz w:val="20"/>
                <w:szCs w:val="20"/>
              </w:rPr>
              <w:t>Módulos de Biblioteca</w:t>
            </w:r>
          </w:p>
          <w:p w14:paraId="223E5355" w14:textId="77777777" w:rsidR="004F2AB0" w:rsidRPr="00DF5792" w:rsidRDefault="004F2AB0" w:rsidP="009762D3">
            <w:pPr>
              <w:numPr>
                <w:ilvl w:val="0"/>
                <w:numId w:val="8"/>
              </w:numPr>
              <w:tabs>
                <w:tab w:val="num" w:pos="284"/>
              </w:tabs>
              <w:ind w:left="284" w:hanging="284"/>
              <w:jc w:val="both"/>
              <w:rPr>
                <w:sz w:val="20"/>
                <w:szCs w:val="20"/>
              </w:rPr>
            </w:pPr>
            <w:r w:rsidRPr="00DF5792">
              <w:rPr>
                <w:sz w:val="20"/>
                <w:szCs w:val="20"/>
              </w:rPr>
              <w:lastRenderedPageBreak/>
              <w:t>Diccionario</w:t>
            </w:r>
          </w:p>
        </w:tc>
        <w:tc>
          <w:tcPr>
            <w:tcW w:w="7025" w:type="dxa"/>
          </w:tcPr>
          <w:p w14:paraId="4C0FB3D4" w14:textId="20030882" w:rsidR="004F2AB0" w:rsidRPr="00DF5792" w:rsidRDefault="004F2AB0" w:rsidP="009762D3">
            <w:pPr>
              <w:numPr>
                <w:ilvl w:val="0"/>
                <w:numId w:val="8"/>
              </w:numPr>
              <w:tabs>
                <w:tab w:val="num" w:pos="284"/>
              </w:tabs>
              <w:ind w:left="284" w:hanging="284"/>
              <w:jc w:val="both"/>
              <w:rPr>
                <w:sz w:val="20"/>
                <w:szCs w:val="20"/>
              </w:rPr>
            </w:pPr>
            <w:r w:rsidRPr="00DF5792">
              <w:rPr>
                <w:sz w:val="20"/>
                <w:szCs w:val="20"/>
              </w:rPr>
              <w:lastRenderedPageBreak/>
              <w:t xml:space="preserve">ARGUEDAS, José María  </w:t>
            </w:r>
          </w:p>
          <w:p w14:paraId="11729E97" w14:textId="2F64E825" w:rsidR="004F2AB0" w:rsidRPr="00DF5792" w:rsidRDefault="004F2AB0" w:rsidP="009762D3">
            <w:pPr>
              <w:numPr>
                <w:ilvl w:val="0"/>
                <w:numId w:val="8"/>
              </w:numPr>
              <w:tabs>
                <w:tab w:val="num" w:pos="284"/>
              </w:tabs>
              <w:ind w:left="284" w:hanging="284"/>
              <w:jc w:val="both"/>
              <w:rPr>
                <w:sz w:val="20"/>
                <w:szCs w:val="20"/>
              </w:rPr>
            </w:pPr>
            <w:r w:rsidRPr="00DF5792">
              <w:rPr>
                <w:sz w:val="20"/>
                <w:szCs w:val="20"/>
              </w:rPr>
              <w:t xml:space="preserve">MINISTERIO DE EDUCACIÓN. </w:t>
            </w:r>
          </w:p>
          <w:p w14:paraId="753AC0C6" w14:textId="622BC6EA" w:rsidR="004F2AB0" w:rsidRPr="00DF5792" w:rsidRDefault="004F2AB0" w:rsidP="009762D3">
            <w:pPr>
              <w:numPr>
                <w:ilvl w:val="0"/>
                <w:numId w:val="8"/>
              </w:numPr>
              <w:tabs>
                <w:tab w:val="num" w:pos="284"/>
              </w:tabs>
              <w:ind w:left="284" w:hanging="284"/>
              <w:jc w:val="both"/>
              <w:rPr>
                <w:sz w:val="20"/>
                <w:szCs w:val="20"/>
              </w:rPr>
            </w:pPr>
            <w:r w:rsidRPr="00DF5792">
              <w:rPr>
                <w:sz w:val="20"/>
                <w:szCs w:val="20"/>
              </w:rPr>
              <w:t xml:space="preserve">MINISTERIO DE EDUCACIÓN. </w:t>
            </w:r>
          </w:p>
          <w:p w14:paraId="6A02556D" w14:textId="77777777" w:rsidR="004F2AB0" w:rsidRPr="00DF5792" w:rsidRDefault="004F2AB0" w:rsidP="009762D3">
            <w:pPr>
              <w:numPr>
                <w:ilvl w:val="0"/>
                <w:numId w:val="8"/>
              </w:numPr>
              <w:tabs>
                <w:tab w:val="num" w:pos="284"/>
              </w:tabs>
              <w:ind w:left="284" w:hanging="284"/>
              <w:jc w:val="both"/>
              <w:rPr>
                <w:sz w:val="20"/>
                <w:szCs w:val="20"/>
              </w:rPr>
            </w:pPr>
            <w:r w:rsidRPr="00DF5792">
              <w:rPr>
                <w:sz w:val="20"/>
                <w:szCs w:val="20"/>
              </w:rPr>
              <w:t xml:space="preserve">MINISTERIO DE EDUCACIÓN. </w:t>
            </w:r>
          </w:p>
          <w:p w14:paraId="76942D35" w14:textId="7CC42023" w:rsidR="004F2AB0" w:rsidRPr="00DF5792" w:rsidRDefault="004F2AB0" w:rsidP="00186401">
            <w:pPr>
              <w:tabs>
                <w:tab w:val="num" w:pos="284"/>
              </w:tabs>
              <w:jc w:val="both"/>
              <w:rPr>
                <w:sz w:val="20"/>
                <w:szCs w:val="20"/>
              </w:rPr>
            </w:pPr>
          </w:p>
        </w:tc>
      </w:tr>
      <w:tr w:rsidR="004F2AB0" w:rsidRPr="00DF5792" w14:paraId="12B71B65" w14:textId="77777777" w:rsidTr="00186401">
        <w:trPr>
          <w:jc w:val="center"/>
        </w:trPr>
        <w:tc>
          <w:tcPr>
            <w:tcW w:w="13404" w:type="dxa"/>
            <w:gridSpan w:val="2"/>
            <w:shd w:val="clear" w:color="auto" w:fill="auto"/>
          </w:tcPr>
          <w:p w14:paraId="1D66FAFA" w14:textId="4A30FD33" w:rsidR="004F2AB0" w:rsidRPr="00DF5792" w:rsidRDefault="004F2AB0" w:rsidP="00186401">
            <w:pPr>
              <w:tabs>
                <w:tab w:val="num" w:pos="284"/>
              </w:tabs>
              <w:ind w:left="284" w:hanging="284"/>
              <w:rPr>
                <w:b/>
                <w:sz w:val="20"/>
                <w:szCs w:val="20"/>
              </w:rPr>
            </w:pPr>
            <w:r w:rsidRPr="00DF5792">
              <w:rPr>
                <w:b/>
                <w:sz w:val="20"/>
                <w:szCs w:val="20"/>
              </w:rPr>
              <w:t>Para el docente:</w:t>
            </w:r>
          </w:p>
        </w:tc>
      </w:tr>
      <w:tr w:rsidR="004F2AB0" w:rsidRPr="00DF5792" w14:paraId="688A338E" w14:textId="77777777" w:rsidTr="00186401">
        <w:trPr>
          <w:jc w:val="center"/>
        </w:trPr>
        <w:tc>
          <w:tcPr>
            <w:tcW w:w="6379" w:type="dxa"/>
          </w:tcPr>
          <w:p w14:paraId="15A2AB9D" w14:textId="77777777" w:rsidR="004F2AB0" w:rsidRPr="00DF5792" w:rsidRDefault="004F2AB0" w:rsidP="009762D3">
            <w:pPr>
              <w:numPr>
                <w:ilvl w:val="0"/>
                <w:numId w:val="9"/>
              </w:numPr>
              <w:tabs>
                <w:tab w:val="num" w:pos="284"/>
              </w:tabs>
              <w:ind w:left="284" w:hanging="284"/>
              <w:jc w:val="both"/>
              <w:rPr>
                <w:sz w:val="20"/>
                <w:szCs w:val="20"/>
              </w:rPr>
            </w:pPr>
            <w:r w:rsidRPr="00DF5792">
              <w:rPr>
                <w:sz w:val="20"/>
                <w:szCs w:val="20"/>
              </w:rPr>
              <w:t>Módulo de comprensión lectora 4. Manual para el docente. Lima.</w:t>
            </w:r>
          </w:p>
          <w:p w14:paraId="1C9E692C" w14:textId="77777777" w:rsidR="004F2AB0" w:rsidRPr="00713818" w:rsidRDefault="004F2AB0" w:rsidP="009762D3">
            <w:pPr>
              <w:numPr>
                <w:ilvl w:val="0"/>
                <w:numId w:val="9"/>
              </w:numPr>
              <w:tabs>
                <w:tab w:val="num" w:pos="284"/>
              </w:tabs>
              <w:ind w:left="284" w:hanging="284"/>
              <w:jc w:val="both"/>
              <w:rPr>
                <w:sz w:val="20"/>
                <w:szCs w:val="20"/>
              </w:rPr>
            </w:pPr>
            <w:r w:rsidRPr="00DF5792">
              <w:rPr>
                <w:sz w:val="20"/>
                <w:szCs w:val="20"/>
              </w:rPr>
              <w:t>Comunicación 4 ° grado de Educación Secundaria. Lima: Editorial Santillana.</w:t>
            </w:r>
          </w:p>
          <w:p w14:paraId="04358D3D" w14:textId="77777777" w:rsidR="004F2AB0" w:rsidRPr="00DF5792" w:rsidRDefault="004F2AB0" w:rsidP="009762D3">
            <w:pPr>
              <w:numPr>
                <w:ilvl w:val="0"/>
                <w:numId w:val="9"/>
              </w:numPr>
              <w:tabs>
                <w:tab w:val="num" w:pos="284"/>
              </w:tabs>
              <w:ind w:left="284" w:hanging="284"/>
              <w:jc w:val="both"/>
              <w:rPr>
                <w:sz w:val="20"/>
                <w:szCs w:val="20"/>
              </w:rPr>
            </w:pPr>
            <w:r w:rsidRPr="00DF5792">
              <w:rPr>
                <w:sz w:val="20"/>
                <w:szCs w:val="20"/>
              </w:rPr>
              <w:t>Módulos de Biblioteca</w:t>
            </w:r>
          </w:p>
          <w:p w14:paraId="1577FEE1" w14:textId="77777777" w:rsidR="004F2AB0" w:rsidRPr="00DF5792" w:rsidRDefault="004F2AB0" w:rsidP="009762D3">
            <w:pPr>
              <w:numPr>
                <w:ilvl w:val="0"/>
                <w:numId w:val="9"/>
              </w:numPr>
              <w:tabs>
                <w:tab w:val="num" w:pos="284"/>
              </w:tabs>
              <w:ind w:left="284" w:hanging="284"/>
              <w:jc w:val="both"/>
              <w:rPr>
                <w:sz w:val="20"/>
                <w:szCs w:val="20"/>
              </w:rPr>
            </w:pPr>
            <w:r w:rsidRPr="00DF5792">
              <w:rPr>
                <w:sz w:val="20"/>
                <w:szCs w:val="20"/>
              </w:rPr>
              <w:t>Páginas web de Internet</w:t>
            </w:r>
          </w:p>
        </w:tc>
        <w:tc>
          <w:tcPr>
            <w:tcW w:w="7025" w:type="dxa"/>
          </w:tcPr>
          <w:p w14:paraId="3779CD8A" w14:textId="3B2F1E57" w:rsidR="004F2AB0" w:rsidRPr="00DF5792" w:rsidRDefault="004F2AB0" w:rsidP="009762D3">
            <w:pPr>
              <w:numPr>
                <w:ilvl w:val="0"/>
                <w:numId w:val="9"/>
              </w:numPr>
              <w:tabs>
                <w:tab w:val="num" w:pos="284"/>
              </w:tabs>
              <w:ind w:left="284" w:hanging="284"/>
              <w:jc w:val="both"/>
              <w:rPr>
                <w:sz w:val="20"/>
                <w:szCs w:val="20"/>
              </w:rPr>
            </w:pPr>
            <w:r w:rsidRPr="00DF5792">
              <w:rPr>
                <w:sz w:val="20"/>
                <w:szCs w:val="20"/>
              </w:rPr>
              <w:t xml:space="preserve">MINISTERIO DE EDUCACIÓN. </w:t>
            </w:r>
          </w:p>
          <w:p w14:paraId="56CEEBC4" w14:textId="77777777" w:rsidR="004F2AB0" w:rsidRPr="00DF5792" w:rsidRDefault="004F2AB0" w:rsidP="009762D3">
            <w:pPr>
              <w:numPr>
                <w:ilvl w:val="0"/>
                <w:numId w:val="9"/>
              </w:numPr>
              <w:tabs>
                <w:tab w:val="num" w:pos="284"/>
              </w:tabs>
              <w:ind w:left="284" w:hanging="284"/>
              <w:jc w:val="both"/>
              <w:rPr>
                <w:sz w:val="20"/>
                <w:szCs w:val="20"/>
              </w:rPr>
            </w:pPr>
            <w:r w:rsidRPr="00DF5792">
              <w:rPr>
                <w:sz w:val="20"/>
                <w:szCs w:val="20"/>
              </w:rPr>
              <w:t xml:space="preserve">MINISTERIO DE EDUCACIÓN. </w:t>
            </w:r>
          </w:p>
          <w:p w14:paraId="5B37A6BA" w14:textId="77777777" w:rsidR="004F2AB0" w:rsidRPr="00DF5792" w:rsidRDefault="004F2AB0" w:rsidP="009762D3">
            <w:pPr>
              <w:numPr>
                <w:ilvl w:val="0"/>
                <w:numId w:val="9"/>
              </w:numPr>
              <w:tabs>
                <w:tab w:val="num" w:pos="284"/>
              </w:tabs>
              <w:ind w:left="284" w:hanging="284"/>
              <w:jc w:val="both"/>
              <w:rPr>
                <w:sz w:val="20"/>
                <w:szCs w:val="20"/>
              </w:rPr>
            </w:pPr>
            <w:r w:rsidRPr="00DF5792">
              <w:rPr>
                <w:sz w:val="20"/>
                <w:szCs w:val="20"/>
              </w:rPr>
              <w:t xml:space="preserve">MINISTERIO DE EDUCACIÓN. </w:t>
            </w:r>
          </w:p>
          <w:p w14:paraId="01041653" w14:textId="77777777" w:rsidR="004F2AB0" w:rsidRPr="00DF5792" w:rsidRDefault="004F2AB0" w:rsidP="009762D3">
            <w:pPr>
              <w:numPr>
                <w:ilvl w:val="0"/>
                <w:numId w:val="9"/>
              </w:numPr>
              <w:tabs>
                <w:tab w:val="num" w:pos="284"/>
              </w:tabs>
              <w:ind w:left="284" w:hanging="284"/>
              <w:jc w:val="both"/>
              <w:rPr>
                <w:sz w:val="20"/>
                <w:szCs w:val="20"/>
              </w:rPr>
            </w:pPr>
            <w:r w:rsidRPr="00DF5792">
              <w:rPr>
                <w:sz w:val="20"/>
                <w:szCs w:val="20"/>
              </w:rPr>
              <w:t xml:space="preserve">MINISTERIO DE EDUCACIÓN. </w:t>
            </w:r>
          </w:p>
          <w:p w14:paraId="14D91F15" w14:textId="77777777" w:rsidR="004F2AB0" w:rsidRPr="00DF5792" w:rsidRDefault="004F2AB0" w:rsidP="00186401">
            <w:pPr>
              <w:tabs>
                <w:tab w:val="num" w:pos="284"/>
              </w:tabs>
              <w:ind w:left="284"/>
              <w:jc w:val="both"/>
              <w:rPr>
                <w:sz w:val="20"/>
                <w:szCs w:val="20"/>
              </w:rPr>
            </w:pPr>
          </w:p>
        </w:tc>
      </w:tr>
    </w:tbl>
    <w:p w14:paraId="18E8CC81" w14:textId="19ABC3C1" w:rsidR="004F2AB0" w:rsidRDefault="0032173D" w:rsidP="004F2AB0">
      <w:pPr>
        <w:rPr>
          <w:lang w:val="es-PE"/>
        </w:rPr>
      </w:pPr>
      <w:r>
        <w:rPr>
          <w:noProof/>
        </w:rPr>
        <w:drawing>
          <wp:anchor distT="0" distB="0" distL="114300" distR="114300" simplePos="0" relativeHeight="251658240" behindDoc="0" locked="0" layoutInCell="1" allowOverlap="1" wp14:anchorId="5224CF9D" wp14:editId="4DAE804D">
            <wp:simplePos x="0" y="0"/>
            <wp:positionH relativeFrom="column">
              <wp:posOffset>748549</wp:posOffset>
            </wp:positionH>
            <wp:positionV relativeFrom="paragraph">
              <wp:posOffset>10795</wp:posOffset>
            </wp:positionV>
            <wp:extent cx="1426845" cy="706582"/>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6845" cy="7065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BF6279" w14:textId="77777777" w:rsidR="0032173D" w:rsidRPr="00DF5792" w:rsidRDefault="0032173D" w:rsidP="004F2AB0">
      <w:pPr>
        <w:rPr>
          <w:lang w:val="es-PE"/>
        </w:rPr>
      </w:pPr>
    </w:p>
    <w:p w14:paraId="5C9DDDBE" w14:textId="6C2B8242" w:rsidR="004F2AB0" w:rsidRDefault="004F2AB0" w:rsidP="004F2AB0">
      <w:pPr>
        <w:jc w:val="right"/>
        <w:rPr>
          <w:sz w:val="20"/>
          <w:szCs w:val="20"/>
          <w:lang w:val="es-PE"/>
        </w:rPr>
      </w:pPr>
      <w:r>
        <w:rPr>
          <w:sz w:val="20"/>
          <w:szCs w:val="20"/>
          <w:lang w:val="es-PE"/>
        </w:rPr>
        <w:t xml:space="preserve">        Andaray, </w:t>
      </w:r>
      <w:r w:rsidR="00A1579C">
        <w:rPr>
          <w:sz w:val="20"/>
          <w:szCs w:val="20"/>
          <w:lang w:val="es-PE"/>
        </w:rPr>
        <w:t>abril</w:t>
      </w:r>
      <w:r>
        <w:rPr>
          <w:sz w:val="20"/>
          <w:szCs w:val="20"/>
          <w:lang w:val="es-PE"/>
        </w:rPr>
        <w:t xml:space="preserve"> </w:t>
      </w:r>
      <w:r w:rsidRPr="00DF5792">
        <w:rPr>
          <w:sz w:val="20"/>
          <w:szCs w:val="20"/>
          <w:lang w:val="es-PE"/>
        </w:rPr>
        <w:t>de</w:t>
      </w:r>
      <w:r>
        <w:rPr>
          <w:sz w:val="20"/>
          <w:szCs w:val="20"/>
          <w:lang w:val="es-PE"/>
        </w:rPr>
        <w:t>l 202</w:t>
      </w:r>
      <w:r w:rsidR="00A1579C">
        <w:rPr>
          <w:sz w:val="20"/>
          <w:szCs w:val="20"/>
          <w:lang w:val="es-PE"/>
        </w:rPr>
        <w:t>5</w:t>
      </w:r>
    </w:p>
    <w:p w14:paraId="71AC0C98" w14:textId="7E3BE7B3" w:rsidR="00A1579C" w:rsidRPr="00DF5792" w:rsidRDefault="00A1579C" w:rsidP="00A1579C">
      <w:pPr>
        <w:jc w:val="center"/>
        <w:rPr>
          <w:sz w:val="20"/>
          <w:szCs w:val="20"/>
          <w:lang w:val="es-PE"/>
        </w:rPr>
      </w:pPr>
    </w:p>
    <w:p w14:paraId="2F50BC4F" w14:textId="77777777" w:rsidR="004F2AB0" w:rsidRPr="00DF5792" w:rsidRDefault="004F2AB0" w:rsidP="004F2AB0">
      <w:pPr>
        <w:jc w:val="both"/>
        <w:rPr>
          <w:sz w:val="20"/>
          <w:szCs w:val="20"/>
          <w:lang w:val="es-PE"/>
        </w:rPr>
      </w:pPr>
      <w:r w:rsidRPr="00DF5792">
        <w:rPr>
          <w:sz w:val="20"/>
          <w:szCs w:val="20"/>
          <w:lang w:val="es-PE"/>
        </w:rPr>
        <w:t xml:space="preserve">              ____________________________________</w:t>
      </w:r>
    </w:p>
    <w:p w14:paraId="4754E6F5" w14:textId="51FE0A7E" w:rsidR="004F2AB0" w:rsidRPr="00DF5792" w:rsidRDefault="004F2AB0" w:rsidP="004F2AB0">
      <w:pPr>
        <w:tabs>
          <w:tab w:val="left" w:pos="708"/>
          <w:tab w:val="left" w:pos="1416"/>
          <w:tab w:val="left" w:pos="2124"/>
          <w:tab w:val="left" w:pos="10080"/>
        </w:tabs>
        <w:jc w:val="both"/>
        <w:rPr>
          <w:sz w:val="20"/>
          <w:szCs w:val="20"/>
          <w:lang w:val="es-PE"/>
        </w:rPr>
      </w:pPr>
      <w:r w:rsidRPr="00DF5792">
        <w:rPr>
          <w:sz w:val="20"/>
          <w:szCs w:val="20"/>
          <w:lang w:val="es-PE"/>
        </w:rPr>
        <w:tab/>
      </w:r>
      <w:r w:rsidRPr="00DF5792">
        <w:rPr>
          <w:sz w:val="20"/>
          <w:szCs w:val="20"/>
          <w:lang w:val="es-PE"/>
        </w:rPr>
        <w:tab/>
        <w:t xml:space="preserve">        Docente   </w:t>
      </w:r>
    </w:p>
    <w:p w14:paraId="1F2D310E" w14:textId="3A7CDA12" w:rsidR="004F2AB0" w:rsidRDefault="004F2AB0" w:rsidP="004F2AB0">
      <w:pPr>
        <w:tabs>
          <w:tab w:val="left" w:pos="10710"/>
        </w:tabs>
        <w:jc w:val="both"/>
        <w:rPr>
          <w:sz w:val="20"/>
          <w:szCs w:val="20"/>
          <w:lang w:val="es-PE"/>
        </w:rPr>
      </w:pPr>
    </w:p>
    <w:p w14:paraId="62C6C50B" w14:textId="7E823566" w:rsidR="0032173D" w:rsidRDefault="0032173D" w:rsidP="004F2AB0">
      <w:pPr>
        <w:tabs>
          <w:tab w:val="left" w:pos="10710"/>
        </w:tabs>
        <w:jc w:val="both"/>
        <w:rPr>
          <w:sz w:val="20"/>
          <w:szCs w:val="20"/>
          <w:lang w:val="es-PE"/>
        </w:rPr>
      </w:pPr>
    </w:p>
    <w:p w14:paraId="6447744D" w14:textId="77777777" w:rsidR="0032173D" w:rsidRDefault="0032173D" w:rsidP="004F2AB0">
      <w:pPr>
        <w:tabs>
          <w:tab w:val="left" w:pos="10710"/>
        </w:tabs>
        <w:jc w:val="both"/>
        <w:rPr>
          <w:sz w:val="20"/>
          <w:szCs w:val="20"/>
          <w:lang w:val="es-PE"/>
        </w:rPr>
      </w:pPr>
    </w:p>
    <w:p w14:paraId="23BF96B7" w14:textId="77777777" w:rsidR="004F2AB0" w:rsidRDefault="004F2AB0" w:rsidP="004F2AB0">
      <w:pPr>
        <w:jc w:val="both"/>
        <w:rPr>
          <w:sz w:val="20"/>
          <w:szCs w:val="20"/>
          <w:lang w:val="es-PE"/>
        </w:rPr>
      </w:pPr>
    </w:p>
    <w:p w14:paraId="4323825D" w14:textId="77777777" w:rsidR="0070106A" w:rsidRDefault="0070106A"/>
    <w:sectPr w:rsidR="0070106A" w:rsidSect="004F2AB0">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E0672"/>
    <w:multiLevelType w:val="hybridMultilevel"/>
    <w:tmpl w:val="42F4D4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67F4B50"/>
    <w:multiLevelType w:val="hybridMultilevel"/>
    <w:tmpl w:val="14AED4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684F0B"/>
    <w:multiLevelType w:val="hybridMultilevel"/>
    <w:tmpl w:val="49F4647C"/>
    <w:lvl w:ilvl="0" w:tplc="ABCE8C56">
      <w:start w:val="1"/>
      <w:numFmt w:val="bullet"/>
      <w:lvlText w:val=""/>
      <w:lvlJc w:val="left"/>
      <w:pPr>
        <w:tabs>
          <w:tab w:val="num" w:pos="170"/>
        </w:tabs>
        <w:ind w:left="170" w:hanging="17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5375B"/>
    <w:multiLevelType w:val="multilevel"/>
    <w:tmpl w:val="AC02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24323"/>
    <w:multiLevelType w:val="hybridMultilevel"/>
    <w:tmpl w:val="3D2053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84A31"/>
    <w:multiLevelType w:val="hybridMultilevel"/>
    <w:tmpl w:val="06787D9C"/>
    <w:lvl w:ilvl="0" w:tplc="0C0A0001">
      <w:start w:val="1"/>
      <w:numFmt w:val="bullet"/>
      <w:lvlText w:val=""/>
      <w:lvlJc w:val="left"/>
      <w:pPr>
        <w:tabs>
          <w:tab w:val="num" w:pos="360"/>
        </w:tabs>
        <w:ind w:left="360" w:hanging="360"/>
      </w:pPr>
      <w:rPr>
        <w:rFonts w:ascii="Symbol" w:hAnsi="Symbol" w:hint="default"/>
      </w:rPr>
    </w:lvl>
    <w:lvl w:ilvl="1" w:tplc="10F86382">
      <w:start w:val="4"/>
      <w:numFmt w:val="bullet"/>
      <w:lvlText w:val="-"/>
      <w:lvlJc w:val="left"/>
      <w:pPr>
        <w:ind w:left="1440" w:hanging="360"/>
      </w:pPr>
      <w:rPr>
        <w:rFonts w:ascii="Calibri" w:eastAsia="Calibri" w:hAnsi="Calibri"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816B4"/>
    <w:multiLevelType w:val="hybridMultilevel"/>
    <w:tmpl w:val="791A50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8F5725"/>
    <w:multiLevelType w:val="multilevel"/>
    <w:tmpl w:val="DBF0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23F69"/>
    <w:multiLevelType w:val="hybridMultilevel"/>
    <w:tmpl w:val="9D6E363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B5F8D"/>
    <w:multiLevelType w:val="hybridMultilevel"/>
    <w:tmpl w:val="D0642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A7275C"/>
    <w:multiLevelType w:val="hybridMultilevel"/>
    <w:tmpl w:val="583EC0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D5B32"/>
    <w:multiLevelType w:val="multilevel"/>
    <w:tmpl w:val="C6A8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E0BD8"/>
    <w:multiLevelType w:val="multilevel"/>
    <w:tmpl w:val="11EC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8366A"/>
    <w:multiLevelType w:val="multilevel"/>
    <w:tmpl w:val="6214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8551A"/>
    <w:multiLevelType w:val="hybridMultilevel"/>
    <w:tmpl w:val="3E42B746"/>
    <w:lvl w:ilvl="0" w:tplc="280A0005">
      <w:start w:val="1"/>
      <w:numFmt w:val="bullet"/>
      <w:lvlText w:val=""/>
      <w:lvlJc w:val="left"/>
      <w:pPr>
        <w:ind w:left="1287" w:hanging="360"/>
      </w:pPr>
      <w:rPr>
        <w:rFonts w:ascii="Wingdings" w:hAnsi="Wingdings" w:hint="default"/>
      </w:rPr>
    </w:lvl>
    <w:lvl w:ilvl="1" w:tplc="280A0003">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5" w15:restartNumberingAfterBreak="0">
    <w:nsid w:val="38F253EC"/>
    <w:multiLevelType w:val="multilevel"/>
    <w:tmpl w:val="A330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B02CA9"/>
    <w:multiLevelType w:val="multilevel"/>
    <w:tmpl w:val="31EA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B11C55"/>
    <w:multiLevelType w:val="multilevel"/>
    <w:tmpl w:val="528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652B0"/>
    <w:multiLevelType w:val="multilevel"/>
    <w:tmpl w:val="D87A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8E3099"/>
    <w:multiLevelType w:val="multilevel"/>
    <w:tmpl w:val="1F5E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315D45"/>
    <w:multiLevelType w:val="hybridMultilevel"/>
    <w:tmpl w:val="EECA75DA"/>
    <w:lvl w:ilvl="0" w:tplc="AFA24EC0">
      <w:start w:val="1"/>
      <w:numFmt w:val="bullet"/>
      <w:lvlText w:val=""/>
      <w:lvlJc w:val="left"/>
      <w:pPr>
        <w:tabs>
          <w:tab w:val="num" w:pos="170"/>
        </w:tabs>
        <w:ind w:left="170" w:hanging="17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E5602B"/>
    <w:multiLevelType w:val="hybridMultilevel"/>
    <w:tmpl w:val="A6BE40D4"/>
    <w:lvl w:ilvl="0" w:tplc="E04C75DA">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F3A2C39"/>
    <w:multiLevelType w:val="hybridMultilevel"/>
    <w:tmpl w:val="453A3102"/>
    <w:lvl w:ilvl="0" w:tplc="96B2C2C8">
      <w:start w:val="1"/>
      <w:numFmt w:val="upperRoman"/>
      <w:lvlText w:val="%1."/>
      <w:lvlJc w:val="left"/>
      <w:pPr>
        <w:tabs>
          <w:tab w:val="num" w:pos="1080"/>
        </w:tabs>
        <w:ind w:left="1080" w:hanging="720"/>
      </w:pPr>
      <w:rPr>
        <w:rFonts w:hint="default"/>
      </w:rPr>
    </w:lvl>
    <w:lvl w:ilvl="1" w:tplc="EE222B40">
      <w:numFmt w:val="none"/>
      <w:lvlText w:val=""/>
      <w:lvlJc w:val="left"/>
      <w:pPr>
        <w:tabs>
          <w:tab w:val="num" w:pos="360"/>
        </w:tabs>
      </w:pPr>
    </w:lvl>
    <w:lvl w:ilvl="2" w:tplc="7C9CED9E">
      <w:numFmt w:val="none"/>
      <w:lvlText w:val=""/>
      <w:lvlJc w:val="left"/>
      <w:pPr>
        <w:tabs>
          <w:tab w:val="num" w:pos="360"/>
        </w:tabs>
      </w:pPr>
    </w:lvl>
    <w:lvl w:ilvl="3" w:tplc="79C4CE2C">
      <w:numFmt w:val="none"/>
      <w:lvlText w:val=""/>
      <w:lvlJc w:val="left"/>
      <w:pPr>
        <w:tabs>
          <w:tab w:val="num" w:pos="360"/>
        </w:tabs>
      </w:pPr>
    </w:lvl>
    <w:lvl w:ilvl="4" w:tplc="289C516E">
      <w:numFmt w:val="none"/>
      <w:lvlText w:val=""/>
      <w:lvlJc w:val="left"/>
      <w:pPr>
        <w:tabs>
          <w:tab w:val="num" w:pos="360"/>
        </w:tabs>
      </w:pPr>
    </w:lvl>
    <w:lvl w:ilvl="5" w:tplc="5BA643CE">
      <w:numFmt w:val="none"/>
      <w:lvlText w:val=""/>
      <w:lvlJc w:val="left"/>
      <w:pPr>
        <w:tabs>
          <w:tab w:val="num" w:pos="360"/>
        </w:tabs>
      </w:pPr>
    </w:lvl>
    <w:lvl w:ilvl="6" w:tplc="B59A7338">
      <w:numFmt w:val="none"/>
      <w:lvlText w:val=""/>
      <w:lvlJc w:val="left"/>
      <w:pPr>
        <w:tabs>
          <w:tab w:val="num" w:pos="360"/>
        </w:tabs>
      </w:pPr>
    </w:lvl>
    <w:lvl w:ilvl="7" w:tplc="99CCA410">
      <w:numFmt w:val="none"/>
      <w:lvlText w:val=""/>
      <w:lvlJc w:val="left"/>
      <w:pPr>
        <w:tabs>
          <w:tab w:val="num" w:pos="360"/>
        </w:tabs>
      </w:pPr>
    </w:lvl>
    <w:lvl w:ilvl="8" w:tplc="7FAE93F8">
      <w:numFmt w:val="none"/>
      <w:lvlText w:val=""/>
      <w:lvlJc w:val="left"/>
      <w:pPr>
        <w:tabs>
          <w:tab w:val="num" w:pos="360"/>
        </w:tabs>
      </w:pPr>
    </w:lvl>
  </w:abstractNum>
  <w:num w:numId="1">
    <w:abstractNumId w:val="4"/>
  </w:num>
  <w:num w:numId="2">
    <w:abstractNumId w:val="8"/>
  </w:num>
  <w:num w:numId="3">
    <w:abstractNumId w:val="5"/>
  </w:num>
  <w:num w:numId="4">
    <w:abstractNumId w:val="21"/>
  </w:num>
  <w:num w:numId="5">
    <w:abstractNumId w:val="22"/>
    <w:lvlOverride w:ilvl="0">
      <w:startOverride w:val="1"/>
    </w:lvlOverride>
    <w:lvlOverride w:ilvl="1"/>
    <w:lvlOverride w:ilvl="2"/>
    <w:lvlOverride w:ilvl="3"/>
    <w:lvlOverride w:ilvl="4"/>
    <w:lvlOverride w:ilvl="5"/>
    <w:lvlOverride w:ilvl="6"/>
    <w:lvlOverride w:ilvl="7"/>
    <w:lvlOverride w:ilvl="8"/>
  </w:num>
  <w:num w:numId="6">
    <w:abstractNumId w:val="10"/>
  </w:num>
  <w:num w:numId="7">
    <w:abstractNumId w:val="6"/>
  </w:num>
  <w:num w:numId="8">
    <w:abstractNumId w:val="2"/>
  </w:num>
  <w:num w:numId="9">
    <w:abstractNumId w:val="20"/>
  </w:num>
  <w:num w:numId="10">
    <w:abstractNumId w:val="14"/>
  </w:num>
  <w:num w:numId="11">
    <w:abstractNumId w:val="1"/>
  </w:num>
  <w:num w:numId="12">
    <w:abstractNumId w:val="0"/>
  </w:num>
  <w:num w:numId="13">
    <w:abstractNumId w:val="9"/>
  </w:num>
  <w:num w:numId="14">
    <w:abstractNumId w:val="7"/>
  </w:num>
  <w:num w:numId="15">
    <w:abstractNumId w:val="11"/>
  </w:num>
  <w:num w:numId="16">
    <w:abstractNumId w:val="15"/>
  </w:num>
  <w:num w:numId="17">
    <w:abstractNumId w:val="12"/>
  </w:num>
  <w:num w:numId="18">
    <w:abstractNumId w:val="13"/>
  </w:num>
  <w:num w:numId="19">
    <w:abstractNumId w:val="16"/>
  </w:num>
  <w:num w:numId="20">
    <w:abstractNumId w:val="18"/>
  </w:num>
  <w:num w:numId="21">
    <w:abstractNumId w:val="17"/>
  </w:num>
  <w:num w:numId="22">
    <w:abstractNumId w:val="3"/>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B0"/>
    <w:rsid w:val="00107029"/>
    <w:rsid w:val="00113A10"/>
    <w:rsid w:val="0032173D"/>
    <w:rsid w:val="004F2AB0"/>
    <w:rsid w:val="00544564"/>
    <w:rsid w:val="0070106A"/>
    <w:rsid w:val="00921413"/>
    <w:rsid w:val="009762D3"/>
    <w:rsid w:val="00A1579C"/>
    <w:rsid w:val="00A53308"/>
    <w:rsid w:val="00C56431"/>
    <w:rsid w:val="00DF5CD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42EF44"/>
  <w15:chartTrackingRefBased/>
  <w15:docId w15:val="{57D908A8-2A0A-45F7-83CB-727BE8E6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A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Cuadrculadetabla3">
    <w:name w:val="Table Grid 3"/>
    <w:basedOn w:val="Tablanormal"/>
    <w:rsid w:val="004F2AB0"/>
    <w:pPr>
      <w:spacing w:after="0" w:line="240" w:lineRule="auto"/>
    </w:pPr>
    <w:rPr>
      <w:rFonts w:ascii="Arial" w:eastAsia="Times New Roman" w:hAnsi="Arial" w:cs="Times New Roman"/>
      <w:sz w:val="20"/>
      <w:szCs w:val="20"/>
      <w:lang w:eastAsia="es-P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rrafodelista">
    <w:name w:val="List Paragraph"/>
    <w:basedOn w:val="Normal"/>
    <w:link w:val="PrrafodelistaCar"/>
    <w:qFormat/>
    <w:rsid w:val="004F2AB0"/>
    <w:pPr>
      <w:spacing w:after="160" w:line="259" w:lineRule="auto"/>
      <w:ind w:left="720"/>
      <w:contextualSpacing/>
    </w:pPr>
    <w:rPr>
      <w:rFonts w:ascii="Calibri" w:eastAsia="Calibri" w:hAnsi="Calibri"/>
      <w:sz w:val="22"/>
      <w:szCs w:val="22"/>
      <w:lang w:val="es-PE" w:eastAsia="en-US"/>
    </w:rPr>
  </w:style>
  <w:style w:type="character" w:customStyle="1" w:styleId="PrrafodelistaCar">
    <w:name w:val="Párrafo de lista Car"/>
    <w:link w:val="Prrafodelista"/>
    <w:locked/>
    <w:rsid w:val="004F2AB0"/>
    <w:rPr>
      <w:rFonts w:ascii="Calibri" w:eastAsia="Calibri" w:hAnsi="Calibri" w:cs="Times New Roman"/>
    </w:rPr>
  </w:style>
  <w:style w:type="table" w:styleId="Tablaconcuadrcula">
    <w:name w:val="Table Grid"/>
    <w:basedOn w:val="Tablanormal"/>
    <w:rsid w:val="004F2AB0"/>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F2AB0"/>
    <w:rPr>
      <w:color w:val="0000FF"/>
      <w:u w:val="single"/>
    </w:rPr>
  </w:style>
  <w:style w:type="paragraph" w:styleId="Encabezado">
    <w:name w:val="header"/>
    <w:basedOn w:val="Normal"/>
    <w:link w:val="EncabezadoCar"/>
    <w:rsid w:val="004F2AB0"/>
    <w:pPr>
      <w:tabs>
        <w:tab w:val="center" w:pos="4252"/>
        <w:tab w:val="right" w:pos="8504"/>
      </w:tabs>
    </w:pPr>
  </w:style>
  <w:style w:type="character" w:customStyle="1" w:styleId="EncabezadoCar">
    <w:name w:val="Encabezado Car"/>
    <w:basedOn w:val="Fuentedeprrafopredeter"/>
    <w:link w:val="Encabezado"/>
    <w:rsid w:val="004F2AB0"/>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4F2AB0"/>
    <w:pPr>
      <w:tabs>
        <w:tab w:val="center" w:pos="4252"/>
        <w:tab w:val="right" w:pos="8504"/>
      </w:tabs>
    </w:pPr>
  </w:style>
  <w:style w:type="character" w:customStyle="1" w:styleId="PiedepginaCar">
    <w:name w:val="Pie de página Car"/>
    <w:basedOn w:val="Fuentedeprrafopredeter"/>
    <w:link w:val="Piedepgina"/>
    <w:rsid w:val="004F2AB0"/>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107029"/>
    <w:pPr>
      <w:spacing w:before="100" w:beforeAutospacing="1" w:after="100" w:afterAutospacing="1"/>
    </w:pPr>
    <w:rPr>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401001">
      <w:bodyDiv w:val="1"/>
      <w:marLeft w:val="0"/>
      <w:marRight w:val="0"/>
      <w:marTop w:val="0"/>
      <w:marBottom w:val="0"/>
      <w:divBdr>
        <w:top w:val="none" w:sz="0" w:space="0" w:color="auto"/>
        <w:left w:val="none" w:sz="0" w:space="0" w:color="auto"/>
        <w:bottom w:val="none" w:sz="0" w:space="0" w:color="auto"/>
        <w:right w:val="none" w:sz="0" w:space="0" w:color="auto"/>
      </w:divBdr>
      <w:divsChild>
        <w:div w:id="177737498">
          <w:marLeft w:val="-29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4458</Words>
  <Characters>24523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dcterms:created xsi:type="dcterms:W3CDTF">2024-04-03T00:55:00Z</dcterms:created>
  <dcterms:modified xsi:type="dcterms:W3CDTF">2025-04-08T01:18:00Z</dcterms:modified>
</cp:coreProperties>
</file>