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“Año de la Esperanza y la Fortalecimiento de la Democracia”.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7" name=""/>
                <a:graphic>
                  <a:graphicData uri="http://schemas.microsoft.com/office/word/2010/wordprocessingShape">
                    <wps:wsp>
                      <wps:cNvSpPr/>
                      <wps:cNvPr id="2" name="Shape 2"/>
                      <wps:spPr>
                        <a:xfrm>
                          <a:off x="2220213" y="3413288"/>
                          <a:ext cx="6251575" cy="7334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7080" w:right="0" w:firstLine="7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61100" cy="742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8" name=""/>
                <a:graphic>
                  <a:graphicData uri="http://schemas.microsoft.com/office/word/2010/wordprocessingShape">
                    <wps:wsp>
                      <wps:cNvSpPr/>
                      <wps:cNvPr id="3" name="Shape 3"/>
                      <wps:spPr>
                        <a:xfrm>
                          <a:off x="3877245" y="3422813"/>
                          <a:ext cx="2937510" cy="714375"/>
                        </a:xfrm>
                        <a:prstGeom prst="roundRect">
                          <a:avLst>
                            <a:gd fmla="val 16667" name="adj"/>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t xml:space="preserve">I.E. 40430 José Simeón Tejeda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r>
                            <w:r w:rsidDel="00000000" w:rsidR="00000000" w:rsidRPr="00000000">
                              <w:rPr>
                                <w:rFonts w:ascii="Rosarivo" w:cs="Rosarivo" w:eastAsia="Rosarivo" w:hAnsi="Rosarivo"/>
                                <w:b w:val="0"/>
                                <w:i w:val="1"/>
                                <w:smallCaps w:val="0"/>
                                <w:strike w:val="0"/>
                                <w:color w:val="000000"/>
                                <w:sz w:val="32"/>
                                <w:vertAlign w:val="baseline"/>
                              </w:rPr>
                              <w:t xml:space="preserve">Andaray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947035" cy="723900"/>
                        </a:xfrm>
                        <a:prstGeom prst="rect"/>
                        <a:ln/>
                      </pic:spPr>
                    </pic:pic>
                  </a:graphicData>
                </a:graphic>
              </wp:anchor>
            </w:drawing>
          </mc:Fallback>
        </mc:AlternateContent>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8890</wp:posOffset>
            </wp:positionV>
            <wp:extent cx="1352550" cy="533400"/>
            <wp:effectExtent b="0" l="0" r="0" t="0"/>
            <wp:wrapSquare wrapText="bothSides" distB="0" distT="0" distL="114300" distR="114300"/>
            <wp:docPr descr="http://files.ugel03-agp.webnode.es/200000009-3ee9d3fe3a/ministerio.jpg" id="11" name="image3.jpg"/>
            <a:graphic>
              <a:graphicData uri="http://schemas.openxmlformats.org/drawingml/2006/picture">
                <pic:pic>
                  <pic:nvPicPr>
                    <pic:cNvPr descr="http://files.ugel03-agp.webnode.es/200000009-3ee9d3fe3a/ministerio.jpg" id="0" name="image3.jpg"/>
                    <pic:cNvPicPr preferRelativeResize="0"/>
                  </pic:nvPicPr>
                  <pic:blipFill>
                    <a:blip r:embed="rId8"/>
                    <a:srcRect b="0" l="0" r="0" t="0"/>
                    <a:stretch>
                      <a:fillRect/>
                    </a:stretch>
                  </pic:blipFill>
                  <pic:spPr>
                    <a:xfrm>
                      <a:off x="0" y="0"/>
                      <a:ext cx="1352550" cy="53340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rFonts w:ascii="Rosarivo" w:cs="Rosarivo" w:eastAsia="Rosarivo" w:hAnsi="Rosarivo"/>
          <w:b w:val="1"/>
          <w:bCs w:val="1"/>
          <w:sz w:val="32"/>
          <w:szCs w:val="32"/>
        </w:rPr>
      </w:pPr>
      <w:r w:rsidDel="00000000" w:rsidR="00000000" w:rsidRPr="00000000">
        <w:rPr>
          <w:rFonts w:ascii="Rosarivo" w:cs="Rosarivo" w:eastAsia="Rosarivo" w:hAnsi="Rosarivo"/>
          <w:b w:val="1"/>
          <w:bCs w:val="1"/>
          <w:sz w:val="32"/>
          <w:szCs w:val="32"/>
          <w:rtl w:val="0"/>
        </w:rPr>
        <w:t xml:space="preserve">PLAN CURRICULAR ANUAL DEL ÁREA CIENCIAS SOCIALES 2025</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DATOS INFORMATIVOS</w:t>
      </w:r>
    </w:p>
    <w:tbl>
      <w:tblPr>
        <w:tblStyle w:val="Table1"/>
        <w:tblpPr w:leftFromText="141" w:rightFromText="141" w:topFromText="0" w:bottomFromText="0" w:vertAnchor="page" w:horzAnchor="margin" w:tblpX="0" w:tblpY="3916"/>
        <w:tblW w:w="128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2"/>
        <w:gridCol w:w="983"/>
        <w:gridCol w:w="1585"/>
        <w:gridCol w:w="5446"/>
        <w:gridCol w:w="1269"/>
        <w:gridCol w:w="1794"/>
        <w:tblGridChange w:id="0">
          <w:tblGrid>
            <w:gridCol w:w="1822"/>
            <w:gridCol w:w="983"/>
            <w:gridCol w:w="1585"/>
            <w:gridCol w:w="5446"/>
            <w:gridCol w:w="1269"/>
            <w:gridCol w:w="1794"/>
          </w:tblGrid>
        </w:tblGridChange>
      </w:tblGrid>
      <w:tr>
        <w:trPr>
          <w:cantSplit w:val="0"/>
          <w:trHeight w:val="376" w:hRule="atLeast"/>
          <w:tblHeader w:val="0"/>
        </w:trPr>
        <w:tc>
          <w:tcPr>
            <w:vAlign w:val="center"/>
          </w:tcPr>
          <w:p w:rsidR="00000000" w:rsidDel="00000000" w:rsidP="00000000" w:rsidRDefault="00000000" w:rsidRPr="00000000" w14:paraId="000000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DRE</w:t>
            </w:r>
          </w:p>
        </w:tc>
        <w:tc>
          <w:tcPr>
            <w:gridSpan w:val="5"/>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Arequipa</w:t>
            </w:r>
          </w:p>
        </w:tc>
      </w:tr>
      <w:tr>
        <w:trPr>
          <w:cantSplit w:val="0"/>
          <w:trHeight w:val="376" w:hRule="atLeast"/>
          <w:tblHeader w:val="0"/>
        </w:trPr>
        <w:tc>
          <w:tcPr>
            <w:vAlign w:val="center"/>
          </w:tcPr>
          <w:p w:rsidR="00000000" w:rsidDel="00000000" w:rsidP="00000000" w:rsidRDefault="00000000" w:rsidRPr="00000000" w14:paraId="0000000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UGEL</w:t>
            </w:r>
          </w:p>
        </w:tc>
        <w:tc>
          <w:tcPr>
            <w:gridSpan w:val="5"/>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Condesuyos</w:t>
            </w:r>
          </w:p>
        </w:tc>
      </w:tr>
      <w:tr>
        <w:trPr>
          <w:cantSplit w:val="0"/>
          <w:trHeight w:val="376" w:hRule="atLeast"/>
          <w:tblHeader w:val="0"/>
        </w:trPr>
        <w:tc>
          <w:tcPr>
            <w:vAlign w:val="center"/>
          </w:tcPr>
          <w:p w:rsidR="00000000" w:rsidDel="00000000" w:rsidP="00000000" w:rsidRDefault="00000000" w:rsidRPr="00000000" w14:paraId="000000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I.E.</w:t>
            </w:r>
          </w:p>
        </w:tc>
        <w:tc>
          <w:tcPr>
            <w:gridSpan w:val="5"/>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40430 José Simeón Tejeda</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Área </w:t>
            </w:r>
          </w:p>
        </w:tc>
        <w:tc>
          <w:tcPr>
            <w:gridSpan w:val="5"/>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Ciencias Sociales</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Ciclo</w:t>
            </w:r>
          </w:p>
        </w:tc>
        <w:tc>
          <w:tcPr>
            <w:gridSpan w:val="5"/>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VII</w:t>
            </w:r>
          </w:p>
        </w:tc>
      </w:tr>
      <w:tr>
        <w:trPr>
          <w:cantSplit w:val="0"/>
          <w:trHeight w:val="376" w:hRule="atLeast"/>
          <w:tblHeader w:val="0"/>
        </w:trPr>
        <w:tc>
          <w:tcPr/>
          <w:p w:rsidR="00000000" w:rsidDel="00000000" w:rsidP="00000000" w:rsidRDefault="00000000" w:rsidRPr="00000000" w14:paraId="0000002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Grado </w:t>
            </w:r>
          </w:p>
        </w:tc>
        <w:tc>
          <w:tcPr>
            <w:gridSpan w:val="5"/>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1"/>
                <w:bCs w:val="1"/>
                <w:i w:val="0"/>
                <w:iCs w:val="0"/>
                <w:smallCaps w:val="0"/>
                <w:strike w:val="0"/>
                <w:color w:val="6225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4° Grado de Secundaria</w:t>
            </w: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Docente </w:t>
            </w:r>
          </w:p>
        </w:tc>
        <w:tc>
          <w:tcPr>
            <w:gridSpan w:val="5"/>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Maria Deysi Alvarez Taco</w:t>
            </w:r>
          </w:p>
        </w:tc>
      </w:tr>
      <w:tr>
        <w:trPr>
          <w:cantSplit w:val="0"/>
          <w:trHeight w:val="376" w:hRule="atLeast"/>
          <w:tblHeader w:val="0"/>
        </w:trPr>
        <w:tc>
          <w:tcPr/>
          <w:p w:rsidR="00000000" w:rsidDel="00000000" w:rsidP="00000000" w:rsidRDefault="00000000" w:rsidRPr="00000000" w14:paraId="0000003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Director</w:t>
            </w:r>
          </w:p>
        </w:tc>
        <w:tc>
          <w:tcPr>
            <w:gridSpan w:val="5"/>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Prof. Oscar Guevara Flores</w:t>
            </w:r>
          </w:p>
        </w:tc>
      </w:tr>
      <w:tr>
        <w:trPr>
          <w:cantSplit w:val="0"/>
          <w:trHeight w:val="358" w:hRule="atLeast"/>
          <w:tblHeader w:val="0"/>
        </w:trPr>
        <w:tc>
          <w:tcPr/>
          <w:p w:rsidR="00000000" w:rsidDel="00000000" w:rsidP="00000000" w:rsidRDefault="00000000" w:rsidRPr="00000000" w14:paraId="0000003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Duración </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Inicio</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0"/>
                <w:bCs w:val="0"/>
                <w:i w:val="0"/>
                <w:iCs w:val="0"/>
                <w:smallCaps w:val="0"/>
                <w:strike w:val="0"/>
                <w:color w:val="800000"/>
                <w:sz w:val="28"/>
                <w:szCs w:val="28"/>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8"/>
                <w:szCs w:val="28"/>
                <w:u w:val="none"/>
                <w:shd w:fill="auto" w:val="clear"/>
                <w:vertAlign w:val="baseline"/>
                <w:rtl w:val="0"/>
              </w:rPr>
              <w:t xml:space="preserve">16/03/2026</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Término</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18/12/2026</w:t>
            </w:r>
          </w:p>
        </w:tc>
      </w:tr>
    </w:tbl>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bookmarkStart w:colFirst="0" w:colLast="0" w:name="_heading=h.mici8fhqkh5l" w:id="0"/>
      <w:bookmarkEnd w:id="0"/>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Necesidades e intereses de aprendizaje de los estudiantes </w:t>
      </w:r>
    </w:p>
    <w:p w:rsidR="00000000" w:rsidDel="00000000" w:rsidP="00000000" w:rsidRDefault="00000000" w:rsidRPr="00000000" w14:paraId="0000004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Las necesidades de aprendizaje de los estudiantes del Vi ciclo en el área de ciencias sociales están vinculado a las competencias del área por lo cual realizamos un breve diagnostico para las tres competencias.</w:t>
      </w:r>
    </w:p>
    <w:p w:rsidR="00000000" w:rsidDel="00000000" w:rsidP="00000000" w:rsidRDefault="00000000" w:rsidRPr="00000000" w14:paraId="0000004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Con respecto a la competencia construye interpretaciones históricas la necesidad identifica en los estudiantes es que muestran dificultad para trabajar con clasificación de fuentes, aun no logran clasificar causas y consecuencias, el uso adecuado de categorías y  convenciones temporales de hechos y procesos históricos.</w:t>
      </w:r>
    </w:p>
    <w:p w:rsidR="00000000" w:rsidDel="00000000" w:rsidP="00000000" w:rsidRDefault="00000000" w:rsidRPr="00000000" w14:paraId="0000004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 la competencia gestiona responsablemente el espacio y el ambiente muestran dificultad en la utilización de fuentes y herramientas cartográficas para ubicarse en el espacio y el ambiente, los cambios y permanencias en el mismo, la influencia de los actores sociales  en medio ambiente, tampoco logran comparar las causas y consecuencias, de la misma forma no logra proponer acciones orientadas al cuidado del medio ambiente ni mitigarla adaptación al cambio climático.</w:t>
      </w:r>
    </w:p>
    <w:p w:rsidR="00000000" w:rsidDel="00000000" w:rsidP="00000000" w:rsidRDefault="00000000" w:rsidRPr="00000000" w14:paraId="0000004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Otra necesidad es el aprendizaje en la competencia gestiona responsablemente los recursos económicos aun no es capaz de administrar ni tiene un manejo adecuados de los recursos, tampoco logra identificar los agentes económicos y financieros, no logra asumir una posición critica sobre actividades económico formales e informales .</w:t>
      </w:r>
    </w:p>
    <w:p w:rsidR="00000000" w:rsidDel="00000000" w:rsidP="00000000" w:rsidRDefault="00000000" w:rsidRPr="00000000" w14:paraId="0000004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Respecto al interés de los estudiantes; ellos se sienten atraídos por actividades deportivas, festividades religiosas de su comunidad y provincia, caminatas a los lugares turísticos de la zona, muestran interés por el uso de la tecnología, la danza de la provincia y región.</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Potencialidades y/o problemáticas del contexto</w:t>
      </w:r>
    </w:p>
    <w:p w:rsidR="00000000" w:rsidDel="00000000" w:rsidP="00000000" w:rsidRDefault="00000000" w:rsidRPr="00000000" w14:paraId="0000004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El Distrito cuenta con una geografía variada, en la provincia se encuentra el nevado del Coropuna, vertiente hidrográfica importante para la provincia de Condesuyos, ruinas arqueológicas de Huamanmarca, Ccopan. Actividades importantes como la agricultura , ganadería, minería y turismo. </w:t>
      </w:r>
    </w:p>
    <w:p w:rsidR="00000000" w:rsidDel="00000000" w:rsidP="00000000" w:rsidRDefault="00000000" w:rsidRPr="00000000" w14:paraId="0000004E">
      <w:pPr>
        <w:rPr>
          <w:rFonts w:ascii="Rosarivo" w:cs="Rosarivo" w:eastAsia="Rosarivo" w:hAnsi="Rosarivo"/>
          <w:b w:val="1"/>
          <w:bCs w:val="1"/>
        </w:rPr>
      </w:pPr>
      <w:r w:rsidDel="00000000" w:rsidR="00000000" w:rsidRPr="00000000">
        <w:rPr>
          <w:rFonts w:ascii="Bookman Old Style" w:cs="Bookman Old Style" w:eastAsia="Bookman Old Style" w:hAnsi="Bookman Old Style"/>
          <w:sz w:val="20"/>
          <w:szCs w:val="20"/>
          <w:rtl w:val="0"/>
        </w:rPr>
        <w:t xml:space="preserve">Como problemática podemos mencionar las migraciones de la población por falta de empleo, la contaminación del medio ambiente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PERFIL DE EGRESO DE EDUCACION BASICA REGULAR</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7030a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se reconoce como persona valiosa y se identifica con su cultura en diferentes contextos.</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propicia la vida en democracia a partir del reconocimiento de sus derechos y deberes y de la comprensión de los procesos históricos y sociales de nuestro país y el mundo.</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practica una vida activa y saludable para su bienestar, cuida su cuerpo e interactúa respetuosamente en la práctica de distintas actividades físicas, cotidianas o deportivas.</w:t>
      </w:r>
    </w:p>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aprecia manifestaciones artístico-culturales para comprender el aporte del arte a la cultura y a la sociedad, y crea proyectos artísticos utilizando los diversos lenguajes del arte para comunicar sus ideas a otros.</w:t>
      </w:r>
    </w:p>
    <w:p w:rsidR="00000000" w:rsidDel="00000000" w:rsidP="00000000" w:rsidRDefault="00000000" w:rsidRPr="00000000" w14:paraId="000000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se comunica en su lengua materna, en castellano como segunda lengua y en inglés como lengua extranjera de manera asertiva y responsable para interactuar con otras personas en diversos contextos y con distintos propósitos.</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indaga y comprende el mundo natural y artificial utilizando conocimientos científicos en dialogo con saberes locales para manejar la calidad de vida y cuidando la naturaleza.</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interpreta la realidad y toma de decisiones a partir de conocimientos matemáticos que aporten a su contexto.</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gestiona proyectos de emprendimientos económicos o social de manera ética, que le permitan articularse con el mundo del trabajo y con el desarrollo social, económico y ambiental del entorno.</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aprovecha responsablemente las tecnologías de la información y dela comunicación (TIC) para interactuar con la información, gestionar su comunicación y aprendizaje.</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desarrolla procesos autónomos de aprendizaje en forma permanente para la mejora continua de su proceso de aprendizaje y de sus resultados.</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comprende y aprecia la dimensión espiritual y religiosa en la vida de las personas y de las sociedades.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FUNDAMENTACION Y ENFOQUE DEL ÁREA.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la actualidad vivimos en un mundo de cambios donde se plantea nuevos desafíos y brindan nuevas oportunidades para el desarrollo personal y social. Las demandas sociales, promueve formar ciudadanos críticos y proactivos frente a los problemas ambientales y económicos de su comunidad, país. Por ello el área de ciencias sociales pretende formar ciudadanos consientes de la sociedad donde viven y de su rol como sujetos históricos a fin de que asuman compromisos y se constituyan en agentes de cambio de la realidad social a través de la gestión de los recursos ambientales y económicos, también se busca que tomen conciencia de forman parte de una colectividad que, siendo diversa comparten una misma historia.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área de ciencias sociales promueve y facilita que los estudiantes desarrollen las siguientes competencias: </w:t>
      </w: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 Gestiona responsablemente el espacio y el ambiente; Gestiona responsablemente los recursos económicos.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marco teórico y metodológico orienta la enseñanza promoviendo el enfoque de la CIUDADANÍA ACTIVA. Enfoque que promueve que todas las personas asuman responsablemente su rol como ciudadano con derechos y deberes y participen activamente en el mundo social y las diferentes dimensiones de la ciudadanía. El área de ciencias sociales tiene como propósito que los estudiantes pueden comprender la realidad del mundo en que viven, las experiencias colectivas pasadas y presentes; así como el espacio en que se desarrolla la vida en sociedad; busca que reconozcan los procesos de cambio en el tiempo histórico y su influencia, aprendan a pensar históricamente para poder asumir la mejora de la sociedad. Este aprendizaje permite fortalecer el desarrollo de una conciencia crítica, solidaria y respetuosos que les permite participar en sociedad desde el conocimiento de sus derechos y responsabilidades.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CALENDARIZACIÓN</w:t>
      </w:r>
    </w:p>
    <w:tbl>
      <w:tblPr>
        <w:tblStyle w:val="Table2"/>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7"/>
        <w:gridCol w:w="1461"/>
        <w:gridCol w:w="3516"/>
        <w:gridCol w:w="2835"/>
        <w:gridCol w:w="2776"/>
        <w:tblGridChange w:id="0">
          <w:tblGrid>
            <w:gridCol w:w="3807"/>
            <w:gridCol w:w="1461"/>
            <w:gridCol w:w="3516"/>
            <w:gridCol w:w="2835"/>
            <w:gridCol w:w="2776"/>
          </w:tblGrid>
        </w:tblGridChange>
      </w:tblGrid>
      <w:tr>
        <w:trPr>
          <w:cantSplit w:val="0"/>
          <w:tblHeader w:val="0"/>
        </w:trPr>
        <w:tc>
          <w:tcPr>
            <w:shd w:fill="f4b083" w:val="clear"/>
          </w:tcPr>
          <w:p w:rsidR="00000000" w:rsidDel="00000000" w:rsidP="00000000" w:rsidRDefault="00000000" w:rsidRPr="00000000" w14:paraId="0000006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BLOQUES</w:t>
            </w:r>
          </w:p>
        </w:tc>
        <w:tc>
          <w:tcPr>
            <w:shd w:fill="f4b083" w:val="clear"/>
          </w:tcPr>
          <w:p w:rsidR="00000000" w:rsidDel="00000000" w:rsidP="00000000" w:rsidRDefault="00000000" w:rsidRPr="00000000" w14:paraId="0000006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DURACION</w:t>
            </w:r>
          </w:p>
        </w:tc>
        <w:tc>
          <w:tcPr>
            <w:shd w:fill="f4b083" w:val="clear"/>
          </w:tcPr>
          <w:p w:rsidR="00000000" w:rsidDel="00000000" w:rsidP="00000000" w:rsidRDefault="00000000" w:rsidRPr="00000000" w14:paraId="0000006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INICIO - FIN</w:t>
            </w:r>
          </w:p>
        </w:tc>
        <w:tc>
          <w:tcPr>
            <w:shd w:fill="f4b083" w:val="clear"/>
          </w:tcPr>
          <w:p w:rsidR="00000000" w:rsidDel="00000000" w:rsidP="00000000" w:rsidRDefault="00000000" w:rsidRPr="00000000" w14:paraId="0000006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PERIODO</w:t>
            </w:r>
          </w:p>
        </w:tc>
        <w:tc>
          <w:tcPr>
            <w:shd w:fill="f4b083" w:val="clear"/>
          </w:tcPr>
          <w:p w:rsidR="00000000" w:rsidDel="00000000" w:rsidP="00000000" w:rsidRDefault="00000000" w:rsidRPr="00000000" w14:paraId="0000006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UNIDADES PROGRAMADAS</w:t>
            </w:r>
          </w:p>
        </w:tc>
      </w:tr>
      <w:tr>
        <w:trPr>
          <w:cantSplit w:val="0"/>
          <w:tblHeader w:val="0"/>
        </w:trPr>
        <w:tc>
          <w:tcPr>
            <w:shd w:fill="a8d08d" w:val="clear"/>
          </w:tcPr>
          <w:p w:rsidR="00000000" w:rsidDel="00000000" w:rsidP="00000000" w:rsidRDefault="00000000" w:rsidRPr="00000000" w14:paraId="0000006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de gestión</w:t>
            </w:r>
          </w:p>
        </w:tc>
        <w:tc>
          <w:tcPr>
            <w:shd w:fill="a8d08d" w:val="clear"/>
          </w:tcPr>
          <w:p w:rsidR="00000000" w:rsidDel="00000000" w:rsidP="00000000" w:rsidRDefault="00000000" w:rsidRPr="00000000" w14:paraId="0000006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02semanas</w:t>
            </w:r>
          </w:p>
        </w:tc>
        <w:tc>
          <w:tcPr>
            <w:shd w:fill="a8d08d" w:val="clear"/>
          </w:tcPr>
          <w:p w:rsidR="00000000" w:rsidDel="00000000" w:rsidP="00000000" w:rsidRDefault="00000000" w:rsidRPr="00000000" w14:paraId="0000006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02/03/2026  al  13/03/2026</w:t>
            </w:r>
          </w:p>
        </w:tc>
        <w:tc>
          <w:tcPr>
            <w:shd w:fill="a8d08d" w:val="clear"/>
          </w:tcPr>
          <w:p w:rsidR="00000000" w:rsidDel="00000000" w:rsidP="00000000" w:rsidRDefault="00000000" w:rsidRPr="00000000" w14:paraId="0000006A">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6B">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6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lectivas</w:t>
            </w:r>
          </w:p>
        </w:tc>
        <w:tc>
          <w:tcPr>
            <w:shd w:fill="ffd965" w:val="clear"/>
          </w:tcPr>
          <w:p w:rsidR="00000000" w:rsidDel="00000000" w:rsidP="00000000" w:rsidRDefault="00000000" w:rsidRPr="00000000" w14:paraId="0000006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6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16/03/2026  al  15/05/2026</w:t>
            </w:r>
          </w:p>
        </w:tc>
        <w:tc>
          <w:tcPr>
            <w:shd w:fill="ffd965" w:val="clear"/>
          </w:tcPr>
          <w:p w:rsidR="00000000" w:rsidDel="00000000" w:rsidP="00000000" w:rsidRDefault="00000000" w:rsidRPr="00000000" w14:paraId="0000006F">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 BIMESTRE</w:t>
            </w:r>
          </w:p>
        </w:tc>
        <w:tc>
          <w:tcPr>
            <w:shd w:fill="ffd965" w:val="clear"/>
          </w:tcPr>
          <w:p w:rsidR="00000000" w:rsidDel="00000000" w:rsidP="00000000" w:rsidRDefault="00000000" w:rsidRPr="00000000" w14:paraId="00000070">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de gestión</w:t>
            </w:r>
          </w:p>
        </w:tc>
        <w:tc>
          <w:tcPr>
            <w:shd w:fill="a8d08d" w:val="clear"/>
          </w:tcPr>
          <w:p w:rsidR="00000000" w:rsidDel="00000000" w:rsidP="00000000" w:rsidRDefault="00000000" w:rsidRPr="00000000" w14:paraId="0000007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7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18/05/2026 al  22/05/2026</w:t>
            </w:r>
          </w:p>
        </w:tc>
        <w:tc>
          <w:tcPr>
            <w:shd w:fill="a8d08d" w:val="clear"/>
          </w:tcPr>
          <w:p w:rsidR="00000000" w:rsidDel="00000000" w:rsidP="00000000" w:rsidRDefault="00000000" w:rsidRPr="00000000" w14:paraId="00000074">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5">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7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lectivas</w:t>
            </w:r>
          </w:p>
        </w:tc>
        <w:tc>
          <w:tcPr>
            <w:shd w:fill="ffd965" w:val="clear"/>
          </w:tcPr>
          <w:p w:rsidR="00000000" w:rsidDel="00000000" w:rsidP="00000000" w:rsidRDefault="00000000" w:rsidRPr="00000000" w14:paraId="0000007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7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25/03/2026  al  24/07/2026</w:t>
            </w:r>
          </w:p>
        </w:tc>
        <w:tc>
          <w:tcPr>
            <w:shd w:fill="ffd965" w:val="clear"/>
          </w:tcPr>
          <w:p w:rsidR="00000000" w:rsidDel="00000000" w:rsidP="00000000" w:rsidRDefault="00000000" w:rsidRPr="00000000" w14:paraId="0000007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 BIMESTRE</w:t>
            </w:r>
          </w:p>
        </w:tc>
        <w:tc>
          <w:tcPr>
            <w:shd w:fill="ffd965" w:val="clear"/>
          </w:tcPr>
          <w:p w:rsidR="00000000" w:rsidDel="00000000" w:rsidP="00000000" w:rsidRDefault="00000000" w:rsidRPr="00000000" w14:paraId="0000007A">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de gestión</w:t>
            </w:r>
          </w:p>
        </w:tc>
        <w:tc>
          <w:tcPr>
            <w:shd w:fill="a8d08d" w:val="clear"/>
          </w:tcPr>
          <w:p w:rsidR="00000000" w:rsidDel="00000000" w:rsidP="00000000" w:rsidRDefault="00000000" w:rsidRPr="00000000" w14:paraId="0000007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 semanas</w:t>
            </w:r>
          </w:p>
        </w:tc>
        <w:tc>
          <w:tcPr>
            <w:shd w:fill="a8d08d" w:val="clear"/>
          </w:tcPr>
          <w:p w:rsidR="00000000" w:rsidDel="00000000" w:rsidP="00000000" w:rsidRDefault="00000000" w:rsidRPr="00000000" w14:paraId="0000007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27/07/2026  al  07/08/2026</w:t>
            </w:r>
          </w:p>
        </w:tc>
        <w:tc>
          <w:tcPr>
            <w:shd w:fill="a8d08d" w:val="clear"/>
          </w:tcPr>
          <w:p w:rsidR="00000000" w:rsidDel="00000000" w:rsidP="00000000" w:rsidRDefault="00000000" w:rsidRPr="00000000" w14:paraId="0000007E">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F">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lectivas</w:t>
            </w:r>
          </w:p>
        </w:tc>
        <w:tc>
          <w:tcPr>
            <w:shd w:fill="ffd965" w:val="clear"/>
          </w:tcPr>
          <w:p w:rsidR="00000000" w:rsidDel="00000000" w:rsidP="00000000" w:rsidRDefault="00000000" w:rsidRPr="00000000" w14:paraId="0000008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10/08/2026  al  09/10/2026</w:t>
            </w:r>
          </w:p>
        </w:tc>
        <w:tc>
          <w:tcPr>
            <w:shd w:fill="ffd965" w:val="clear"/>
          </w:tcPr>
          <w:p w:rsidR="00000000" w:rsidDel="00000000" w:rsidP="00000000" w:rsidRDefault="00000000" w:rsidRPr="00000000" w14:paraId="0000008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III BIMESTRE</w:t>
            </w:r>
          </w:p>
        </w:tc>
        <w:tc>
          <w:tcPr>
            <w:shd w:fill="ffd965" w:val="clear"/>
          </w:tcPr>
          <w:p w:rsidR="00000000" w:rsidDel="00000000" w:rsidP="00000000" w:rsidRDefault="00000000" w:rsidRPr="00000000" w14:paraId="00000084">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85">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de gestión</w:t>
            </w:r>
          </w:p>
        </w:tc>
        <w:tc>
          <w:tcPr>
            <w:shd w:fill="a8d08d" w:val="clear"/>
          </w:tcPr>
          <w:p w:rsidR="00000000" w:rsidDel="00000000" w:rsidP="00000000" w:rsidRDefault="00000000" w:rsidRPr="00000000" w14:paraId="0000008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8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12/10/2026  al  16/10/2026</w:t>
            </w:r>
          </w:p>
        </w:tc>
        <w:tc>
          <w:tcPr>
            <w:shd w:fill="a8d08d" w:val="clear"/>
          </w:tcPr>
          <w:p w:rsidR="00000000" w:rsidDel="00000000" w:rsidP="00000000" w:rsidRDefault="00000000" w:rsidRPr="00000000" w14:paraId="00000088">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89">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lectivas</w:t>
            </w:r>
          </w:p>
        </w:tc>
        <w:tc>
          <w:tcPr>
            <w:shd w:fill="ffd965" w:val="clear"/>
          </w:tcPr>
          <w:p w:rsidR="00000000" w:rsidDel="00000000" w:rsidP="00000000" w:rsidRDefault="00000000" w:rsidRPr="00000000" w14:paraId="0000008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19/10/2026   al  18/12/2026</w:t>
            </w:r>
          </w:p>
        </w:tc>
        <w:tc>
          <w:tcPr>
            <w:shd w:fill="ffd965" w:val="clear"/>
          </w:tcPr>
          <w:p w:rsidR="00000000" w:rsidDel="00000000" w:rsidP="00000000" w:rsidRDefault="00000000" w:rsidRPr="00000000" w14:paraId="0000008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IV BIMESTRE</w:t>
            </w:r>
          </w:p>
        </w:tc>
        <w:tc>
          <w:tcPr>
            <w:shd w:fill="ffd965" w:val="clear"/>
          </w:tcPr>
          <w:p w:rsidR="00000000" w:rsidDel="00000000" w:rsidP="00000000" w:rsidRDefault="00000000" w:rsidRPr="00000000" w14:paraId="0000008E">
            <w:pPr>
              <w:jc w:val="center"/>
              <w:rPr>
                <w:rFonts w:ascii="Rosarivo" w:cs="Rosarivo" w:eastAsia="Rosarivo" w:hAnsi="Rosarivo"/>
                <w:sz w:val="24"/>
                <w:szCs w:val="24"/>
              </w:rPr>
            </w:pPr>
            <w:r w:rsidDel="00000000" w:rsidR="00000000" w:rsidRPr="00000000">
              <w:rPr>
                <w:rtl w:val="0"/>
              </w:rPr>
            </w:r>
          </w:p>
        </w:tc>
      </w:tr>
    </w:tbl>
    <w:p w:rsidR="00000000" w:rsidDel="00000000" w:rsidP="00000000" w:rsidRDefault="00000000" w:rsidRPr="00000000" w14:paraId="0000008F">
      <w:pPr>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DEL ÁREA.</w:t>
      </w:r>
    </w:p>
    <w:tbl>
      <w:tblPr>
        <w:tblStyle w:val="Table3"/>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4111"/>
        <w:gridCol w:w="7229"/>
        <w:tblGridChange w:id="0">
          <w:tblGrid>
            <w:gridCol w:w="3969"/>
            <w:gridCol w:w="4111"/>
            <w:gridCol w:w="7229"/>
          </w:tblGrid>
        </w:tblGridChange>
      </w:tblGrid>
      <w:tr>
        <w:trPr>
          <w:cantSplit w:val="0"/>
          <w:tblHeader w:val="0"/>
        </w:trPr>
        <w:tc>
          <w:tcPr>
            <w:gridSpan w:val="3"/>
          </w:tcPr>
          <w:p w:rsidR="00000000" w:rsidDel="00000000" w:rsidP="00000000" w:rsidRDefault="00000000" w:rsidRPr="00000000" w14:paraId="00000091">
            <w:pPr>
              <w:rPr>
                <w:rFonts w:ascii="Rosarivo" w:cs="Rosarivo" w:eastAsia="Rosarivo" w:hAnsi="Rosarivo"/>
              </w:rPr>
            </w:pPr>
            <w:r w:rsidDel="00000000" w:rsidR="00000000" w:rsidRPr="00000000">
              <w:rPr>
                <w:rFonts w:ascii="Rosarivo" w:cs="Rosarivo" w:eastAsia="Rosarivo" w:hAnsi="Rosarivo"/>
                <w:b w:val="1"/>
                <w:bCs w:val="1"/>
                <w:sz w:val="24"/>
                <w:szCs w:val="24"/>
                <w:rtl w:val="0"/>
              </w:rPr>
              <w:t xml:space="preserve">COMPETENCIA: CONSTRUYE INTERPRETACIONES HISTÓRICOS:</w:t>
            </w:r>
            <w:r w:rsidDel="00000000" w:rsidR="00000000" w:rsidRPr="00000000">
              <w:rPr>
                <w:rFonts w:ascii="Rosarivo" w:cs="Rosarivo" w:eastAsia="Rosarivo" w:hAnsi="Rosarivo"/>
                <w:b w:val="1"/>
                <w:bCs w:val="1"/>
                <w:rtl w:val="0"/>
              </w:rPr>
              <w:t xml:space="preserve"> </w:t>
            </w:r>
            <w:r w:rsidDel="00000000" w:rsidR="00000000" w:rsidRPr="00000000">
              <w:rPr>
                <w:rFonts w:ascii="Rosarivo" w:cs="Rosarivo" w:eastAsia="Rosarivo" w:hAnsi="Rosarivo"/>
                <w:sz w:val="24"/>
                <w:szCs w:val="24"/>
                <w:rtl w:val="0"/>
              </w:rPr>
              <w:t xml:space="preserve">El estudiante sustenta una posición crítica sobre y procesos históricos que ayuden a comprender el presente y sus desafíos. Articulando el uso de distintas fuentes; la comprensión de los cambios temporales y la explicación de las múltiples causas y consecuencias de estos. Supone reconocerse como sujeto histórico, es decir, como protagonista de los procesos históricos y, como tal, producto de un pasado, pero que, a la vez, participa en la construcción colectiva del futuro de la nación peruana y de la humanidad.</w:t>
            </w:r>
            <w:r w:rsidDel="00000000" w:rsidR="00000000" w:rsidRPr="00000000">
              <w:rPr>
                <w:rtl w:val="0"/>
              </w:rPr>
            </w:r>
          </w:p>
        </w:tc>
      </w:tr>
      <w:tr>
        <w:trPr>
          <w:cantSplit w:val="0"/>
          <w:tblHeader w:val="0"/>
        </w:trPr>
        <w:tc>
          <w:tcPr/>
          <w:p w:rsidR="00000000" w:rsidDel="00000000" w:rsidP="00000000" w:rsidRDefault="00000000" w:rsidRPr="00000000" w14:paraId="0000009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9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9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w:t>
            </w:r>
          </w:p>
        </w:tc>
      </w:tr>
      <w:tr>
        <w:trPr>
          <w:cantSplit w:val="0"/>
          <w:tblHeader w:val="0"/>
        </w:trPr>
        <w:tc>
          <w:tcPr>
            <w:vMerge w:val="restart"/>
          </w:tcPr>
          <w:p w:rsidR="00000000" w:rsidDel="00000000" w:rsidP="00000000" w:rsidRDefault="00000000" w:rsidRPr="00000000" w14:paraId="00000097">
            <w:pPr>
              <w:rPr>
                <w:rFonts w:ascii="Rosarivo" w:cs="Rosarivo" w:eastAsia="Rosarivo" w:hAnsi="Rosarivo"/>
                <w:color w:val="0070c0"/>
                <w:sz w:val="24"/>
                <w:szCs w:val="24"/>
              </w:rPr>
            </w:pPr>
            <w:r w:rsidDel="00000000" w:rsidR="00000000" w:rsidRPr="00000000">
              <w:rPr>
                <w:rFonts w:ascii="Rosarivo" w:cs="Rosarivo" w:eastAsia="Rosarivo" w:hAnsi="Rosarivo"/>
                <w:color w:val="806000"/>
                <w:sz w:val="24"/>
                <w:szCs w:val="24"/>
                <w:rtl w:val="0"/>
              </w:rPr>
              <w:t xml:space="preserve">Construye interpretaciones históricas sobre la base de los problemas históricos del Perú y el mundo, en relación a los grandes cambios y permanencias a lo largo de la historia, empleando conceptos sociales, políticos y económicos abstractos y complejos.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806000"/>
                <w:sz w:val="24"/>
                <w:szCs w:val="24"/>
                <w:rtl w:val="0"/>
              </w:rPr>
              <w:t xml:space="preserve">Jerarquiza múltiples causas y consecuencias de los hechos o procesos históricos. Establece relaciones entre esos procesos históricos y situaciones o procesos actuales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Explica como las acciones humanas, individuales o grupales van configurando el pasado y el presente y pueden configurar el futuro. Explica la perspectiva de los protagonistas, relacionando sus acciones con sus motivaciones. </w:t>
            </w:r>
            <w:r w:rsidDel="00000000" w:rsidR="00000000" w:rsidRPr="00000000">
              <w:rPr>
                <w:rFonts w:ascii="Rosarivo" w:cs="Rosarivo" w:eastAsia="Rosarivo" w:hAnsi="Rosarivo"/>
                <w:color w:val="0070c0"/>
                <w:sz w:val="24"/>
                <w:szCs w:val="24"/>
                <w:rtl w:val="0"/>
              </w:rPr>
              <w:t xml:space="preserve">Contrasta diversas interpretaciones del pasado, a partir de distintas fuentes evaluadas en su co0nbtexto y perspectiva. Reconoce la validez de las fuentes para comprender variados puntos de vista.</w:t>
            </w:r>
          </w:p>
        </w:tc>
        <w:tc>
          <w:tcPr/>
          <w:p w:rsidR="00000000" w:rsidDel="00000000" w:rsidP="00000000" w:rsidRDefault="00000000" w:rsidRPr="00000000" w14:paraId="00000098">
            <w:pPr>
              <w:rPr>
                <w:rFonts w:ascii="Rosarivo" w:cs="Rosarivo" w:eastAsia="Rosarivo" w:hAnsi="Rosarivo"/>
              </w:rPr>
            </w:pPr>
            <w:r w:rsidDel="00000000" w:rsidR="00000000" w:rsidRPr="00000000">
              <w:rPr>
                <w:rFonts w:ascii="Rosarivo" w:cs="Rosarivo" w:eastAsia="Rosarivo" w:hAnsi="Rosarivo"/>
                <w:b w:val="1"/>
                <w:bCs w:val="1"/>
                <w:color w:val="0070c0"/>
                <w:sz w:val="24"/>
                <w:szCs w:val="24"/>
                <w:rtl w:val="0"/>
              </w:rPr>
              <w:t xml:space="preserve">Interpreta críticamente fuentes diversas:</w:t>
            </w:r>
            <w:r w:rsidDel="00000000" w:rsidR="00000000" w:rsidRPr="00000000">
              <w:rPr>
                <w:rFonts w:ascii="Rosarivo" w:cs="Rosarivo" w:eastAsia="Rosarivo" w:hAnsi="Rosarivo"/>
                <w:b w:val="1"/>
                <w:bCs w:val="1"/>
                <w:color w:val="0070c0"/>
                <w:rtl w:val="0"/>
              </w:rPr>
              <w:t xml:space="preserve"> </w:t>
            </w:r>
            <w:r w:rsidDel="00000000" w:rsidR="00000000" w:rsidRPr="00000000">
              <w:rPr>
                <w:rFonts w:ascii="Rosarivo" w:cs="Rosarivo" w:eastAsia="Rosarivo" w:hAnsi="Rosarivo"/>
                <w:sz w:val="18"/>
                <w:szCs w:val="18"/>
                <w:rtl w:val="0"/>
              </w:rPr>
              <w:t xml:space="preserve">es conocer la diversidad de fuentes y su diferente utilidad para abordar un hecho o procesos histórico. Supone ubicarlas en un contexto y comprender, de manera crítica, que estas reflejan una perspectiva particular y tienen diferentes grados de fiabilidad. También implica recurrir a múltiples fuentes.</w:t>
            </w:r>
            <w:r w:rsidDel="00000000" w:rsidR="00000000" w:rsidRPr="00000000">
              <w:rPr>
                <w:rtl w:val="0"/>
              </w:rPr>
            </w:r>
          </w:p>
        </w:tc>
        <w:tc>
          <w:tcPr/>
          <w:p w:rsidR="00000000" w:rsidDel="00000000" w:rsidP="00000000" w:rsidRDefault="00000000" w:rsidRPr="00000000" w14:paraId="00000099">
            <w:pPr>
              <w:rPr>
                <w:rFonts w:ascii="Rosarivo" w:cs="Rosarivo" w:eastAsia="Rosarivo" w:hAnsi="Rosarivo"/>
              </w:rPr>
            </w:pPr>
            <w:r w:rsidDel="00000000" w:rsidR="00000000" w:rsidRPr="00000000">
              <w:rPr>
                <w:rFonts w:ascii="Rosarivo" w:cs="Rosarivo" w:eastAsia="Rosarivo" w:hAnsi="Rosarivo"/>
                <w:rtl w:val="0"/>
              </w:rPr>
              <w:t xml:space="preserve">Explica que recurrir a una fuente valida sobre hechos o procesos históricos, desde la segunda revolución industrial hasta la primera guerra mundial y desde el primer militarismo en el Perú hasta la republica Aristocrática, contribuye a una interpretación confiable de esa fuente.</w:t>
            </w:r>
          </w:p>
          <w:p w:rsidR="00000000" w:rsidDel="00000000" w:rsidP="00000000" w:rsidRDefault="00000000" w:rsidRPr="00000000" w14:paraId="0000009A">
            <w:pPr>
              <w:rPr>
                <w:rFonts w:ascii="Rosarivo" w:cs="Rosarivo" w:eastAsia="Rosarivo" w:hAnsi="Rosarivo"/>
              </w:rPr>
            </w:pPr>
            <w:r w:rsidDel="00000000" w:rsidR="00000000" w:rsidRPr="00000000">
              <w:rPr>
                <w:rtl w:val="0"/>
              </w:rPr>
            </w:r>
          </w:p>
          <w:p w:rsidR="00000000" w:rsidDel="00000000" w:rsidP="00000000" w:rsidRDefault="00000000" w:rsidRPr="00000000" w14:paraId="0000009B">
            <w:pPr>
              <w:rPr>
                <w:rFonts w:ascii="Rosarivo" w:cs="Rosarivo" w:eastAsia="Rosarivo" w:hAnsi="Rosarivo"/>
              </w:rPr>
            </w:pPr>
            <w:r w:rsidDel="00000000" w:rsidR="00000000" w:rsidRPr="00000000">
              <w:rPr>
                <w:rFonts w:ascii="Rosarivo" w:cs="Rosarivo" w:eastAsia="Rosarivo" w:hAnsi="Rosarivo"/>
                <w:rtl w:val="0"/>
              </w:rPr>
              <w:t xml:space="preserve">Contrasta las interpretaciones que se presentan en diversas fuentes históricas sobre hechos o procesos históricos, desde la segunda Revolución Industrial hasta la Primera Guerra Mundial y desde el primer militarismo en ele Perú hasta la Republica Aristocrática.</w:t>
            </w:r>
          </w:p>
        </w:tc>
      </w:tr>
      <w:tr>
        <w:trPr>
          <w:cantSplit w:val="0"/>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9D">
            <w:pPr>
              <w:rPr>
                <w:rFonts w:ascii="Rosarivo" w:cs="Rosarivo" w:eastAsia="Rosarivo" w:hAnsi="Rosarivo"/>
              </w:rPr>
            </w:pPr>
            <w:r w:rsidDel="00000000" w:rsidR="00000000" w:rsidRPr="00000000">
              <w:rPr>
                <w:rFonts w:ascii="Rosarivo" w:cs="Rosarivo" w:eastAsia="Rosarivo" w:hAnsi="Rosarivo"/>
                <w:b w:val="1"/>
                <w:bCs w:val="1"/>
                <w:color w:val="806000"/>
                <w:sz w:val="24"/>
                <w:szCs w:val="24"/>
                <w:rtl w:val="0"/>
              </w:rPr>
              <w:t xml:space="preserve">Comprende el tiempo histórico:</w:t>
            </w:r>
            <w:r w:rsidDel="00000000" w:rsidR="00000000" w:rsidRPr="00000000">
              <w:rPr>
                <w:rFonts w:ascii="Rosarivo" w:cs="Rosarivo" w:eastAsia="Rosarivo" w:hAnsi="Rosarivo"/>
                <w:b w:val="1"/>
                <w:bCs w:val="1"/>
                <w:color w:val="806000"/>
                <w:rtl w:val="0"/>
              </w:rPr>
              <w:t xml:space="preserve"> </w:t>
            </w:r>
            <w:r w:rsidDel="00000000" w:rsidR="00000000" w:rsidRPr="00000000">
              <w:rPr>
                <w:rFonts w:ascii="Rosarivo" w:cs="Rosarivo" w:eastAsia="Rosarivo" w:hAnsi="Rosarivo"/>
                <w:sz w:val="18"/>
                <w:szCs w:val="18"/>
                <w:rtl w:val="0"/>
              </w:rPr>
              <w:t xml:space="preserve">Es usar de manera pertinente, reconociendo que los sistemas de medición temporal son convenciones que dependen de distintas tradiciones culturales y que el tiempo histórico tiene diferentes duraciones. Asimismo, implica ordenar los hechos y procesos históricos cronológicamente y explicar los cambios, permanencias y simultaneidades que se dan en ellos.</w:t>
            </w:r>
            <w:r w:rsidDel="00000000" w:rsidR="00000000" w:rsidRPr="00000000">
              <w:rPr>
                <w:rtl w:val="0"/>
              </w:rPr>
            </w:r>
          </w:p>
        </w:tc>
        <w:tc>
          <w:tcPr/>
          <w:p w:rsidR="00000000" w:rsidDel="00000000" w:rsidP="00000000" w:rsidRDefault="00000000" w:rsidRPr="00000000" w14:paraId="0000009E">
            <w:pPr>
              <w:rPr>
                <w:rFonts w:ascii="Rosarivo" w:cs="Rosarivo" w:eastAsia="Rosarivo" w:hAnsi="Rosarivo"/>
              </w:rPr>
            </w:pPr>
            <w:r w:rsidDel="00000000" w:rsidR="00000000" w:rsidRPr="00000000">
              <w:rPr>
                <w:rFonts w:ascii="Rosarivo" w:cs="Rosarivo" w:eastAsia="Rosarivo" w:hAnsi="Rosarivo"/>
                <w:rtl w:val="0"/>
              </w:rPr>
              <w:t xml:space="preserve">Explica los cambios, las permanencias y las relaciones de simultaneidad generados por hechos o procesos históricos, desde la Segunda Revolución Industrial hasta la Primera Guerra Mundial y desde el primer militarismo en el Perú hasta la Republica Aristocrática, utilizando conceptos sociales, políticos y económicos.</w:t>
            </w:r>
          </w:p>
          <w:p w:rsidR="00000000" w:rsidDel="00000000" w:rsidP="00000000" w:rsidRDefault="00000000" w:rsidRPr="00000000" w14:paraId="0000009F">
            <w:pPr>
              <w:rPr>
                <w:rFonts w:ascii="Rosarivo" w:cs="Rosarivo" w:eastAsia="Rosarivo" w:hAnsi="Rosarivo"/>
              </w:rPr>
            </w:pPr>
            <w:r w:rsidDel="00000000" w:rsidR="00000000" w:rsidRPr="00000000">
              <w:rPr>
                <w:rtl w:val="0"/>
              </w:rPr>
            </w:r>
          </w:p>
          <w:p w:rsidR="00000000" w:rsidDel="00000000" w:rsidP="00000000" w:rsidRDefault="00000000" w:rsidRPr="00000000" w14:paraId="000000A0">
            <w:pPr>
              <w:rPr>
                <w:rFonts w:ascii="Rosarivo" w:cs="Rosarivo" w:eastAsia="Rosarivo" w:hAnsi="Rosarivo"/>
              </w:rPr>
            </w:pPr>
            <w:r w:rsidDel="00000000" w:rsidR="00000000" w:rsidRPr="00000000">
              <w:rPr>
                <w:rFonts w:ascii="Rosarivo" w:cs="Rosarivo" w:eastAsia="Rosarivo" w:hAnsi="Rosarivo"/>
                <w:rtl w:val="0"/>
              </w:rPr>
              <w:t xml:space="preserve">Establece relaciones entre diversos hechos o procesos históricos, desde la segunda Revolución Industrial hasta la Primera Guerra Mundial y desde el primer militarismo en el Perú hasta la Republica Aristocrática, con otros de la actualidad, tomando en cuenta aspectos políticos, sociales, económicos, culturales y ambientales.</w:t>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A2">
            <w:pPr>
              <w:rPr>
                <w:rFonts w:ascii="Rosarivo" w:cs="Rosarivo" w:eastAsia="Rosarivo" w:hAnsi="Rosarivo"/>
                <w:sz w:val="18"/>
                <w:szCs w:val="18"/>
              </w:rPr>
            </w:pPr>
            <w:r w:rsidDel="00000000" w:rsidR="00000000" w:rsidRPr="00000000">
              <w:rPr>
                <w:rFonts w:ascii="Rosarivo" w:cs="Rosarivo" w:eastAsia="Rosarivo" w:hAnsi="Rosarivo"/>
                <w:b w:val="1"/>
                <w:bCs w:val="1"/>
                <w:color w:val="00b050"/>
                <w:sz w:val="24"/>
                <w:szCs w:val="24"/>
                <w:rtl w:val="0"/>
              </w:rPr>
              <w:t xml:space="preserve">Elabora explicaciones sobre procesos históricos</w:t>
            </w:r>
            <w:r w:rsidDel="00000000" w:rsidR="00000000" w:rsidRPr="00000000">
              <w:rPr>
                <w:rFonts w:ascii="Rosarivo" w:cs="Rosarivo" w:eastAsia="Rosarivo" w:hAnsi="Rosarivo"/>
                <w:b w:val="1"/>
                <w:bCs w:val="1"/>
                <w:color w:val="ff0000"/>
                <w:sz w:val="24"/>
                <w:szCs w:val="24"/>
                <w:rtl w:val="0"/>
              </w:rPr>
              <w:t xml:space="preserve">:</w:t>
            </w:r>
            <w:r w:rsidDel="00000000" w:rsidR="00000000" w:rsidRPr="00000000">
              <w:rPr>
                <w:rFonts w:ascii="Rosarivo" w:cs="Rosarivo" w:eastAsia="Rosarivo" w:hAnsi="Rosarivo"/>
                <w:b w:val="1"/>
                <w:bCs w:val="1"/>
                <w:color w:val="ff0000"/>
                <w:rtl w:val="0"/>
              </w:rPr>
              <w:t xml:space="preserve"> </w:t>
            </w:r>
            <w:r w:rsidDel="00000000" w:rsidR="00000000" w:rsidRPr="00000000">
              <w:rPr>
                <w:rFonts w:ascii="Rosarivo" w:cs="Rosarivo" w:eastAsia="Rosarivo" w:hAnsi="Rosarivo"/>
                <w:sz w:val="18"/>
                <w:szCs w:val="18"/>
                <w:rtl w:val="0"/>
              </w:rPr>
              <w:t xml:space="preserve">es jerarquizar las causas de los procesos históricos relacionando las motivaciones de sus protagonistas con su cosmovisión y la época en la que vivieron. También es establecer las múltiples consecuencias de los procesos del pasado y sus implicancias en el presente, así como reconocer que este va construyendo nuestro futuro.</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hechos, procesos o problemas históricos comprendidos desde la segunda Revolución Industrial hasta la Primera Guerra Mundial y desde el primer militarismo en el Perú hasta la Republica Aristocrática, a partir de evidencias diversas y el planteamiento de hipótesis, utilizando términos históricos.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Plantea hipótesis, y utiliza términos históricos y evidencias diversas al elaborar explicaciones sobre hechos o procesos históricos, desde la segunda Revolución Industrial hasta la Primera Guerra Mundial y desde el primer militarismo en el Perú hasta la Republica Aristocrática.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las ideas y comportamientos de las personas y sociedades a partir del contexto de la época, ocurridas desde la segunda Revolución Industrial hasta la Primera Guerra Mundial y desde el primer militarismo en el Perú hasta la Republica Aristocrática, así como la influencia de tales ideas y comportamientos en hechos posteriores.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9">
      <w:pPr>
        <w:rPr>
          <w:rFonts w:ascii="Rosarivo" w:cs="Rosarivo" w:eastAsia="Rosarivo" w:hAnsi="Rosarivo"/>
        </w:rPr>
      </w:pPr>
      <w:r w:rsidDel="00000000" w:rsidR="00000000" w:rsidRPr="00000000">
        <w:rPr>
          <w:rtl w:val="0"/>
        </w:rPr>
      </w:r>
    </w:p>
    <w:tbl>
      <w:tblPr>
        <w:tblStyle w:val="Table4"/>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4253"/>
        <w:gridCol w:w="6945"/>
        <w:tblGridChange w:id="0">
          <w:tblGrid>
            <w:gridCol w:w="4111"/>
            <w:gridCol w:w="4253"/>
            <w:gridCol w:w="6945"/>
          </w:tblGrid>
        </w:tblGridChange>
      </w:tblGrid>
      <w:tr>
        <w:trPr>
          <w:cantSplit w:val="0"/>
          <w:tblHeader w:val="0"/>
        </w:trPr>
        <w:tc>
          <w:tcPr>
            <w:gridSpan w:val="3"/>
          </w:tcPr>
          <w:p w:rsidR="00000000" w:rsidDel="00000000" w:rsidP="00000000" w:rsidRDefault="00000000" w:rsidRPr="00000000" w14:paraId="000000AA">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EL ESPACIO Y EL AMBIENTE: </w:t>
            </w:r>
            <w:r w:rsidDel="00000000" w:rsidR="00000000" w:rsidRPr="00000000">
              <w:rPr>
                <w:rFonts w:ascii="Rosarivo" w:cs="Rosarivo" w:eastAsia="Rosarivo" w:hAnsi="Rosarivo"/>
                <w:sz w:val="24"/>
                <w:szCs w:val="24"/>
                <w:rtl w:val="0"/>
              </w:rPr>
              <w:t xml:space="preserve">El estudiante toma decisiones que contribuyen a la satisfacción de las necesidades desde una posición crítica y una perspectiva de desarrollo sostenible, es decir, sin poner en riesgo a las generaciones futuras, y participa en acciones de mitigación y adaptación al cambio climático y de disminución de la vulnerabilidad de la sociedad frente a distintos desastres. Supone comprender que el espacio es una construcción social dinámica, es decir, un espacio de interacción entre elementos naturales y social dinámica, es decir, un espacio de interacción entre elementos naturales y sociales que se va transformando a lo largo del tiempo y donde el ser humano cumple un rol fundamental.</w:t>
            </w:r>
          </w:p>
        </w:tc>
      </w:tr>
      <w:tr>
        <w:trPr>
          <w:cantSplit w:val="0"/>
          <w:tblHeader w:val="0"/>
        </w:trPr>
        <w:tc>
          <w:tcPr/>
          <w:p w:rsidR="00000000" w:rsidDel="00000000" w:rsidP="00000000" w:rsidRDefault="00000000" w:rsidRPr="00000000" w14:paraId="000000AD">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AE">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AF">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blHeader w:val="0"/>
        </w:trPr>
        <w:tc>
          <w:tcPr>
            <w:vMerge w:val="restart"/>
          </w:tcPr>
          <w:p w:rsidR="00000000" w:rsidDel="00000000" w:rsidP="00000000" w:rsidRDefault="00000000" w:rsidRPr="00000000" w14:paraId="000000B0">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responsablemente el espacio y ambiente al proponer alternativas y promover la sostenibilidad del ambiente, la mitigación y la adaptación del cambio climático y la prevención de riesgo de desastre, considerando las múltiples dimensiones. </w:t>
            </w:r>
            <w:r w:rsidDel="00000000" w:rsidR="00000000" w:rsidRPr="00000000">
              <w:rPr>
                <w:rFonts w:ascii="Rosarivo" w:cs="Rosarivo" w:eastAsia="Rosarivo" w:hAnsi="Rosarivo"/>
                <w:color w:val="00b050"/>
                <w:sz w:val="24"/>
                <w:szCs w:val="24"/>
                <w:rtl w:val="0"/>
              </w:rPr>
              <w:t xml:space="preserve">Explica las diferentes formas en las que se organiza el espacio geográfico y el ambiente como resultado de las decisiones (acciones o intervención) de los actores sociales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7030a0"/>
                <w:sz w:val="24"/>
                <w:szCs w:val="24"/>
                <w:rtl w:val="0"/>
              </w:rPr>
              <w:t xml:space="preserve">Utiliza fuentes de información y herramientas digitales para representar e interpretar el espacio geográfico y el ambiente. </w:t>
            </w:r>
            <w:r w:rsidDel="00000000" w:rsidR="00000000" w:rsidRPr="00000000">
              <w:rPr>
                <w:rtl w:val="0"/>
              </w:rPr>
            </w:r>
          </w:p>
        </w:tc>
        <w:tc>
          <w:tcPr/>
          <w:p w:rsidR="00000000" w:rsidDel="00000000" w:rsidP="00000000" w:rsidRDefault="00000000" w:rsidRPr="00000000" w14:paraId="000000B1">
            <w:pPr>
              <w:rPr>
                <w:rFonts w:ascii="Rosarivo" w:cs="Rosarivo" w:eastAsia="Rosarivo" w:hAnsi="Rosarivo"/>
                <w:sz w:val="18"/>
                <w:szCs w:val="18"/>
              </w:rPr>
            </w:pPr>
            <w:r w:rsidDel="00000000" w:rsidR="00000000" w:rsidRPr="00000000">
              <w:rPr>
                <w:rFonts w:ascii="Rosarivo" w:cs="Rosarivo" w:eastAsia="Rosarivo" w:hAnsi="Rosarivo"/>
                <w:color w:val="00b050"/>
                <w:sz w:val="24"/>
                <w:szCs w:val="24"/>
                <w:rtl w:val="0"/>
              </w:rPr>
              <w:t xml:space="preserve">Comprende las relaciones entre los elementos naturales y sociales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Es explicar las dinámicas y transformaciones del espacio geográfico y el ambiente, a partir del reconocimiento de los elementos naturales y sociales que los componen, así como de las interacciones que se dan entre ambos a escala local, nacional o global.</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como intervienen los actores sociales en la configuración de las áreas naturales protegidas y fronteras del Perú y los grandes espacios de Asia y Oceanía, y señala las potencialidades que estos nos ofrecen.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las dimensiones políticas, económicas, sociales y culturales de problemáticas ambientales, territoriales y de la condición de cambio climático (pérdida de la biodiversidad, retroceso de los glaciares, demarcación territorial, transporte en las grandes ciudades, entre otras) y sus consecuencias en las condiciones de vida de la población.</w:t>
            </w:r>
          </w:p>
        </w:tc>
      </w:tr>
      <w:tr>
        <w:trPr>
          <w:cantSplit w:val="0"/>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rPr>
                <w:rFonts w:ascii="Rosarivo" w:cs="Rosarivo" w:eastAsia="Rosarivo" w:hAnsi="Rosarivo"/>
              </w:rPr>
            </w:pPr>
            <w:r w:rsidDel="00000000" w:rsidR="00000000" w:rsidRPr="00000000">
              <w:rPr>
                <w:rFonts w:ascii="Rosarivo" w:cs="Rosarivo" w:eastAsia="Rosarivo" w:hAnsi="Rosarivo"/>
                <w:color w:val="7030a0"/>
                <w:sz w:val="24"/>
                <w:szCs w:val="24"/>
                <w:rtl w:val="0"/>
              </w:rPr>
              <w:t xml:space="preserve">Maneja fuentes de información para comprender el espacio y el ambiente</w:t>
            </w:r>
            <w:r w:rsidDel="00000000" w:rsidR="00000000" w:rsidRPr="00000000">
              <w:rPr>
                <w:rFonts w:ascii="Rosarivo" w:cs="Rosarivo" w:eastAsia="Rosarivo" w:hAnsi="Rosarivo"/>
                <w:color w:val="7030a0"/>
                <w:sz w:val="18"/>
                <w:szCs w:val="18"/>
                <w:rtl w:val="0"/>
              </w:rPr>
              <w:t xml:space="preserve">: </w:t>
            </w:r>
            <w:r w:rsidDel="00000000" w:rsidR="00000000" w:rsidRPr="00000000">
              <w:rPr>
                <w:rFonts w:ascii="Rosarivo" w:cs="Rosarivo" w:eastAsia="Rosarivo" w:hAnsi="Rosarivo"/>
                <w:sz w:val="18"/>
                <w:szCs w:val="18"/>
                <w:rtl w:val="0"/>
              </w:rPr>
              <w:t xml:space="preserve">es usar distintas fuentes georreferencias, cartográficas, fotográficas e imágenes diversas, cuadros y gráficos estadísticos, entre otros, para analizar el espacio geográfico y el ambiente, orientarse, desplazarse y radicar en él.</w:t>
            </w:r>
            <w:r w:rsidDel="00000000" w:rsidR="00000000" w:rsidRPr="00000000">
              <w:rPr>
                <w:rtl w:val="0"/>
              </w:rPr>
            </w:r>
          </w:p>
        </w:tc>
        <w:tc>
          <w:tcPr/>
          <w:p w:rsidR="00000000" w:rsidDel="00000000" w:rsidP="00000000" w:rsidRDefault="00000000" w:rsidRPr="00000000" w14:paraId="000000B7">
            <w:pPr>
              <w:rPr>
                <w:rFonts w:ascii="Rosarivo" w:cs="Rosarivo" w:eastAsia="Rosarivo" w:hAnsi="Rosarivo"/>
              </w:rPr>
            </w:pPr>
            <w:r w:rsidDel="00000000" w:rsidR="00000000" w:rsidRPr="00000000">
              <w:rPr>
                <w:rFonts w:ascii="Rosarivo" w:cs="Rosarivo" w:eastAsia="Rosarivo" w:hAnsi="Rosarivo"/>
                <w:rtl w:val="0"/>
              </w:rPr>
              <w:t xml:space="preserve">Utiliza información y herramientas cartográficas para representar el espacio geográfico y el ambiente.</w:t>
            </w:r>
          </w:p>
          <w:p w:rsidR="00000000" w:rsidDel="00000000" w:rsidP="00000000" w:rsidRDefault="00000000" w:rsidRPr="00000000" w14:paraId="000000B8">
            <w:pPr>
              <w:rPr>
                <w:rFonts w:ascii="Rosarivo" w:cs="Rosarivo" w:eastAsia="Rosarivo" w:hAnsi="Rosarivo"/>
              </w:rPr>
            </w:pPr>
            <w:r w:rsidDel="00000000" w:rsidR="00000000" w:rsidRPr="00000000">
              <w:rPr>
                <w:rtl w:val="0"/>
              </w:rPr>
            </w:r>
          </w:p>
          <w:p w:rsidR="00000000" w:rsidDel="00000000" w:rsidP="00000000" w:rsidRDefault="00000000" w:rsidRPr="00000000" w14:paraId="000000B9">
            <w:pPr>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BB">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Genera acciones para conservar el ambiente local y global</w:t>
            </w:r>
            <w:r w:rsidDel="00000000" w:rsidR="00000000" w:rsidRPr="00000000">
              <w:rPr>
                <w:rFonts w:ascii="Rosarivo" w:cs="Rosarivo" w:eastAsia="Rosarivo" w:hAnsi="Rosarivo"/>
                <w:color w:val="ff0000"/>
                <w:rtl w:val="0"/>
              </w:rPr>
              <w:t xml:space="preserve">. </w:t>
            </w:r>
            <w:r w:rsidDel="00000000" w:rsidR="00000000" w:rsidRPr="00000000">
              <w:rPr>
                <w:rFonts w:ascii="Rosarivo" w:cs="Rosarivo" w:eastAsia="Rosarivo" w:hAnsi="Rosarivo"/>
                <w:sz w:val="18"/>
                <w:szCs w:val="18"/>
                <w:rtl w:val="0"/>
              </w:rPr>
              <w:t xml:space="preserve">Es proponer y poner en práctica acciones orientadas al cuidado del ambiente, a contribuir a la mitigación y adaptación al cambio climático, y a la gestación de riesgos de desastre. Esto supone analizar el impacto de las problemáticas ambientales y territoriales en la vida de las personas.</w:t>
            </w:r>
            <w:r w:rsidDel="00000000" w:rsidR="00000000" w:rsidRPr="00000000">
              <w:rPr>
                <w:rtl w:val="0"/>
              </w:rPr>
            </w:r>
          </w:p>
        </w:tc>
        <w:tc>
          <w:tcPr/>
          <w:p w:rsidR="00000000" w:rsidDel="00000000" w:rsidP="00000000" w:rsidRDefault="00000000" w:rsidRPr="00000000" w14:paraId="000000BC">
            <w:pPr>
              <w:rPr>
                <w:rFonts w:ascii="Rosarivo" w:cs="Rosarivo" w:eastAsia="Rosarivo" w:hAnsi="Rosarivo"/>
              </w:rPr>
            </w:pPr>
            <w:r w:rsidDel="00000000" w:rsidR="00000000" w:rsidRPr="00000000">
              <w:rPr>
                <w:rFonts w:ascii="Rosarivo" w:cs="Rosarivo" w:eastAsia="Rosarivo" w:hAnsi="Rosarivo"/>
                <w:rtl w:val="0"/>
              </w:rPr>
              <w:t xml:space="preserve">Propone acciones concretas para el aprovechamiento sostenible del ambiente, y para la adaptación y mitigación del cambio climático, basadas en la legislación ambiental vigente en el Perú. </w:t>
            </w:r>
          </w:p>
          <w:p w:rsidR="00000000" w:rsidDel="00000000" w:rsidP="00000000" w:rsidRDefault="00000000" w:rsidRPr="00000000" w14:paraId="000000BD">
            <w:pPr>
              <w:rPr>
                <w:rFonts w:ascii="Rosarivo" w:cs="Rosarivo" w:eastAsia="Rosarivo" w:hAnsi="Rosarivo"/>
              </w:rPr>
            </w:pPr>
            <w:r w:rsidDel="00000000" w:rsidR="00000000" w:rsidRPr="00000000">
              <w:rPr>
                <w:rtl w:val="0"/>
              </w:rPr>
            </w:r>
          </w:p>
          <w:p w:rsidR="00000000" w:rsidDel="00000000" w:rsidP="00000000" w:rsidRDefault="00000000" w:rsidRPr="00000000" w14:paraId="000000BE">
            <w:pPr>
              <w:rPr>
                <w:rFonts w:ascii="Rosarivo" w:cs="Rosarivo" w:eastAsia="Rosarivo" w:hAnsi="Rosarivo"/>
              </w:rPr>
            </w:pPr>
            <w:r w:rsidDel="00000000" w:rsidR="00000000" w:rsidRPr="00000000">
              <w:rPr>
                <w:rFonts w:ascii="Rosarivo" w:cs="Rosarivo" w:eastAsia="Rosarivo" w:hAnsi="Rosarivo"/>
                <w:rtl w:val="0"/>
              </w:rPr>
              <w:t xml:space="preserve">Plantea medidas de prevención o mitigación ante situaciones de riesgo de desastres considerando las dimensiones sociales, económicas, políticas y culturales.</w:t>
            </w:r>
          </w:p>
        </w:tc>
      </w:tr>
    </w:tbl>
    <w:p w:rsidR="00000000" w:rsidDel="00000000" w:rsidP="00000000" w:rsidRDefault="00000000" w:rsidRPr="00000000" w14:paraId="000000BF">
      <w:pPr>
        <w:rPr>
          <w:rFonts w:ascii="Rosarivo" w:cs="Rosarivo" w:eastAsia="Rosarivo" w:hAnsi="Rosarivo"/>
        </w:rPr>
      </w:pPr>
      <w:r w:rsidDel="00000000" w:rsidR="00000000" w:rsidRPr="00000000">
        <w:rPr>
          <w:rtl w:val="0"/>
        </w:rPr>
      </w:r>
    </w:p>
    <w:tbl>
      <w:tblPr>
        <w:tblStyle w:val="Table5"/>
        <w:tblW w:w="1516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9"/>
        <w:gridCol w:w="3402"/>
        <w:gridCol w:w="6237"/>
        <w:tblGridChange w:id="0">
          <w:tblGrid>
            <w:gridCol w:w="5529"/>
            <w:gridCol w:w="3402"/>
            <w:gridCol w:w="6237"/>
          </w:tblGrid>
        </w:tblGridChange>
      </w:tblGrid>
      <w:tr>
        <w:trPr>
          <w:cantSplit w:val="0"/>
          <w:tblHeader w:val="0"/>
        </w:trPr>
        <w:tc>
          <w:tcPr>
            <w:gridSpan w:val="3"/>
          </w:tcPr>
          <w:p w:rsidR="00000000" w:rsidDel="00000000" w:rsidP="00000000" w:rsidRDefault="00000000" w:rsidRPr="00000000" w14:paraId="000000C0">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LOS RECURSOS ECONOMICOS: </w:t>
            </w:r>
            <w:r w:rsidDel="00000000" w:rsidR="00000000" w:rsidRPr="00000000">
              <w:rPr>
                <w:rFonts w:ascii="Rosarivo" w:cs="Rosarivo" w:eastAsia="Rosarivo" w:hAnsi="Rosarivo"/>
                <w:sz w:val="24"/>
                <w:szCs w:val="24"/>
                <w:rtl w:val="0"/>
              </w:rPr>
              <w:t xml:space="preserve">el estudiante es capaz de administrar los recursos, tanto personales como familiares, a partir de asumir una postura crítica sobre ele manejo de estos, de manera informada y responsable. Esto supone reconocerse como agente económico, comprender la función de los recursos económicos en la satisfacción de las necesidades y el funcionamiento del sistema económicos y financiero.</w:t>
            </w:r>
          </w:p>
        </w:tc>
      </w:tr>
      <w:tr>
        <w:trPr>
          <w:cantSplit w:val="0"/>
          <w:tblHeader w:val="0"/>
        </w:trPr>
        <w:tc>
          <w:tcPr/>
          <w:p w:rsidR="00000000" w:rsidDel="00000000" w:rsidP="00000000" w:rsidRDefault="00000000" w:rsidRPr="00000000" w14:paraId="000000C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C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C5">
            <w:pPr>
              <w:jc w:val="center"/>
              <w:rPr>
                <w:rFonts w:ascii="Rosarivo" w:cs="Rosarivo" w:eastAsia="Rosarivo" w:hAnsi="Rosarivo"/>
                <w:b w:val="1"/>
                <w:bCs w:val="1"/>
                <w:sz w:val="24"/>
                <w:szCs w:val="24"/>
              </w:rPr>
            </w:pPr>
            <w:r w:rsidDel="00000000" w:rsidR="00000000" w:rsidRPr="00000000">
              <w:rPr>
                <w:rtl w:val="0"/>
              </w:rPr>
            </w:r>
          </w:p>
        </w:tc>
      </w:tr>
      <w:tr>
        <w:trPr>
          <w:cantSplit w:val="0"/>
          <w:trHeight w:val="547" w:hRule="atLeast"/>
          <w:tblHeader w:val="0"/>
        </w:trPr>
        <w:tc>
          <w:tcPr>
            <w:vMerge w:val="restart"/>
          </w:tcPr>
          <w:p w:rsidR="00000000" w:rsidDel="00000000" w:rsidP="00000000" w:rsidRDefault="00000000" w:rsidRPr="00000000" w14:paraId="000000C6">
            <w:pPr>
              <w:rPr>
                <w:rFonts w:ascii="Rosarivo" w:cs="Rosarivo" w:eastAsia="Rosarivo" w:hAnsi="Rosarivo"/>
              </w:rPr>
            </w:pPr>
            <w:r w:rsidDel="00000000" w:rsidR="00000000" w:rsidRPr="00000000">
              <w:rPr>
                <w:rFonts w:ascii="Rosarivo" w:cs="Rosarivo" w:eastAsia="Rosarivo" w:hAnsi="Rosarivo"/>
                <w:sz w:val="24"/>
                <w:szCs w:val="24"/>
                <w:rtl w:val="0"/>
              </w:rPr>
              <w:t xml:space="preserve">Gestiona responsablemente los recursos económicos al </w:t>
            </w:r>
            <w:r w:rsidDel="00000000" w:rsidR="00000000" w:rsidRPr="00000000">
              <w:rPr>
                <w:rFonts w:ascii="Rosarivo" w:cs="Rosarivo" w:eastAsia="Rosarivo" w:hAnsi="Rosarivo"/>
                <w:color w:val="00b050"/>
                <w:sz w:val="24"/>
                <w:szCs w:val="24"/>
                <w:rtl w:val="0"/>
              </w:rPr>
              <w:t xml:space="preserve">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provisional. </w:t>
            </w:r>
            <w:r w:rsidDel="00000000" w:rsidR="00000000" w:rsidRPr="00000000">
              <w:rPr>
                <w:rFonts w:ascii="Rosarivo" w:cs="Rosarivo" w:eastAsia="Rosarivo" w:hAnsi="Rosarivo"/>
                <w:color w:val="c00000"/>
                <w:sz w:val="24"/>
                <w:szCs w:val="24"/>
                <w:rtl w:val="0"/>
              </w:rPr>
              <w:t xml:space="preserve">Analiza las interrelaciones entre los agentes del sistema económico y financiero global teniendo en cuenta el mercado y el comercio mundial. Explica el rol del estado como agente supervisor del sistema financiero.</w:t>
            </w:r>
            <w:r w:rsidDel="00000000" w:rsidR="00000000" w:rsidRPr="00000000">
              <w:rPr>
                <w:rtl w:val="0"/>
              </w:rPr>
            </w:r>
          </w:p>
        </w:tc>
        <w:tc>
          <w:tcPr/>
          <w:p w:rsidR="00000000" w:rsidDel="00000000" w:rsidP="00000000" w:rsidRDefault="00000000" w:rsidRPr="00000000" w14:paraId="000000C7">
            <w:pPr>
              <w:rPr>
                <w:rFonts w:ascii="Rosarivo" w:cs="Rosarivo" w:eastAsia="Rosarivo" w:hAnsi="Rosarivo"/>
              </w:rPr>
            </w:pPr>
            <w:r w:rsidDel="00000000" w:rsidR="00000000" w:rsidRPr="00000000">
              <w:rPr>
                <w:rFonts w:ascii="Rosarivo" w:cs="Rosarivo" w:eastAsia="Rosarivo" w:hAnsi="Rosarivo"/>
                <w:color w:val="c00000"/>
                <w:sz w:val="24"/>
                <w:szCs w:val="24"/>
                <w:rtl w:val="0"/>
              </w:rPr>
              <w:t xml:space="preserve">Comprende las relaciones entre los elementos del sistema económico y financiero</w:t>
            </w:r>
            <w:r w:rsidDel="00000000" w:rsidR="00000000" w:rsidRPr="00000000">
              <w:rPr>
                <w:rFonts w:ascii="Rosarivo" w:cs="Rosarivo" w:eastAsia="Rosarivo" w:hAnsi="Rosarivo"/>
                <w:color w:val="c00000"/>
                <w:rtl w:val="0"/>
              </w:rPr>
              <w:t xml:space="preserve">. </w:t>
            </w:r>
            <w:r w:rsidDel="00000000" w:rsidR="00000000" w:rsidRPr="00000000">
              <w:rPr>
                <w:rFonts w:ascii="Rosarivo" w:cs="Rosarivo" w:eastAsia="Rosarivo" w:hAnsi="Rosarivo"/>
                <w:sz w:val="18"/>
                <w:szCs w:val="18"/>
                <w:rtl w:val="0"/>
              </w:rPr>
              <w:t xml:space="preserve">Supone identificar los roles de los diversos agentes que intervienen en el sistema, analizar la interacciones en el ellos y comprender el rol del estado en dichas interrelaciones.</w: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los roles que cumplen los agentes del sistema económicos y financiero en Latinoamérica y expresa la importancia que tiene esos agentes para el desarrollo del mercado y el comercio regional.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que el estado toma medidas de política económica, y que sanciona los delitos económicos y financieros para garantizar la sostenibilidad y el desarrollo económico del país.</w:t>
            </w:r>
          </w:p>
        </w:tc>
      </w:tr>
      <w:tr>
        <w:trPr>
          <w:cantSplit w:val="0"/>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Toma decisiones económicas y financieras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supone planificar el uso de sus recursos económicos de manera sostenible, en función a sus necesidades y posibilidades. También implica entender los sistemas de producción y de consumo, así como ejercer sus derechos y deberes como consumidor informado.</w:t>
            </w:r>
            <w:r w:rsidDel="00000000" w:rsidR="00000000" w:rsidRPr="00000000">
              <w:rPr>
                <w:rtl w:val="0"/>
              </w:rPr>
            </w:r>
          </w:p>
        </w:tc>
        <w:tc>
          <w:tcPr/>
          <w:p w:rsidR="00000000" w:rsidDel="00000000" w:rsidP="00000000" w:rsidRDefault="00000000" w:rsidRPr="00000000" w14:paraId="000000CD">
            <w:pPr>
              <w:rPr>
                <w:rFonts w:ascii="Rosarivo" w:cs="Rosarivo" w:eastAsia="Rosarivo" w:hAnsi="Rosarivo"/>
              </w:rPr>
            </w:pPr>
            <w:r w:rsidDel="00000000" w:rsidR="00000000" w:rsidRPr="00000000">
              <w:rPr>
                <w:rFonts w:ascii="Rosarivo" w:cs="Rosarivo" w:eastAsia="Rosarivo" w:hAnsi="Rosarivo"/>
                <w:rtl w:val="0"/>
              </w:rPr>
              <w:t xml:space="preserve">Difunde la importancia de cumplirlas obligaciones tributarias y crediticias, y los beneficios de optar por una fondo provisional para garantizar el bienestar económico y social de las personas y el país.</w:t>
            </w:r>
          </w:p>
          <w:p w:rsidR="00000000" w:rsidDel="00000000" w:rsidP="00000000" w:rsidRDefault="00000000" w:rsidRPr="00000000" w14:paraId="000000CE">
            <w:pPr>
              <w:rPr>
                <w:rFonts w:ascii="Rosarivo" w:cs="Rosarivo" w:eastAsia="Rosarivo" w:hAnsi="Rosarivo"/>
              </w:rPr>
            </w:pPr>
            <w:r w:rsidDel="00000000" w:rsidR="00000000" w:rsidRPr="00000000">
              <w:rPr>
                <w:rFonts w:ascii="Rosarivo" w:cs="Rosarivo" w:eastAsia="Rosarivo" w:hAnsi="Rosarivo"/>
                <w:rtl w:val="0"/>
              </w:rPr>
              <w:t xml:space="preserve">Argumenta a favor de optar por el consumo de productos y bienes cuya producción, distribución y uso preservan el ambiente y los servicios ecosistémicos y respetan los derechos humanos.</w:t>
            </w:r>
          </w:p>
          <w:p w:rsidR="00000000" w:rsidDel="00000000" w:rsidP="00000000" w:rsidRDefault="00000000" w:rsidRPr="00000000" w14:paraId="000000CF">
            <w:pPr>
              <w:rPr>
                <w:rFonts w:ascii="Rosarivo" w:cs="Rosarivo" w:eastAsia="Rosarivo" w:hAnsi="Rosarivo"/>
              </w:rPr>
            </w:pPr>
            <w:r w:rsidDel="00000000" w:rsidR="00000000" w:rsidRPr="00000000">
              <w:rPr>
                <w:rFonts w:ascii="Rosarivo" w:cs="Rosarivo" w:eastAsia="Rosarivo" w:hAnsi="Rosarivo"/>
                <w:rtl w:val="0"/>
              </w:rPr>
              <w:t xml:space="preserve">Utiliza el código de protección y defensa del consumidor para analizar y hacer respetar los derechos del consumidor.</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ENFOQUES TRANSVERSALES</w:t>
      </w:r>
    </w:p>
    <w:tbl>
      <w:tblPr>
        <w:tblStyle w:val="Table6"/>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570"/>
        <w:gridCol w:w="4100"/>
        <w:gridCol w:w="7938"/>
        <w:tblGridChange w:id="0">
          <w:tblGrid>
            <w:gridCol w:w="1701"/>
            <w:gridCol w:w="1570"/>
            <w:gridCol w:w="4100"/>
            <w:gridCol w:w="7938"/>
          </w:tblGrid>
        </w:tblGridChange>
      </w:tblGrid>
      <w:tr>
        <w:trPr>
          <w:cantSplit w:val="0"/>
          <w:tblHeader w:val="0"/>
        </w:trPr>
        <w:tc>
          <w:tcPr/>
          <w:p w:rsidR="00000000" w:rsidDel="00000000" w:rsidP="00000000" w:rsidRDefault="00000000" w:rsidRPr="00000000" w14:paraId="000000D2">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ENFOQUES</w:t>
            </w:r>
          </w:p>
        </w:tc>
        <w:tc>
          <w:tcPr/>
          <w:p w:rsidR="00000000" w:rsidDel="00000000" w:rsidP="00000000" w:rsidRDefault="00000000" w:rsidRPr="00000000" w14:paraId="000000D3">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VALORES</w:t>
            </w:r>
          </w:p>
        </w:tc>
        <w:tc>
          <w:tcPr/>
          <w:p w:rsidR="00000000" w:rsidDel="00000000" w:rsidP="00000000" w:rsidRDefault="00000000" w:rsidRPr="00000000" w14:paraId="000000D4">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ACTITUDES</w:t>
            </w:r>
          </w:p>
        </w:tc>
        <w:tc>
          <w:tcPr/>
          <w:p w:rsidR="00000000" w:rsidDel="00000000" w:rsidP="00000000" w:rsidRDefault="00000000" w:rsidRPr="00000000" w14:paraId="000000D5">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Se demuestra, por ejemplo, cuando:</w:t>
            </w:r>
          </w:p>
        </w:tc>
      </w:tr>
      <w:tr>
        <w:trPr>
          <w:cantSplit w:val="0"/>
          <w:trHeight w:val="555" w:hRule="atLeast"/>
          <w:tblHeader w:val="0"/>
        </w:trPr>
        <w:tc>
          <w:tcPr>
            <w:vMerge w:val="restart"/>
          </w:tcPr>
          <w:p w:rsidR="00000000" w:rsidDel="00000000" w:rsidP="00000000" w:rsidRDefault="00000000" w:rsidRPr="00000000" w14:paraId="000000D6">
            <w:pPr>
              <w:rPr>
                <w:rFonts w:ascii="Rosarivo" w:cs="Rosarivo" w:eastAsia="Rosarivo" w:hAnsi="Rosarivo"/>
              </w:rPr>
            </w:pPr>
            <w:r w:rsidDel="00000000" w:rsidR="00000000" w:rsidRPr="00000000">
              <w:rPr>
                <w:rFonts w:ascii="Rosarivo" w:cs="Rosarivo" w:eastAsia="Rosarivo" w:hAnsi="Rosarivo"/>
                <w:rtl w:val="0"/>
              </w:rPr>
              <w:t xml:space="preserve">E. De derechos:</w:t>
            </w:r>
          </w:p>
          <w:p w:rsidR="00000000" w:rsidDel="00000000" w:rsidP="00000000" w:rsidRDefault="00000000" w:rsidRPr="00000000" w14:paraId="000000D7">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0D8">
            <w:pPr>
              <w:rPr>
                <w:rFonts w:ascii="Rosarivo" w:cs="Rosarivo" w:eastAsia="Rosarivo" w:hAnsi="Rosarivo"/>
              </w:rPr>
            </w:pPr>
            <w:r w:rsidDel="00000000" w:rsidR="00000000" w:rsidRPr="00000000">
              <w:rPr>
                <w:rFonts w:ascii="Rosarivo" w:cs="Rosarivo" w:eastAsia="Rosarivo" w:hAnsi="Rosarivo"/>
                <w:rtl w:val="0"/>
              </w:rPr>
              <w:t xml:space="preserve">Conciencia de derechos</w:t>
            </w:r>
          </w:p>
        </w:tc>
        <w:tc>
          <w:tcPr>
            <w:vMerge w:val="restart"/>
          </w:tcPr>
          <w:p w:rsidR="00000000" w:rsidDel="00000000" w:rsidP="00000000" w:rsidRDefault="00000000" w:rsidRPr="00000000" w14:paraId="000000D9">
            <w:pPr>
              <w:rPr>
                <w:rFonts w:ascii="Rosarivo" w:cs="Rosarivo" w:eastAsia="Rosarivo" w:hAnsi="Rosarivo"/>
              </w:rPr>
            </w:pPr>
            <w:r w:rsidDel="00000000" w:rsidR="00000000" w:rsidRPr="00000000">
              <w:rPr>
                <w:rFonts w:ascii="Rosarivo" w:cs="Rosarivo" w:eastAsia="Rosarivo" w:hAnsi="Rosarivo"/>
                <w:rtl w:val="0"/>
              </w:rPr>
              <w:t xml:space="preserve">Disposición a conocer, reconocer y valorar los derechos individuales y colectivos que tenemos las personas en el ámbito privado y público</w:t>
            </w:r>
          </w:p>
        </w:tc>
        <w:tc>
          <w:tcPr/>
          <w:p w:rsidR="00000000" w:rsidDel="00000000" w:rsidP="00000000" w:rsidRDefault="00000000" w:rsidRPr="00000000" w14:paraId="000000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el conocimiento de los Derechos Humanos y la Convención sobre los Derechos y la convención sobre los Derechos del niño para empoderar a los estudiantes en su ejercicio democrático.</w:t>
            </w: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generan espacios de reflexión y críticas sobre el ejercicio de los derechos individuales y colectivos, especialmente en grupos y poblaciones vulnerables.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0">
            <w:pPr>
              <w:rPr>
                <w:rFonts w:ascii="Rosarivo" w:cs="Rosarivo" w:eastAsia="Rosarivo" w:hAnsi="Rosarivo"/>
              </w:rPr>
            </w:pPr>
            <w:r w:rsidDel="00000000" w:rsidR="00000000" w:rsidRPr="00000000">
              <w:rPr>
                <w:rFonts w:ascii="Rosarivo" w:cs="Rosarivo" w:eastAsia="Rosarivo" w:hAnsi="Rosarivo"/>
                <w:rtl w:val="0"/>
              </w:rPr>
              <w:t xml:space="preserve">Libertad y responsabilidad</w:t>
            </w:r>
          </w:p>
        </w:tc>
        <w:tc>
          <w:tcPr>
            <w:vMerge w:val="restart"/>
          </w:tcPr>
          <w:p w:rsidR="00000000" w:rsidDel="00000000" w:rsidP="00000000" w:rsidRDefault="00000000" w:rsidRPr="00000000" w14:paraId="000000E1">
            <w:pPr>
              <w:rPr>
                <w:rFonts w:ascii="Rosarivo" w:cs="Rosarivo" w:eastAsia="Rosarivo" w:hAnsi="Rosarivo"/>
              </w:rPr>
            </w:pPr>
            <w:r w:rsidDel="00000000" w:rsidR="00000000" w:rsidRPr="00000000">
              <w:rPr>
                <w:rFonts w:ascii="Rosarivo" w:cs="Rosarivo" w:eastAsia="Rosarivo" w:hAnsi="Rosarivo"/>
                <w:rtl w:val="0"/>
              </w:rPr>
              <w:t xml:space="preserve">Disposición a elegir de manera voluntaria y responsable la propia forma de actuar dentro de una sociedad</w:t>
            </w:r>
          </w:p>
        </w:tc>
        <w:tc>
          <w:tcPr/>
          <w:p w:rsidR="00000000" w:rsidDel="00000000" w:rsidP="00000000" w:rsidRDefault="00000000" w:rsidRPr="00000000" w14:paraId="000000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los estudiantes ejerzan sus derechos en la relación con sus pares y adultos.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formas de participación estudiantil que permitan el desarrollo de competencias ciudadanas, articulando acciones con la familia y comunidad en la búsqueda del bien común.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rPr>
                <w:rFonts w:ascii="Rosarivo" w:cs="Rosarivo" w:eastAsia="Rosarivo" w:hAnsi="Rosarivo"/>
              </w:rPr>
            </w:pPr>
            <w:r w:rsidDel="00000000" w:rsidR="00000000" w:rsidRPr="00000000">
              <w:rPr>
                <w:rFonts w:ascii="Rosarivo" w:cs="Rosarivo" w:eastAsia="Rosarivo" w:hAnsi="Rosarivo"/>
                <w:rtl w:val="0"/>
              </w:rPr>
              <w:t xml:space="preserve">Dialogo y concentración</w:t>
            </w:r>
          </w:p>
        </w:tc>
        <w:tc>
          <w:tcPr/>
          <w:p w:rsidR="00000000" w:rsidDel="00000000" w:rsidP="00000000" w:rsidRDefault="00000000" w:rsidRPr="00000000" w14:paraId="000000E9">
            <w:pPr>
              <w:rPr>
                <w:rFonts w:ascii="Rosarivo" w:cs="Rosarivo" w:eastAsia="Rosarivo" w:hAnsi="Rosarivo"/>
              </w:rPr>
            </w:pPr>
            <w:r w:rsidDel="00000000" w:rsidR="00000000" w:rsidRPr="00000000">
              <w:rPr>
                <w:rFonts w:ascii="Rosarivo" w:cs="Rosarivo" w:eastAsia="Rosarivo" w:hAnsi="Rosarivo"/>
                <w:rtl w:val="0"/>
              </w:rPr>
              <w:t xml:space="preserve">Disposición a conversar con otras personas, intercambiando ideas o afectos de modo alternativo para construir juntos una postura común.</w:t>
            </w:r>
          </w:p>
        </w:tc>
        <w:tc>
          <w:tcPr/>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propician y los estudiantes practican la deliberación para arribar a consensos en la reflexión sobre asuntos públicos, la elaboración de normas u otros.</w:t>
            </w:r>
            <w:r w:rsidDel="00000000" w:rsidR="00000000" w:rsidRPr="00000000">
              <w:rPr>
                <w:rtl w:val="0"/>
              </w:rPr>
            </w:r>
          </w:p>
        </w:tc>
      </w:tr>
      <w:tr>
        <w:trPr>
          <w:cantSplit w:val="0"/>
          <w:trHeight w:val="345" w:hRule="atLeast"/>
          <w:tblHeader w:val="0"/>
        </w:trPr>
        <w:tc>
          <w:tcPr>
            <w:vMerge w:val="restart"/>
          </w:tcPr>
          <w:p w:rsidR="00000000" w:rsidDel="00000000" w:rsidP="00000000" w:rsidRDefault="00000000" w:rsidRPr="00000000" w14:paraId="000000EB">
            <w:pPr>
              <w:rPr>
                <w:rFonts w:ascii="Rosarivo" w:cs="Rosarivo" w:eastAsia="Rosarivo" w:hAnsi="Rosarivo"/>
              </w:rPr>
            </w:pPr>
            <w:r w:rsidDel="00000000" w:rsidR="00000000" w:rsidRPr="00000000">
              <w:rPr>
                <w:rFonts w:ascii="Rosarivo" w:cs="Rosarivo" w:eastAsia="Rosarivo" w:hAnsi="Rosarivo"/>
                <w:rtl w:val="0"/>
              </w:rPr>
              <w:t xml:space="preserve">E. Inclusivo o de atención a la diversidad</w:t>
            </w:r>
          </w:p>
        </w:tc>
        <w:tc>
          <w:tcPr>
            <w:vMerge w:val="restart"/>
          </w:tcPr>
          <w:p w:rsidR="00000000" w:rsidDel="00000000" w:rsidP="00000000" w:rsidRDefault="00000000" w:rsidRPr="00000000" w14:paraId="000000EC">
            <w:pPr>
              <w:rPr>
                <w:rFonts w:ascii="Rosarivo" w:cs="Rosarivo" w:eastAsia="Rosarivo" w:hAnsi="Rosarivo"/>
              </w:rPr>
            </w:pPr>
            <w:r w:rsidDel="00000000" w:rsidR="00000000" w:rsidRPr="00000000">
              <w:rPr>
                <w:rFonts w:ascii="Rosarivo" w:cs="Rosarivo" w:eastAsia="Rosarivo" w:hAnsi="Rosarivo"/>
                <w:rtl w:val="0"/>
              </w:rPr>
              <w:t xml:space="preserve">Respeto por las diferencias</w:t>
            </w:r>
          </w:p>
        </w:tc>
        <w:tc>
          <w:tcPr>
            <w:vMerge w:val="restart"/>
          </w:tcPr>
          <w:p w:rsidR="00000000" w:rsidDel="00000000" w:rsidP="00000000" w:rsidRDefault="00000000" w:rsidRPr="00000000" w14:paraId="000000ED">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y de sus derechos, por encima de cualquier diferencia.</w:t>
            </w:r>
          </w:p>
        </w:tc>
        <w:tc>
          <w:tcPr/>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tolerancia, apertura y respeto a todos y cada uno, evitando cualquier forma de discriminación basada en el prejuicio a cualquier diferencia.</w:t>
            </w: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Ni docentes ni estudiantes estigmatizan a nadie.</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Las familias reciben información continua sobre los esfuerzos, méritos, avances y logros de sus hijos, entendiendo sus dificultades como parte de su desarrollo y aprendizaje.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rPr>
                <w:rFonts w:ascii="Rosarivo" w:cs="Rosarivo" w:eastAsia="Rosarivo" w:hAnsi="Rosarivo"/>
              </w:rPr>
            </w:pPr>
            <w:r w:rsidDel="00000000" w:rsidR="00000000" w:rsidRPr="00000000">
              <w:rPr>
                <w:rFonts w:ascii="Rosarivo" w:cs="Rosarivo" w:eastAsia="Rosarivo" w:hAnsi="Rosarivo"/>
                <w:rtl w:val="0"/>
              </w:rPr>
              <w:t xml:space="preserve">Equidad en la enseñanza</w:t>
            </w:r>
          </w:p>
        </w:tc>
        <w:tc>
          <w:tcPr/>
          <w:p w:rsidR="00000000" w:rsidDel="00000000" w:rsidP="00000000" w:rsidRDefault="00000000" w:rsidRPr="00000000" w14:paraId="000000F9">
            <w:pPr>
              <w:rPr>
                <w:rFonts w:ascii="Rosarivo" w:cs="Rosarivo" w:eastAsia="Rosarivo" w:hAnsi="Rosarivo"/>
              </w:rPr>
            </w:pPr>
            <w:r w:rsidDel="00000000" w:rsidR="00000000" w:rsidRPr="00000000">
              <w:rPr>
                <w:rFonts w:ascii="Rosarivo" w:cs="Rosarivo" w:eastAsia="Rosarivo" w:hAnsi="Rosarivo"/>
                <w:rtl w:val="0"/>
              </w:rPr>
              <w:t xml:space="preserve">Disposición a enseñar ofreciendo a los estudiantes las condiciones y oportunidades que cada uno necesita para lograr los mismos resultados</w:t>
            </w:r>
          </w:p>
        </w:tc>
        <w:tc>
          <w:tcPr/>
          <w:p w:rsidR="00000000" w:rsidDel="00000000" w:rsidP="00000000" w:rsidRDefault="00000000" w:rsidRPr="00000000" w14:paraId="000000F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programan y enseñan considerando tiempos, espacios y actividades diferenciadas de acuerdo a las características y demandas de los estudiantes, las que se articulan en situaciones vinculadas a su contexto y realidad.</w:t>
            </w: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C">
            <w:pPr>
              <w:rPr>
                <w:rFonts w:ascii="Rosarivo" w:cs="Rosarivo" w:eastAsia="Rosarivo" w:hAnsi="Rosarivo"/>
              </w:rPr>
            </w:pPr>
            <w:r w:rsidDel="00000000" w:rsidR="00000000" w:rsidRPr="00000000">
              <w:rPr>
                <w:rFonts w:ascii="Rosarivo" w:cs="Rosarivo" w:eastAsia="Rosarivo" w:hAnsi="Rosarivo"/>
                <w:rtl w:val="0"/>
              </w:rPr>
              <w:t xml:space="preserve">Confianza en la persona</w:t>
            </w:r>
          </w:p>
        </w:tc>
        <w:tc>
          <w:tcPr>
            <w:vMerge w:val="restart"/>
          </w:tcPr>
          <w:p w:rsidR="00000000" w:rsidDel="00000000" w:rsidP="00000000" w:rsidRDefault="00000000" w:rsidRPr="00000000" w14:paraId="000000FD">
            <w:pPr>
              <w:rPr>
                <w:rFonts w:ascii="Rosarivo" w:cs="Rosarivo" w:eastAsia="Rosarivo" w:hAnsi="Rosarivo"/>
              </w:rPr>
            </w:pPr>
            <w:r w:rsidDel="00000000" w:rsidR="00000000" w:rsidRPr="00000000">
              <w:rPr>
                <w:rFonts w:ascii="Rosarivo" w:cs="Rosarivo" w:eastAsia="Rosarivo" w:hAnsi="Rosarivo"/>
                <w:rtl w:val="0"/>
              </w:rPr>
              <w:t xml:space="preserve">Disposición a depositar expectativas en una persona, creyendo sinceramente en su capacidad de superación y crecimiento por sobre cualquier circunstancia</w:t>
            </w:r>
          </w:p>
        </w:tc>
        <w:tc>
          <w:tcPr/>
          <w:p w:rsidR="00000000" w:rsidDel="00000000" w:rsidP="00000000" w:rsidRDefault="00000000" w:rsidRPr="00000000" w14:paraId="000000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demuestran altas expectativas sobre todo los estudiantes, incluyendo aquellos que tienen estilos diversos y ritmos de aprendizaje diferentes o viven en contextos difíciles.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convocan a las familias principalmente a reforzar la autonomía, la autoconfianza y la autoestima de sus hijos antes que a cuestionarlos o sancionarlos.</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protegen y fortalecen en toda circunstancia su autonomía, autoconfianza y autoestima.</w:t>
            </w:r>
            <w:r w:rsidDel="00000000" w:rsidR="00000000" w:rsidRPr="00000000">
              <w:rPr>
                <w:rtl w:val="0"/>
              </w:rPr>
            </w:r>
          </w:p>
        </w:tc>
      </w:tr>
      <w:tr>
        <w:trPr>
          <w:cantSplit w:val="0"/>
          <w:trHeight w:val="255" w:hRule="atLeast"/>
          <w:tblHeader w:val="0"/>
        </w:trPr>
        <w:tc>
          <w:tcPr>
            <w:vMerge w:val="restart"/>
          </w:tcPr>
          <w:p w:rsidR="00000000" w:rsidDel="00000000" w:rsidP="00000000" w:rsidRDefault="00000000" w:rsidRPr="00000000" w14:paraId="00000107">
            <w:pPr>
              <w:rPr>
                <w:rFonts w:ascii="Rosarivo" w:cs="Rosarivo" w:eastAsia="Rosarivo" w:hAnsi="Rosarivo"/>
              </w:rPr>
            </w:pPr>
            <w:r w:rsidDel="00000000" w:rsidR="00000000" w:rsidRPr="00000000">
              <w:rPr>
                <w:rFonts w:ascii="Rosarivo" w:cs="Rosarivo" w:eastAsia="Rosarivo" w:hAnsi="Rosarivo"/>
                <w:rtl w:val="0"/>
              </w:rPr>
              <w:t xml:space="preserve">E. Intercultural</w:t>
            </w:r>
          </w:p>
        </w:tc>
        <w:tc>
          <w:tcPr>
            <w:vMerge w:val="restart"/>
          </w:tcPr>
          <w:p w:rsidR="00000000" w:rsidDel="00000000" w:rsidP="00000000" w:rsidRDefault="00000000" w:rsidRPr="00000000" w14:paraId="00000108">
            <w:pPr>
              <w:rPr>
                <w:rFonts w:ascii="Rosarivo" w:cs="Rosarivo" w:eastAsia="Rosarivo" w:hAnsi="Rosarivo"/>
              </w:rPr>
            </w:pPr>
            <w:r w:rsidDel="00000000" w:rsidR="00000000" w:rsidRPr="00000000">
              <w:rPr>
                <w:rFonts w:ascii="Rosarivo" w:cs="Rosarivo" w:eastAsia="Rosarivo" w:hAnsi="Rosarivo"/>
                <w:rtl w:val="0"/>
              </w:rPr>
              <w:t xml:space="preserve">Respeto a la identidad cultural</w:t>
            </w:r>
          </w:p>
        </w:tc>
        <w:tc>
          <w:tcPr>
            <w:vMerge w:val="restart"/>
          </w:tcPr>
          <w:p w:rsidR="00000000" w:rsidDel="00000000" w:rsidP="00000000" w:rsidRDefault="00000000" w:rsidRPr="00000000" w14:paraId="00000109">
            <w:pPr>
              <w:rPr>
                <w:rFonts w:ascii="Rosarivo" w:cs="Rosarivo" w:eastAsia="Rosarivo" w:hAnsi="Rosarivo"/>
              </w:rPr>
            </w:pPr>
            <w:r w:rsidDel="00000000" w:rsidR="00000000" w:rsidRPr="00000000">
              <w:rPr>
                <w:rFonts w:ascii="Rosarivo" w:cs="Rosarivo" w:eastAsia="Rosarivo" w:hAnsi="Rosarivo"/>
                <w:rtl w:val="0"/>
              </w:rPr>
              <w:t xml:space="preserve">Reconcomiendo al valor de las diversas identidades culturales y relaciones de pertenencia de los estudiantes.</w:t>
            </w:r>
          </w:p>
        </w:tc>
        <w:tc>
          <w:tcPr/>
          <w:p w:rsidR="00000000" w:rsidDel="00000000" w:rsidP="00000000" w:rsidRDefault="00000000" w:rsidRPr="00000000" w14:paraId="000001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estudiantes acogen con respeto a todos, sin menospreciar ni excluir a nadie en razón de su lengua, su manera de hablar, su forma de vestir, sus costumbres o sus creencias.</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hablan la lengua materna de los estudiantes y los acompañan con respeto en su proceso de adquisición del castellano como segunda lengua.</w:t>
            </w:r>
            <w:r w:rsidDel="00000000" w:rsidR="00000000" w:rsidRPr="00000000">
              <w:rPr>
                <w:rtl w:val="0"/>
              </w:rPr>
            </w:r>
          </w:p>
        </w:tc>
      </w:tr>
      <w:tr>
        <w:trPr>
          <w:cantSplit w:val="0"/>
          <w:trHeight w:val="255"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respetan todas las variantes del castellano que se hablan en distintas regiones del país, sin obligar a los estudiantes a que se expresen oralmente solo en castellano estándar.</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4">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p w:rsidR="00000000" w:rsidDel="00000000" w:rsidP="00000000" w:rsidRDefault="00000000" w:rsidRPr="00000000" w14:paraId="00000115">
            <w:pPr>
              <w:rPr>
                <w:rFonts w:ascii="Rosarivo" w:cs="Rosarivo" w:eastAsia="Rosarivo" w:hAnsi="Rosarivo"/>
              </w:rPr>
            </w:pPr>
            <w:r w:rsidDel="00000000" w:rsidR="00000000" w:rsidRPr="00000000">
              <w:rPr>
                <w:rFonts w:ascii="Rosarivo" w:cs="Rosarivo" w:eastAsia="Rosarivo" w:hAnsi="Rosarivo"/>
                <w:rtl w:val="0"/>
              </w:rPr>
              <w:t xml:space="preserve">Disposición a actuar de manera justa, respetando el derecho de todos, exigiendo sus propios derechos y reconociendo derechos a quienes les corresponde</w:t>
            </w:r>
          </w:p>
        </w:tc>
        <w:tc>
          <w:tcPr/>
          <w:p w:rsidR="00000000" w:rsidDel="00000000" w:rsidP="00000000" w:rsidRDefault="00000000" w:rsidRPr="00000000" w14:paraId="000001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previenen y afrontan de manera directa toda forma de discriminación, propiciando una reflexión critica sobre sus causas y motivaciones con todos los estudiantes.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8">
            <w:pPr>
              <w:rPr>
                <w:rFonts w:ascii="Rosarivo" w:cs="Rosarivo" w:eastAsia="Rosarivo" w:hAnsi="Rosarivo"/>
              </w:rPr>
            </w:pPr>
            <w:r w:rsidDel="00000000" w:rsidR="00000000" w:rsidRPr="00000000">
              <w:rPr>
                <w:rFonts w:ascii="Rosarivo" w:cs="Rosarivo" w:eastAsia="Rosarivo" w:hAnsi="Rosarivo"/>
                <w:rtl w:val="0"/>
              </w:rPr>
              <w:t xml:space="preserve">Dialogo Intercultural</w:t>
            </w:r>
          </w:p>
        </w:tc>
        <w:tc>
          <w:tcPr/>
          <w:p w:rsidR="00000000" w:rsidDel="00000000" w:rsidP="00000000" w:rsidRDefault="00000000" w:rsidRPr="00000000" w14:paraId="00000119">
            <w:pPr>
              <w:rPr>
                <w:rFonts w:ascii="Rosarivo" w:cs="Rosarivo" w:eastAsia="Rosarivo" w:hAnsi="Rosarivo"/>
              </w:rPr>
            </w:pPr>
            <w:r w:rsidDel="00000000" w:rsidR="00000000" w:rsidRPr="00000000">
              <w:rPr>
                <w:rFonts w:ascii="Rosarivo" w:cs="Rosarivo" w:eastAsia="Rosarivo" w:hAnsi="Rosarivo"/>
                <w:rtl w:val="0"/>
              </w:rPr>
              <w:t xml:space="preserve">Fomento de una interacción equitativa entre diversas culturas, mediante el dialogo u el respeto mutuo</w:t>
            </w:r>
          </w:p>
        </w:tc>
        <w:tc>
          <w:tcPr/>
          <w:p w:rsidR="00000000" w:rsidDel="00000000" w:rsidP="00000000" w:rsidRDefault="00000000" w:rsidRPr="00000000" w14:paraId="000001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directivos propician un dialogo continuo entre diversas perspectivas culturales, y entre estas con el saber científico, buscando complementariedades en los distintos planos en los que se formulan para el tratamiento de los desafíos comunes.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1B">
            <w:pPr>
              <w:rPr>
                <w:rFonts w:ascii="Rosarivo" w:cs="Rosarivo" w:eastAsia="Rosarivo" w:hAnsi="Rosarivo"/>
              </w:rPr>
            </w:pPr>
            <w:r w:rsidDel="00000000" w:rsidR="00000000" w:rsidRPr="00000000">
              <w:rPr>
                <w:rFonts w:ascii="Rosarivo" w:cs="Rosarivo" w:eastAsia="Rosarivo" w:hAnsi="Rosarivo"/>
                <w:rtl w:val="0"/>
              </w:rPr>
              <w:t xml:space="preserve">E. Igualdad de Género</w:t>
            </w:r>
          </w:p>
        </w:tc>
        <w:tc>
          <w:tcPr>
            <w:vMerge w:val="restart"/>
          </w:tcPr>
          <w:p w:rsidR="00000000" w:rsidDel="00000000" w:rsidP="00000000" w:rsidRDefault="00000000" w:rsidRPr="00000000" w14:paraId="0000011C">
            <w:pPr>
              <w:rPr>
                <w:rFonts w:ascii="Rosarivo" w:cs="Rosarivo" w:eastAsia="Rosarivo" w:hAnsi="Rosarivo"/>
              </w:rPr>
            </w:pPr>
            <w:r w:rsidDel="00000000" w:rsidR="00000000" w:rsidRPr="00000000">
              <w:rPr>
                <w:rFonts w:ascii="Rosarivo" w:cs="Rosarivo" w:eastAsia="Rosarivo" w:hAnsi="Rosarivo"/>
                <w:rtl w:val="0"/>
              </w:rPr>
              <w:t xml:space="preserve">Igualdad y dignidad</w:t>
            </w:r>
          </w:p>
        </w:tc>
        <w:tc>
          <w:tcPr>
            <w:vMerge w:val="restart"/>
          </w:tcPr>
          <w:p w:rsidR="00000000" w:rsidDel="00000000" w:rsidP="00000000" w:rsidRDefault="00000000" w:rsidRPr="00000000" w14:paraId="0000011D">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por encima de cualquier diferencia de género</w:t>
            </w:r>
          </w:p>
        </w:tc>
        <w:tc>
          <w:tcPr/>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no hacen distinciones discriminatorias entre varones y mujeres.</w:t>
            </w:r>
            <w:r w:rsidDel="00000000" w:rsidR="00000000" w:rsidRPr="00000000">
              <w:rPr>
                <w:rtl w:val="0"/>
              </w:rPr>
            </w:r>
          </w:p>
        </w:tc>
      </w:tr>
      <w:tr>
        <w:trPr>
          <w:cantSplit w:val="0"/>
          <w:trHeight w:val="465" w:hRule="atLeast"/>
          <w:tblHeader w:val="0"/>
        </w:trPr>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varones y mujeres tienen las mismas responsabilidades en el cuidado de los espacios educativos que utilizan.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24">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vMerge w:val="restart"/>
          </w:tcPr>
          <w:p w:rsidR="00000000" w:rsidDel="00000000" w:rsidP="00000000" w:rsidRDefault="00000000" w:rsidRPr="00000000" w14:paraId="00000125">
            <w:pPr>
              <w:rPr>
                <w:rFonts w:ascii="Rosarivo" w:cs="Rosarivo" w:eastAsia="Rosarivo" w:hAnsi="Rosarivo"/>
              </w:rPr>
            </w:pPr>
            <w:r w:rsidDel="00000000" w:rsidR="00000000" w:rsidRPr="00000000">
              <w:rPr>
                <w:rFonts w:ascii="Rosarivo" w:cs="Rosarivo" w:eastAsia="Rosarivo" w:hAnsi="Rosarivo"/>
                <w:rtl w:val="0"/>
              </w:rPr>
              <w:t xml:space="preserve">Disposición a actuar de modo que se dá a cada quien lo que le corresponde, en especial la quienes se ven perjudicados por las desigualdades de género. </w:t>
            </w:r>
          </w:p>
        </w:tc>
        <w:tc>
          <w:tcPr/>
          <w:p w:rsidR="00000000" w:rsidDel="00000000" w:rsidP="00000000" w:rsidRDefault="00000000" w:rsidRPr="00000000" w14:paraId="000001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la asistencia de las estudiantes que se encuentran embarazadas o que son madres o padres de familia.</w:t>
            </w: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una valoración sana y respetuosa del cuerpo e integridad de las personas; en especial, se previene y atiende adecuadamente las posibles situaciones de violencia sexual (tocamientos indebidos, acoso, etc.)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C">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2D">
            <w:pPr>
              <w:rPr>
                <w:rFonts w:ascii="Rosarivo" w:cs="Rosarivo" w:eastAsia="Rosarivo" w:hAnsi="Rosarivo"/>
              </w:rPr>
            </w:pPr>
            <w:r w:rsidDel="00000000" w:rsidR="00000000" w:rsidRPr="00000000">
              <w:rPr>
                <w:rFonts w:ascii="Rosarivo" w:cs="Rosarivo" w:eastAsia="Rosarivo" w:hAnsi="Rosarivo"/>
                <w:rtl w:val="0"/>
              </w:rPr>
              <w:t xml:space="preserve">Transformar las diferencias situaciones de desigualdad de género, evitando el reforzamiento de estereotipos.</w:t>
            </w:r>
          </w:p>
        </w:tc>
        <w:tc>
          <w:tcPr/>
          <w:p w:rsidR="00000000" w:rsidDel="00000000" w:rsidP="00000000" w:rsidRDefault="00000000" w:rsidRPr="00000000" w14:paraId="000001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mas débiles, que los varones son irresponsables.</w:t>
            </w:r>
            <w:r w:rsidDel="00000000" w:rsidR="00000000" w:rsidRPr="00000000">
              <w:rPr>
                <w:rtl w:val="0"/>
              </w:rPr>
            </w:r>
          </w:p>
        </w:tc>
      </w:tr>
      <w:tr>
        <w:trPr>
          <w:cantSplit w:val="0"/>
          <w:trHeight w:val="690" w:hRule="atLeast"/>
          <w:tblHeader w:val="0"/>
        </w:trPr>
        <w:tc>
          <w:tcPr>
            <w:vMerge w:val="restart"/>
          </w:tcPr>
          <w:p w:rsidR="00000000" w:rsidDel="00000000" w:rsidP="00000000" w:rsidRDefault="00000000" w:rsidRPr="00000000" w14:paraId="0000012F">
            <w:pPr>
              <w:rPr>
                <w:rFonts w:ascii="Rosarivo" w:cs="Rosarivo" w:eastAsia="Rosarivo" w:hAnsi="Rosarivo"/>
              </w:rPr>
            </w:pPr>
            <w:r w:rsidDel="00000000" w:rsidR="00000000" w:rsidRPr="00000000">
              <w:rPr>
                <w:rFonts w:ascii="Rosarivo" w:cs="Rosarivo" w:eastAsia="Rosarivo" w:hAnsi="Rosarivo"/>
                <w:rtl w:val="0"/>
              </w:rPr>
              <w:t xml:space="preserve">E. Ambiental</w:t>
            </w:r>
          </w:p>
        </w:tc>
        <w:tc>
          <w:tcPr>
            <w:vMerge w:val="restart"/>
          </w:tcPr>
          <w:p w:rsidR="00000000" w:rsidDel="00000000" w:rsidP="00000000" w:rsidRDefault="00000000" w:rsidRPr="00000000" w14:paraId="00000130">
            <w:pPr>
              <w:rPr>
                <w:rFonts w:ascii="Rosarivo" w:cs="Rosarivo" w:eastAsia="Rosarivo" w:hAnsi="Rosarivo"/>
              </w:rPr>
            </w:pPr>
            <w:r w:rsidDel="00000000" w:rsidR="00000000" w:rsidRPr="00000000">
              <w:rPr>
                <w:rFonts w:ascii="Rosarivo" w:cs="Rosarivo" w:eastAsia="Rosarivo" w:hAnsi="Rosarivo"/>
                <w:rtl w:val="0"/>
              </w:rPr>
              <w:t xml:space="preserve">Solidaridad planetaria y equidad intergeneracional</w:t>
            </w:r>
          </w:p>
        </w:tc>
        <w:tc>
          <w:tcPr>
            <w:vMerge w:val="restart"/>
          </w:tcPr>
          <w:p w:rsidR="00000000" w:rsidDel="00000000" w:rsidP="00000000" w:rsidRDefault="00000000" w:rsidRPr="00000000" w14:paraId="00000131">
            <w:pPr>
              <w:rPr>
                <w:rFonts w:ascii="Rosarivo" w:cs="Rosarivo" w:eastAsia="Rosarivo" w:hAnsi="Rosarivo"/>
              </w:rPr>
            </w:pPr>
            <w:r w:rsidDel="00000000" w:rsidR="00000000" w:rsidRPr="00000000">
              <w:rPr>
                <w:rFonts w:ascii="Rosarivo" w:cs="Rosarivo" w:eastAsia="Rosarivo" w:hAnsi="Rosarivo"/>
                <w:rtl w:val="0"/>
              </w:rPr>
              <w:t xml:space="preserve">Disposición para colaborar con el bienestar y la calidad de vida de las generaciones presentes y futuras, así como con la naturaleza asumiendo el cuidado del planeta</w:t>
            </w:r>
          </w:p>
        </w:tc>
        <w:tc>
          <w:tcPr/>
          <w:p w:rsidR="00000000" w:rsidDel="00000000" w:rsidP="00000000" w:rsidRDefault="00000000" w:rsidRPr="00000000" w14:paraId="000001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desarrollan acciones de ciudadanía, que demuestren conciencia sobre los eventos climáticos extremos ocasionaos por el calentamiento global (sequías e inundaciones, entre otros), así resiliencia para la adaptación al cambio climático.</w:t>
            </w: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plantean soluciones en relación a la realidad ambiental de su comunidad, tal como la contaminación, el agotamiento de la capa de ozono, la salud ambiental, etc.</w:t>
            </w:r>
            <w:r w:rsidDel="00000000" w:rsidR="00000000" w:rsidRPr="00000000">
              <w:rPr>
                <w:rtl w:val="0"/>
              </w:rPr>
            </w:r>
          </w:p>
        </w:tc>
      </w:tr>
      <w:tr>
        <w:trPr>
          <w:cantSplit w:val="0"/>
          <w:trHeight w:val="360" w:hRule="atLeast"/>
          <w:tblHeader w:val="0"/>
        </w:trPr>
        <w:tc>
          <w:tcPr>
            <w:vMerge w:val="restart"/>
          </w:tcPr>
          <w:p w:rsidR="00000000" w:rsidDel="00000000" w:rsidP="00000000" w:rsidRDefault="00000000" w:rsidRPr="00000000" w14:paraId="00000137">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38">
            <w:pPr>
              <w:rPr>
                <w:rFonts w:ascii="Rosarivo" w:cs="Rosarivo" w:eastAsia="Rosarivo" w:hAnsi="Rosarivo"/>
              </w:rPr>
            </w:pPr>
            <w:r w:rsidDel="00000000" w:rsidR="00000000" w:rsidRPr="00000000">
              <w:rPr>
                <w:rFonts w:ascii="Rosarivo" w:cs="Rosarivo" w:eastAsia="Rosarivo" w:hAnsi="Rosarivo"/>
                <w:rtl w:val="0"/>
              </w:rPr>
              <w:t xml:space="preserve">Justicia y solidaridad</w:t>
            </w:r>
          </w:p>
        </w:tc>
        <w:tc>
          <w:tcPr>
            <w:vMerge w:val="restart"/>
          </w:tcPr>
          <w:p w:rsidR="00000000" w:rsidDel="00000000" w:rsidP="00000000" w:rsidRDefault="00000000" w:rsidRPr="00000000" w14:paraId="00000139">
            <w:pPr>
              <w:rPr>
                <w:rFonts w:ascii="Rosarivo" w:cs="Rosarivo" w:eastAsia="Rosarivo" w:hAnsi="Rosarivo"/>
              </w:rPr>
            </w:pPr>
            <w:r w:rsidDel="00000000" w:rsidR="00000000" w:rsidRPr="00000000">
              <w:rPr>
                <w:rFonts w:ascii="Rosarivo" w:cs="Rosarivo" w:eastAsia="Rosarivo" w:hAnsi="Rosarivo"/>
                <w:rtl w:val="0"/>
              </w:rPr>
              <w:t xml:space="preserve">Disposición a evaluar los impactos y costos ambientales de las acciones y actividades cotidianas, y a actuar en beneficio de todas las personas, así como de los sistemas, instituciones y medios compartidos de los que todos dependemos.</w:t>
            </w:r>
          </w:p>
        </w:tc>
        <w:tc>
          <w:tcPr/>
          <w:p w:rsidR="00000000" w:rsidDel="00000000" w:rsidP="00000000" w:rsidRDefault="00000000" w:rsidRPr="00000000" w14:paraId="000001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realizan acciones para identificar los patrones de producción y consumo de aquellos productos utilizados de forma cotidiana, en la escuela y la comunidad.</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implementan las 5R (reducir, reusar, reciclar, reparar, rechazar), la segregación adecuada a los residuos sólidos, las medidas de ecoeficiencia, las prácticas del cuidado de la salud y para el bienestar común.</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acciones que contribuyan al ahorro del agua y el cuidado de las cuencas hidrográficas de la comunidad, identificando su relación con el cambio climático, adoptando una nueva cultura del agua.</w:t>
            </w:r>
            <w:r w:rsidDel="00000000" w:rsidR="00000000" w:rsidRPr="00000000">
              <w:rPr>
                <w:rtl w:val="0"/>
              </w:rPr>
            </w:r>
          </w:p>
        </w:tc>
      </w:tr>
      <w:tr>
        <w:trPr>
          <w:cantSplit w:val="0"/>
          <w:trHeight w:val="615" w:hRule="atLeast"/>
          <w:tblHeader w:val="0"/>
        </w:trPr>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la preservación de entornos saludables, a favor de la limpieza de los espacios educativos que comparten, así como de los hábitos de higiene y alimentación saludables.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47">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48">
            <w:pPr>
              <w:rPr>
                <w:rFonts w:ascii="Rosarivo" w:cs="Rosarivo" w:eastAsia="Rosarivo" w:hAnsi="Rosarivo"/>
              </w:rPr>
            </w:pPr>
            <w:r w:rsidDel="00000000" w:rsidR="00000000" w:rsidRPr="00000000">
              <w:rPr>
                <w:rFonts w:ascii="Rosarivo" w:cs="Rosarivo" w:eastAsia="Rosarivo" w:hAnsi="Rosarivo"/>
                <w:rtl w:val="0"/>
              </w:rPr>
              <w:t xml:space="preserve">Respeto a toda forma de vida</w:t>
            </w:r>
          </w:p>
        </w:tc>
        <w:tc>
          <w:tcPr>
            <w:vMerge w:val="restart"/>
          </w:tcPr>
          <w:p w:rsidR="00000000" w:rsidDel="00000000" w:rsidP="00000000" w:rsidRDefault="00000000" w:rsidRPr="00000000" w14:paraId="00000149">
            <w:pPr>
              <w:rPr>
                <w:rFonts w:ascii="Rosarivo" w:cs="Rosarivo" w:eastAsia="Rosarivo" w:hAnsi="Rosarivo"/>
              </w:rPr>
            </w:pPr>
            <w:r w:rsidDel="00000000" w:rsidR="00000000" w:rsidRPr="00000000">
              <w:rPr>
                <w:rFonts w:ascii="Rosarivo" w:cs="Rosarivo" w:eastAsia="Rosarivo" w:hAnsi="Rosarivo"/>
                <w:rtl w:val="0"/>
              </w:rPr>
              <w:t xml:space="preserve">Aprecio, valoración y disposición para el cuidado a toda forma de vida sobre la tierra desde una mirada sistemática y global revalorando los saberes ancestrales.</w:t>
            </w:r>
          </w:p>
        </w:tc>
        <w:tc>
          <w:tcPr/>
          <w:p w:rsidR="00000000" w:rsidDel="00000000" w:rsidP="00000000" w:rsidRDefault="00000000" w:rsidRPr="00000000" w14:paraId="000001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planifican y desarrollan acciones pedagógicas a favor de la preservación de la flora y fauna local, promoviendo la conservación de la diversidad biológica nacional.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estilos de vida en armonía con el ambiente revalorando los saberes locales y el conocimiento ancestral.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la recuperación y uso de las áreas verdes y las áreas naturales, como espacios educativos, a fin de valorar el veneficio que les brindan.</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3">
            <w:pPr>
              <w:rPr>
                <w:rFonts w:ascii="Rosarivo" w:cs="Rosarivo" w:eastAsia="Rosarivo" w:hAnsi="Rosarivo"/>
              </w:rPr>
            </w:pPr>
            <w:r w:rsidDel="00000000" w:rsidR="00000000" w:rsidRPr="00000000">
              <w:rPr>
                <w:rFonts w:ascii="Rosarivo" w:cs="Rosarivo" w:eastAsia="Rosarivo" w:hAnsi="Rosarivo"/>
                <w:rtl w:val="0"/>
              </w:rPr>
              <w:t xml:space="preserve">E. Orientación al bien común</w:t>
            </w:r>
          </w:p>
        </w:tc>
        <w:tc>
          <w:tcPr/>
          <w:p w:rsidR="00000000" w:rsidDel="00000000" w:rsidP="00000000" w:rsidRDefault="00000000" w:rsidRPr="00000000" w14:paraId="00000154">
            <w:pPr>
              <w:rPr>
                <w:rFonts w:ascii="Rosarivo" w:cs="Rosarivo" w:eastAsia="Rosarivo" w:hAnsi="Rosarivo"/>
              </w:rPr>
            </w:pPr>
            <w:r w:rsidDel="00000000" w:rsidR="00000000" w:rsidRPr="00000000">
              <w:rPr>
                <w:rFonts w:ascii="Rosarivo" w:cs="Rosarivo" w:eastAsia="Rosarivo" w:hAnsi="Rosarivo"/>
                <w:rtl w:val="0"/>
              </w:rPr>
              <w:t xml:space="preserve">Equidad y justicia</w:t>
            </w:r>
          </w:p>
        </w:tc>
        <w:tc>
          <w:tcPr/>
          <w:p w:rsidR="00000000" w:rsidDel="00000000" w:rsidP="00000000" w:rsidRDefault="00000000" w:rsidRPr="00000000" w14:paraId="00000155">
            <w:pPr>
              <w:rPr>
                <w:rFonts w:ascii="Rosarivo" w:cs="Rosarivo" w:eastAsia="Rosarivo" w:hAnsi="Rosarivo"/>
              </w:rPr>
            </w:pPr>
            <w:r w:rsidDel="00000000" w:rsidR="00000000" w:rsidRPr="00000000">
              <w:rPr>
                <w:rFonts w:ascii="Rosarivo" w:cs="Rosarivo" w:eastAsia="Rosarivo" w:hAnsi="Rosarivo"/>
                <w:rtl w:val="0"/>
              </w:rPr>
              <w:t xml:space="preserve">Disposición a reconocer a que ante situaciones de inicio diferentes, se requieren compensaciones a aquellos con mayores dificultades</w:t>
            </w:r>
          </w:p>
        </w:tc>
        <w:tc>
          <w:tcPr/>
          <w:p w:rsidR="00000000" w:rsidDel="00000000" w:rsidP="00000000" w:rsidRDefault="00000000" w:rsidRPr="00000000" w14:paraId="000001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comparten siempre los bienes disponibles para ellos en los espacios educativos (recursos, materiales, instalaciones, tiempo, actividades conocimientos) con sentido de equidad y justicia.</w:t>
            </w:r>
          </w:p>
          <w:p w:rsidR="00000000" w:rsidDel="00000000" w:rsidP="00000000" w:rsidRDefault="00000000" w:rsidRPr="00000000" w14:paraId="00000157">
            <w:pPr>
              <w:ind w:left="319" w:hanging="283"/>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59">
            <w:pPr>
              <w:rPr>
                <w:rFonts w:ascii="Rosarivo" w:cs="Rosarivo" w:eastAsia="Rosarivo" w:hAnsi="Rosarivo"/>
              </w:rPr>
            </w:pPr>
            <w:r w:rsidDel="00000000" w:rsidR="00000000" w:rsidRPr="00000000">
              <w:rPr>
                <w:rFonts w:ascii="Rosarivo" w:cs="Rosarivo" w:eastAsia="Rosarivo" w:hAnsi="Rosarivo"/>
                <w:rtl w:val="0"/>
              </w:rPr>
              <w:t xml:space="preserve">Solidaridad</w:t>
            </w:r>
          </w:p>
        </w:tc>
        <w:tc>
          <w:tcPr/>
          <w:p w:rsidR="00000000" w:rsidDel="00000000" w:rsidP="00000000" w:rsidRDefault="00000000" w:rsidRPr="00000000" w14:paraId="0000015A">
            <w:pPr>
              <w:rPr>
                <w:rFonts w:ascii="Rosarivo" w:cs="Rosarivo" w:eastAsia="Rosarivo" w:hAnsi="Rosarivo"/>
              </w:rPr>
            </w:pPr>
            <w:r w:rsidDel="00000000" w:rsidR="00000000" w:rsidRPr="00000000">
              <w:rPr>
                <w:rFonts w:ascii="Rosarivo" w:cs="Rosarivo" w:eastAsia="Rosarivo" w:hAnsi="Rosarivo"/>
                <w:rtl w:val="0"/>
              </w:rPr>
              <w:t xml:space="preserve">Disposición a apoyar incondicionalmente a personas en situaciones comprometidas o difíciles.</w:t>
            </w:r>
          </w:p>
        </w:tc>
        <w:tc>
          <w:tcPr/>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demuestran solidaridad con sus compañeros en toda situación en la que padece dificultades que rebasan sus posibilidades de afrontarlas.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D">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5E">
            <w:pPr>
              <w:rPr>
                <w:rFonts w:ascii="Rosarivo" w:cs="Rosarivo" w:eastAsia="Rosarivo" w:hAnsi="Rosarivo"/>
              </w:rPr>
            </w:pPr>
            <w:r w:rsidDel="00000000" w:rsidR="00000000" w:rsidRPr="00000000">
              <w:rPr>
                <w:rFonts w:ascii="Rosarivo" w:cs="Rosarivo" w:eastAsia="Rosarivo" w:hAnsi="Rosarivo"/>
                <w:rtl w:val="0"/>
              </w:rPr>
              <w:t xml:space="preserve">Identificación afectiva con los sentimientos del otro y disposición para apoyar y comprender sus circunstancias</w:t>
            </w:r>
          </w:p>
        </w:tc>
        <w:tc>
          <w:tcPr/>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identifican, valoran y destacan continuamente actos espontáneos de los estudiantes en beneficio de otros, dirigidos a procurar o restaurar su bienestar en situaciones que los requieran.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1">
            <w:pPr>
              <w:rPr>
                <w:rFonts w:ascii="Rosarivo" w:cs="Rosarivo" w:eastAsia="Rosarivo" w:hAnsi="Rosarivo"/>
              </w:rPr>
            </w:pPr>
            <w:r w:rsidDel="00000000" w:rsidR="00000000" w:rsidRPr="00000000">
              <w:rPr>
                <w:rFonts w:ascii="Rosarivo" w:cs="Rosarivo" w:eastAsia="Rosarivo" w:hAnsi="Rosarivo"/>
                <w:rtl w:val="0"/>
              </w:rPr>
              <w:t xml:space="preserve">Responsabilidad</w:t>
            </w:r>
          </w:p>
        </w:tc>
        <w:tc>
          <w:tcPr/>
          <w:p w:rsidR="00000000" w:rsidDel="00000000" w:rsidP="00000000" w:rsidRDefault="00000000" w:rsidRPr="00000000" w14:paraId="00000162">
            <w:pPr>
              <w:rPr>
                <w:rFonts w:ascii="Rosarivo" w:cs="Rosarivo" w:eastAsia="Rosarivo" w:hAnsi="Rosarivo"/>
              </w:rPr>
            </w:pPr>
            <w:r w:rsidDel="00000000" w:rsidR="00000000" w:rsidRPr="00000000">
              <w:rPr>
                <w:rFonts w:ascii="Rosarivo" w:cs="Rosarivo" w:eastAsia="Rosarivo" w:hAnsi="Rosarivo"/>
                <w:rtl w:val="0"/>
              </w:rPr>
              <w:t xml:space="preserve">Disposición a valorar y proteger los bienes comunes y compartidos de un colectivo</w:t>
            </w:r>
          </w:p>
        </w:tc>
        <w:tc>
          <w:tcPr/>
          <w:p w:rsidR="00000000" w:rsidDel="00000000" w:rsidP="00000000" w:rsidRDefault="00000000" w:rsidRPr="00000000" w14:paraId="000001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Blas y los estudiantes asuman responsabilidades diversas y los estudiantes las aprovechan, tomando en cuenta su propio bienestar y el de la colectividad.</w:t>
            </w:r>
            <w:r w:rsidDel="00000000" w:rsidR="00000000" w:rsidRPr="00000000">
              <w:rPr>
                <w:rtl w:val="0"/>
              </w:rPr>
            </w:r>
          </w:p>
        </w:tc>
      </w:tr>
      <w:tr>
        <w:trPr>
          <w:cantSplit w:val="0"/>
          <w:trHeight w:val="915" w:hRule="atLeast"/>
          <w:tblHeader w:val="0"/>
        </w:trPr>
        <w:tc>
          <w:tcPr>
            <w:vMerge w:val="restart"/>
          </w:tcPr>
          <w:p w:rsidR="00000000" w:rsidDel="00000000" w:rsidP="00000000" w:rsidRDefault="00000000" w:rsidRPr="00000000" w14:paraId="00000164">
            <w:pPr>
              <w:rPr>
                <w:rFonts w:ascii="Rosarivo" w:cs="Rosarivo" w:eastAsia="Rosarivo" w:hAnsi="Rosarivo"/>
              </w:rPr>
            </w:pPr>
            <w:r w:rsidDel="00000000" w:rsidR="00000000" w:rsidRPr="00000000">
              <w:rPr>
                <w:rFonts w:ascii="Rosarivo" w:cs="Rosarivo" w:eastAsia="Rosarivo" w:hAnsi="Rosarivo"/>
                <w:rtl w:val="0"/>
              </w:rPr>
              <w:t xml:space="preserve">E. Búsqueda de la excelencia</w:t>
            </w:r>
          </w:p>
        </w:tc>
        <w:tc>
          <w:tcPr>
            <w:vMerge w:val="restart"/>
          </w:tcPr>
          <w:p w:rsidR="00000000" w:rsidDel="00000000" w:rsidP="00000000" w:rsidRDefault="00000000" w:rsidRPr="00000000" w14:paraId="00000165">
            <w:pPr>
              <w:rPr>
                <w:rFonts w:ascii="Rosarivo" w:cs="Rosarivo" w:eastAsia="Rosarivo" w:hAnsi="Rosarivo"/>
              </w:rPr>
            </w:pPr>
            <w:r w:rsidDel="00000000" w:rsidR="00000000" w:rsidRPr="00000000">
              <w:rPr>
                <w:rFonts w:ascii="Rosarivo" w:cs="Rosarivo" w:eastAsia="Rosarivo" w:hAnsi="Rosarivo"/>
                <w:rtl w:val="0"/>
              </w:rPr>
              <w:t xml:space="preserve">Flexibilidad y apertura</w:t>
            </w:r>
          </w:p>
        </w:tc>
        <w:tc>
          <w:tcPr>
            <w:vMerge w:val="restart"/>
          </w:tcPr>
          <w:p w:rsidR="00000000" w:rsidDel="00000000" w:rsidP="00000000" w:rsidRDefault="00000000" w:rsidRPr="00000000" w14:paraId="00000166">
            <w:pPr>
              <w:rPr>
                <w:rFonts w:ascii="Rosarivo" w:cs="Rosarivo" w:eastAsia="Rosarivo" w:hAnsi="Rosarivo"/>
              </w:rPr>
            </w:pPr>
            <w:r w:rsidDel="00000000" w:rsidR="00000000" w:rsidRPr="00000000">
              <w:rPr>
                <w:rFonts w:ascii="Rosarivo" w:cs="Rosarivo" w:eastAsia="Rosarivo" w:hAnsi="Rosarivo"/>
                <w:rtl w:val="0"/>
              </w:rPr>
              <w:t xml:space="preserve">Disposición para adaptarse a los cambios, modificando si fuera necesario la propia conducta para alcanzar determinados objetivos cuando surgen dificultades, información no conocida a situaciones nuevas.</w:t>
            </w:r>
          </w:p>
        </w:tc>
        <w:tc>
          <w:tcPr/>
          <w:p w:rsidR="00000000" w:rsidDel="00000000" w:rsidP="00000000" w:rsidRDefault="00000000" w:rsidRPr="00000000" w14:paraId="000001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comparan, adquieren y emplean estrategias útiles para aumentar la eficacia de sus esfuerzos en el logro de los objetivos que se proponen.</w:t>
            </w:r>
            <w:r w:rsidDel="00000000" w:rsidR="00000000" w:rsidRPr="00000000">
              <w:rPr>
                <w:rtl w:val="0"/>
              </w:rPr>
            </w:r>
          </w:p>
        </w:tc>
      </w:tr>
      <w:tr>
        <w:trPr>
          <w:cantSplit w:val="0"/>
          <w:trHeight w:val="690"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flexibilidad para el cambio y la adaptación a circunstancias diversas, orientadas a objetivos de mejora personal o grupal.</w:t>
            </w:r>
            <w:r w:rsidDel="00000000" w:rsidR="00000000" w:rsidRPr="00000000">
              <w:rPr>
                <w:rtl w:val="0"/>
              </w:rPr>
            </w:r>
          </w:p>
        </w:tc>
      </w:tr>
      <w:tr>
        <w:trPr>
          <w:cantSplit w:val="0"/>
          <w:trHeight w:val="570" w:hRule="atLeast"/>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D">
            <w:pPr>
              <w:rPr>
                <w:rFonts w:ascii="Rosarivo" w:cs="Rosarivo" w:eastAsia="Rosarivo" w:hAnsi="Rosarivo"/>
              </w:rPr>
            </w:pPr>
            <w:r w:rsidDel="00000000" w:rsidR="00000000" w:rsidRPr="00000000">
              <w:rPr>
                <w:rFonts w:ascii="Rosarivo" w:cs="Rosarivo" w:eastAsia="Rosarivo" w:hAnsi="Rosarivo"/>
                <w:rtl w:val="0"/>
              </w:rPr>
              <w:t xml:space="preserve">Superación personal</w:t>
            </w:r>
          </w:p>
        </w:tc>
        <w:tc>
          <w:tcPr>
            <w:vMerge w:val="restart"/>
          </w:tcPr>
          <w:p w:rsidR="00000000" w:rsidDel="00000000" w:rsidP="00000000" w:rsidRDefault="00000000" w:rsidRPr="00000000" w14:paraId="0000016E">
            <w:pPr>
              <w:rPr>
                <w:rFonts w:ascii="Rosarivo" w:cs="Rosarivo" w:eastAsia="Rosarivo" w:hAnsi="Rosarivo"/>
              </w:rPr>
            </w:pPr>
            <w:r w:rsidDel="00000000" w:rsidR="00000000" w:rsidRPr="00000000">
              <w:rPr>
                <w:rFonts w:ascii="Rosarivo" w:cs="Rosarivo" w:eastAsia="Rosarivo" w:hAnsi="Rosarivo"/>
                <w:rtl w:val="0"/>
              </w:rPr>
              <w:t xml:space="preserve">Disposición a adquirir cualidades que mejoraran el propio desempeño y aumentaran el estado de satisfacción consigo mismo y con las circunstancias.</w:t>
            </w:r>
          </w:p>
        </w:tc>
        <w:tc>
          <w:tcPr/>
          <w:p w:rsidR="00000000" w:rsidDel="00000000" w:rsidP="00000000" w:rsidRDefault="00000000" w:rsidRPr="00000000" w14:paraId="000001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utilizan sus cualidades y recursos al máximo posible para cumplir con éxito las metas que se proponen a nivel personal y colectivo.</w:t>
            </w:r>
            <w:r w:rsidDel="00000000" w:rsidR="00000000" w:rsidRPr="00000000">
              <w:rPr>
                <w:rtl w:val="0"/>
              </w:rPr>
            </w:r>
          </w:p>
        </w:tc>
      </w:tr>
      <w:tr>
        <w:trPr>
          <w:cantSplit w:val="0"/>
          <w:trHeight w:val="495" w:hRule="atLeast"/>
          <w:tblHeader w:val="0"/>
        </w:trPr>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se esfuerzan por superarse, buscando objetivos que representen avances respecto de su actual nivel de posibilidades en determinados ámbitos de desempeño.</w:t>
            </w:r>
            <w:r w:rsidDel="00000000" w:rsidR="00000000" w:rsidRPr="00000000">
              <w:rPr>
                <w:rtl w:val="0"/>
              </w:rPr>
            </w:r>
          </w:p>
        </w:tc>
      </w:tr>
    </w:tbl>
    <w:p w:rsidR="00000000" w:rsidDel="00000000" w:rsidP="00000000" w:rsidRDefault="00000000" w:rsidRPr="00000000" w14:paraId="00000174">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TRANSVERSALES</w:t>
      </w:r>
    </w:p>
    <w:tbl>
      <w:tblPr>
        <w:tblStyle w:val="Table7"/>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402"/>
        <w:gridCol w:w="9639"/>
        <w:tblGridChange w:id="0">
          <w:tblGrid>
            <w:gridCol w:w="2268"/>
            <w:gridCol w:w="3402"/>
            <w:gridCol w:w="9639"/>
          </w:tblGrid>
        </w:tblGridChange>
      </w:tblGrid>
      <w:tr>
        <w:trPr>
          <w:cantSplit w:val="0"/>
          <w:tblHeader w:val="0"/>
        </w:trPr>
        <w:tc>
          <w:tcPr>
            <w:gridSpan w:val="3"/>
          </w:tcPr>
          <w:p w:rsidR="00000000" w:rsidDel="00000000" w:rsidP="00000000" w:rsidRDefault="00000000" w:rsidRPr="00000000" w14:paraId="00000176">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SE DESENVUELVE EN ENTORNOS VIRTUALES GENERADOS POR LAS TICS</w:t>
            </w:r>
            <w:r w:rsidDel="00000000" w:rsidR="00000000" w:rsidRPr="00000000">
              <w:rPr>
                <w:rFonts w:ascii="Rosarivo" w:cs="Rosarivo" w:eastAsia="Rosarivo" w:hAnsi="Rosarivo"/>
                <w:sz w:val="24"/>
                <w:szCs w:val="24"/>
                <w:rtl w:val="0"/>
              </w:rPr>
              <w:t xml:space="preserve"> Consiste en que le estudiante interprete, modifique y optimice entorno entornos virtuales durante el desarrollo de actividades de aprendizaje y en practicas sociales. Esto involucra la articulación de lso procesos de búsqueda, selección y evaluación de información; de modificación y creación de materiales digitales, de comunicación y participación en comunidades virtuales, así como la adaptación de los entornos virtuales de acuerdo a sus necesidades e intereses de manera sistemática.</w:t>
            </w:r>
          </w:p>
        </w:tc>
      </w:tr>
      <w:tr>
        <w:trPr>
          <w:cantSplit w:val="0"/>
          <w:tblHeader w:val="0"/>
        </w:trPr>
        <w:tc>
          <w:tcPr/>
          <w:p w:rsidR="00000000" w:rsidDel="00000000" w:rsidP="00000000" w:rsidRDefault="00000000" w:rsidRPr="00000000" w14:paraId="0000017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7A">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CAPACIDADES</w:t>
            </w:r>
          </w:p>
        </w:tc>
        <w:tc>
          <w:tcPr/>
          <w:p w:rsidR="00000000" w:rsidDel="00000000" w:rsidP="00000000" w:rsidRDefault="00000000" w:rsidRPr="00000000" w14:paraId="0000017B">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7C">
            <w:pPr>
              <w:rPr>
                <w:rFonts w:ascii="Rosarivo" w:cs="Rosarivo" w:eastAsia="Rosarivo" w:hAnsi="Rosarivo"/>
              </w:rPr>
            </w:pPr>
            <w:r w:rsidDel="00000000" w:rsidR="00000000" w:rsidRPr="00000000">
              <w:rPr>
                <w:rFonts w:ascii="Rosarivo" w:cs="Rosarivo" w:eastAsia="Rosarivo" w:hAnsi="Rosarivo"/>
                <w:rtl w:val="0"/>
              </w:rPr>
              <w:t xml:space="preserve">Se desenvuelve en los entornos virtuales cuando interactúa en diversos espacios (como portales educativos, foros, redes sociales, entre otros) de manera consiente y sistemática administrando información y creando materiales digitales en la interacción con sus pares de distintos contextos socioculturales expresando su identidad personal.</w:t>
            </w:r>
          </w:p>
        </w:tc>
        <w:tc>
          <w:tcPr/>
          <w:p w:rsidR="00000000" w:rsidDel="00000000" w:rsidP="00000000" w:rsidRDefault="00000000" w:rsidRPr="00000000" w14:paraId="0000017D">
            <w:pPr>
              <w:rPr>
                <w:rFonts w:ascii="Rosarivo" w:cs="Rosarivo" w:eastAsia="Rosarivo" w:hAnsi="Rosarivo"/>
              </w:rPr>
            </w:pPr>
            <w:r w:rsidDel="00000000" w:rsidR="00000000" w:rsidRPr="00000000">
              <w:rPr>
                <w:rFonts w:ascii="Rosarivo" w:cs="Rosarivo" w:eastAsia="Rosarivo" w:hAnsi="Rosarivo"/>
                <w:color w:val="ed7d31"/>
                <w:rtl w:val="0"/>
              </w:rPr>
              <w:t xml:space="preserve">Personaliza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adecuar la apariencia y funcionalidad de los entornos virtuales de acuerdo con las actividades, valores, cultura y personalidad.</w:t>
            </w: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Accede a plataformas virtuales para desarrollar aprendizajes de diversas áreas curriculares seleccionando opciones, herramientas y aplicaciones, y realizando configuraciones de manera autónoma y responsable.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Emplea diversas fuentes con criterios de credibilidad, pertinencia y eficacia utilizando herramientas digitales de autor cuando realiza investigación sobre un tema específico.</w:t>
            </w:r>
          </w:p>
        </w:tc>
      </w:tr>
      <w:tr>
        <w:trPr>
          <w:cantSplit w:val="0"/>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2">
            <w:pPr>
              <w:rPr>
                <w:rFonts w:ascii="Rosarivo" w:cs="Rosarivo" w:eastAsia="Rosarivo" w:hAnsi="Rosarivo"/>
              </w:rPr>
            </w:pPr>
            <w:r w:rsidDel="00000000" w:rsidR="00000000" w:rsidRPr="00000000">
              <w:rPr>
                <w:rFonts w:ascii="Rosarivo" w:cs="Rosarivo" w:eastAsia="Rosarivo" w:hAnsi="Rosarivo"/>
                <w:color w:val="2f5496"/>
                <w:rtl w:val="0"/>
              </w:rPr>
              <w:t xml:space="preserve">Gestiona información del entorno virtual: </w:t>
            </w:r>
            <w:r w:rsidDel="00000000" w:rsidR="00000000" w:rsidRPr="00000000">
              <w:rPr>
                <w:rFonts w:ascii="Rosarivo" w:cs="Rosarivo" w:eastAsia="Rosarivo" w:hAnsi="Rosarivo"/>
                <w:sz w:val="18"/>
                <w:szCs w:val="18"/>
                <w:rtl w:val="0"/>
              </w:rPr>
              <w:t xml:space="preserve">Consiste en organizar y sistematizar la información del entorno virtual de manera ética y pertinente tomando en cuenta sus tipos y niveles así como la relevancia para sus actividades.</w:t>
            </w:r>
            <w:r w:rsidDel="00000000" w:rsidR="00000000" w:rsidRPr="00000000">
              <w:rPr>
                <w:rtl w:val="0"/>
              </w:rPr>
            </w:r>
          </w:p>
        </w:tc>
        <w:tc>
          <w:tcPr/>
          <w:p w:rsidR="00000000" w:rsidDel="00000000" w:rsidP="00000000" w:rsidRDefault="00000000" w:rsidRPr="00000000" w14:paraId="00000183">
            <w:pPr>
              <w:rPr>
                <w:rFonts w:ascii="Rosarivo" w:cs="Rosarivo" w:eastAsia="Rosarivo" w:hAnsi="Rosarivo"/>
              </w:rPr>
            </w:pPr>
            <w:r w:rsidDel="00000000" w:rsidR="00000000" w:rsidRPr="00000000">
              <w:rPr>
                <w:rFonts w:ascii="Rosarivo" w:cs="Rosarivo" w:eastAsia="Rosarivo" w:hAnsi="Rosarivo"/>
                <w:rtl w:val="0"/>
              </w:rPr>
              <w:t xml:space="preserve">Aplica diversas funciones de cálculo combinadas para solucionar situaciones diversas cuando sistematiza información en una base de datos y la representa gráficamente.</w:t>
            </w:r>
          </w:p>
        </w:tc>
      </w:tr>
      <w:tr>
        <w:trPr>
          <w:cantSplit w:val="0"/>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5">
            <w:pPr>
              <w:rPr>
                <w:rFonts w:ascii="Rosarivo" w:cs="Rosarivo" w:eastAsia="Rosarivo" w:hAnsi="Rosarivo"/>
              </w:rPr>
            </w:pPr>
            <w:r w:rsidDel="00000000" w:rsidR="00000000" w:rsidRPr="00000000">
              <w:rPr>
                <w:rFonts w:ascii="Rosarivo" w:cs="Rosarivo" w:eastAsia="Rosarivo" w:hAnsi="Rosarivo"/>
                <w:color w:val="806000"/>
                <w:rtl w:val="0"/>
              </w:rPr>
              <w:t xml:space="preserve">Interactúa en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organizar e interpretar las interacciones con otros para realizar actividades en conjuntos y construir vínculos coherentes según la edad, valores y contexto socio – cultural.</w:t>
            </w:r>
            <w:r w:rsidDel="00000000" w:rsidR="00000000" w:rsidRPr="00000000">
              <w:rPr>
                <w:rtl w:val="0"/>
              </w:rPr>
            </w:r>
          </w:p>
        </w:tc>
        <w:tc>
          <w:tcPr/>
          <w:p w:rsidR="00000000" w:rsidDel="00000000" w:rsidP="00000000" w:rsidRDefault="00000000" w:rsidRPr="00000000" w14:paraId="00000186">
            <w:pPr>
              <w:rPr>
                <w:rFonts w:ascii="Rosarivo" w:cs="Rosarivo" w:eastAsia="Rosarivo" w:hAnsi="Rosarivo"/>
              </w:rPr>
            </w:pPr>
            <w:r w:rsidDel="00000000" w:rsidR="00000000" w:rsidRPr="00000000">
              <w:rPr>
                <w:rFonts w:ascii="Rosarivo" w:cs="Rosarivo" w:eastAsia="Rosarivo" w:hAnsi="Rosarivo"/>
                <w:rtl w:val="0"/>
              </w:rPr>
              <w:t xml:space="preserve">Comparte y evalúa sus proyectos escolares demostrando habilidades relacionadas con las áreas curriculares cuando plantea soluciones y propuestas creativas en las comunidades virtuales en las que participa (participa en una comunidad de programación de historietas educativas).</w:t>
            </w:r>
          </w:p>
        </w:tc>
      </w:tr>
      <w:tr>
        <w:trPr>
          <w:cantSplit w:val="0"/>
          <w:tblHeader w:val="0"/>
        </w:trPr>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8">
            <w:pPr>
              <w:rPr>
                <w:rFonts w:ascii="Rosarivo" w:cs="Rosarivo" w:eastAsia="Rosarivo" w:hAnsi="Rosarivo"/>
              </w:rPr>
            </w:pPr>
            <w:r w:rsidDel="00000000" w:rsidR="00000000" w:rsidRPr="00000000">
              <w:rPr>
                <w:rFonts w:ascii="Rosarivo" w:cs="Rosarivo" w:eastAsia="Rosarivo" w:hAnsi="Rosarivo"/>
                <w:color w:val="7030a0"/>
                <w:rtl w:val="0"/>
              </w:rPr>
              <w:t xml:space="preserve">Crea objetos virtuales en diversos formatos: </w:t>
            </w:r>
            <w:r w:rsidDel="00000000" w:rsidR="00000000" w:rsidRPr="00000000">
              <w:rPr>
                <w:rFonts w:ascii="Rosarivo" w:cs="Rosarivo" w:eastAsia="Rosarivo" w:hAnsi="Rosarivo"/>
                <w:sz w:val="18"/>
                <w:szCs w:val="18"/>
                <w:rtl w:val="0"/>
              </w:rPr>
              <w:t xml:space="preserve">es construir materiales digitales con diversos propósitos. Es el resultado de un proceso de mejoras sucesivas y retroalimentación desde el contexto escolar y en su vida cotidiana.</w:t>
            </w:r>
            <w:r w:rsidDel="00000000" w:rsidR="00000000" w:rsidRPr="00000000">
              <w:rPr>
                <w:rtl w:val="0"/>
              </w:rPr>
            </w:r>
          </w:p>
        </w:tc>
        <w:tc>
          <w:tcPr/>
          <w:p w:rsidR="00000000" w:rsidDel="00000000" w:rsidP="00000000" w:rsidRDefault="00000000" w:rsidRPr="00000000" w14:paraId="00000189">
            <w:pPr>
              <w:rPr>
                <w:rFonts w:ascii="Rosarivo" w:cs="Rosarivo" w:eastAsia="Rosarivo" w:hAnsi="Rosarivo"/>
              </w:rPr>
            </w:pPr>
            <w:r w:rsidDel="00000000" w:rsidR="00000000" w:rsidRPr="00000000">
              <w:rPr>
                <w:rFonts w:ascii="Rosarivo" w:cs="Rosarivo" w:eastAsia="Rosarivo" w:hAnsi="Rosarivo"/>
                <w:rtl w:val="0"/>
              </w:rPr>
              <w:t xml:space="preserve">Documenta proyectos escolares cuando combina animaciones, videos y material interactivo en distintos formatos con creatividad e iniciativa. (Crea un blog para promocionar y difundir su proyecto en emprendimiento).</w:t>
            </w:r>
          </w:p>
          <w:p w:rsidR="00000000" w:rsidDel="00000000" w:rsidP="00000000" w:rsidRDefault="00000000" w:rsidRPr="00000000" w14:paraId="0000018A">
            <w:pPr>
              <w:rPr>
                <w:rFonts w:ascii="Rosarivo" w:cs="Rosarivo" w:eastAsia="Rosarivo" w:hAnsi="Rosarivo"/>
              </w:rPr>
            </w:pPr>
            <w:r w:rsidDel="00000000" w:rsidR="00000000" w:rsidRPr="00000000">
              <w:rPr>
                <w:rtl w:val="0"/>
              </w:rPr>
            </w:r>
          </w:p>
          <w:p w:rsidR="00000000" w:rsidDel="00000000" w:rsidP="00000000" w:rsidRDefault="00000000" w:rsidRPr="00000000" w14:paraId="0000018B">
            <w:pPr>
              <w:rPr>
                <w:rFonts w:ascii="Rosarivo" w:cs="Rosarivo" w:eastAsia="Rosarivo" w:hAnsi="Rosarivo"/>
              </w:rPr>
            </w:pPr>
            <w:r w:rsidDel="00000000" w:rsidR="00000000" w:rsidRPr="00000000">
              <w:rPr>
                <w:rFonts w:ascii="Rosarivo" w:cs="Rosarivo" w:eastAsia="Rosarivo" w:hAnsi="Rosarivo"/>
                <w:rtl w:val="0"/>
              </w:rPr>
              <w:t xml:space="preserve">Publica proyectos escolares utilizando información diversa según pautas de organización y citación combinando materiales digitales de diferentes formatos. (Crea un álbum virtual como galería de arte con imágenes obtenidas de diversas fuentes, o muestra una galería virtual con texto, videos y fotos de culturas diversa).</w:t>
            </w:r>
          </w:p>
          <w:p w:rsidR="00000000" w:rsidDel="00000000" w:rsidP="00000000" w:rsidRDefault="00000000" w:rsidRPr="00000000" w14:paraId="0000018C">
            <w:pPr>
              <w:rPr>
                <w:rFonts w:ascii="Rosarivo" w:cs="Rosarivo" w:eastAsia="Rosarivo" w:hAnsi="Rosarivo"/>
              </w:rPr>
            </w:pPr>
            <w:r w:rsidDel="00000000" w:rsidR="00000000" w:rsidRPr="00000000">
              <w:rPr>
                <w:rtl w:val="0"/>
              </w:rPr>
            </w:r>
          </w:p>
          <w:p w:rsidR="00000000" w:rsidDel="00000000" w:rsidP="00000000" w:rsidRDefault="00000000" w:rsidRPr="00000000" w14:paraId="0000018D">
            <w:pPr>
              <w:rPr>
                <w:rFonts w:ascii="Rosarivo" w:cs="Rosarivo" w:eastAsia="Rosarivo" w:hAnsi="Rosarivo"/>
              </w:rPr>
            </w:pPr>
            <w:r w:rsidDel="00000000" w:rsidR="00000000" w:rsidRPr="00000000">
              <w:rPr>
                <w:rFonts w:ascii="Rosarivo" w:cs="Rosarivo" w:eastAsia="Rosarivo" w:hAnsi="Rosarivo"/>
                <w:rtl w:val="0"/>
              </w:rPr>
              <w:t xml:space="preserve">Programa secuencias lógicas estableciendo condiciones de decisión que presentan soluciones acordes con el problema planteado con eficacia.</w:t>
            </w:r>
          </w:p>
        </w:tc>
      </w:tr>
    </w:tbl>
    <w:p w:rsidR="00000000" w:rsidDel="00000000" w:rsidP="00000000" w:rsidRDefault="00000000" w:rsidRPr="00000000" w14:paraId="0000018E">
      <w:pPr>
        <w:rPr>
          <w:rFonts w:ascii="Rosarivo" w:cs="Rosarivo" w:eastAsia="Rosarivo" w:hAnsi="Rosarivo"/>
          <w:sz w:val="24"/>
          <w:szCs w:val="24"/>
        </w:rPr>
      </w:pPr>
      <w:r w:rsidDel="00000000" w:rsidR="00000000" w:rsidRPr="00000000">
        <w:rPr>
          <w:rtl w:val="0"/>
        </w:rPr>
      </w:r>
    </w:p>
    <w:tbl>
      <w:tblPr>
        <w:tblStyle w:val="Table8"/>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4536"/>
        <w:gridCol w:w="5103"/>
        <w:tblGridChange w:id="0">
          <w:tblGrid>
            <w:gridCol w:w="5670"/>
            <w:gridCol w:w="4536"/>
            <w:gridCol w:w="5103"/>
          </w:tblGrid>
        </w:tblGridChange>
      </w:tblGrid>
      <w:tr>
        <w:trPr>
          <w:cantSplit w:val="0"/>
          <w:tblHeader w:val="0"/>
        </w:trPr>
        <w:tc>
          <w:tcPr>
            <w:gridSpan w:val="3"/>
          </w:tcPr>
          <w:p w:rsidR="00000000" w:rsidDel="00000000" w:rsidP="00000000" w:rsidRDefault="00000000" w:rsidRPr="00000000" w14:paraId="0000018F">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SU APRENDIZAJE DE MANERA AUTONOMA </w:t>
            </w:r>
            <w:r w:rsidDel="00000000" w:rsidR="00000000" w:rsidRPr="00000000">
              <w:rPr>
                <w:rFonts w:ascii="Rosarivo" w:cs="Rosarivo" w:eastAsia="Rosarivo" w:hAnsi="Rosarivo"/>
                <w:sz w:val="24"/>
                <w:szCs w:val="24"/>
                <w:rtl w:val="0"/>
              </w:rPr>
              <w:t xml:space="preserve">el estudiante es consciente del proceso que realiza para aprender. Esto le permite participar de manera autónoma en el proceso de su aprendizaje, gestionar ordenada y sistemáticamente las acciones a realizar, evalúa sus avances y dificultades, así como asumir gradualmente el control de esta gestión .</w:t>
            </w:r>
          </w:p>
        </w:tc>
      </w:tr>
      <w:tr>
        <w:trPr>
          <w:cantSplit w:val="0"/>
          <w:tblHeader w:val="0"/>
        </w:trPr>
        <w:tc>
          <w:tcPr/>
          <w:p w:rsidR="00000000" w:rsidDel="00000000" w:rsidP="00000000" w:rsidRDefault="00000000" w:rsidRPr="00000000" w14:paraId="0000019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9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19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95">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su aprendizaje de manera autónoma al darse cuenta lo que debe aprender, al establecer prioridades en la realización de una tarea tomando en cuenta su viabilidad para definir sus metas personales. </w:t>
            </w:r>
            <w:r w:rsidDel="00000000" w:rsidR="00000000" w:rsidRPr="00000000">
              <w:rPr>
                <w:rFonts w:ascii="Rosarivo" w:cs="Rosarivo" w:eastAsia="Rosarivo" w:hAnsi="Rosarivo"/>
                <w:color w:val="ffc000"/>
                <w:sz w:val="24"/>
                <w:szCs w:val="24"/>
                <w:rtl w:val="0"/>
              </w:rPr>
              <w:t xml:space="preserve">Comprende que debe organizarse lo más realista y específicamente posible y que lo planteado sea alcanzable, medible y considere las mejores estrategias, procedimientos, recursos, escenarios basados en sus experiencias y previendo posibles cambios de cursos de acción que le permitan alcanzar la meta</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Monitorea de manera permanente sus avances respecto a las metas de aprendizaje previamente establecidas al evaluar el nivel de logro de sus resultados y la viabilidad de la meta respecto de sus acciones; si lo cree conveniente realiza ajustes a los planes basados en el análisis de sus avances y los aportes de los grupos de trabajo y el suyo propio mostrando disposición a los posibles cambios. </w:t>
            </w:r>
            <w:r w:rsidDel="00000000" w:rsidR="00000000" w:rsidRPr="00000000">
              <w:rPr>
                <w:rtl w:val="0"/>
              </w:rPr>
            </w:r>
          </w:p>
        </w:tc>
        <w:tc>
          <w:tcPr/>
          <w:p w:rsidR="00000000" w:rsidDel="00000000" w:rsidP="00000000" w:rsidRDefault="00000000" w:rsidRPr="00000000" w14:paraId="00000196">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Define metas de aprendizaje</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Es darse cuenta y comprender aquello que se necesita aprender para resolver una tarea dada. Es reconocer los saberes, las habilidades y los recursos que están a su alcance y si estos le permiten lograr la tarea, para que a partir de ello pueda plantear metas visibles. </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Determina metas de aprendizaje viables sobre de sus experiencias asociadas, necesidades, prioridades de aprendizaje, habilidades y actitudes para el logro de la tarea simple o compleja, formulándose preguntas de manera reflexiva y de forma constante.</w:t>
            </w:r>
          </w:p>
        </w:tc>
      </w:tr>
      <w:tr>
        <w:trPr>
          <w:cantSplit w:val="0"/>
          <w:trHeight w:val="1140" w:hRule="atLeast"/>
          <w:tblHeader w:val="0"/>
        </w:trPr>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9">
            <w:pPr>
              <w:rPr>
                <w:rFonts w:ascii="Rosarivo" w:cs="Rosarivo" w:eastAsia="Rosarivo" w:hAnsi="Rosarivo"/>
              </w:rPr>
            </w:pPr>
            <w:r w:rsidDel="00000000" w:rsidR="00000000" w:rsidRPr="00000000">
              <w:rPr>
                <w:rFonts w:ascii="Rosarivo" w:cs="Rosarivo" w:eastAsia="Rosarivo" w:hAnsi="Rosarivo"/>
                <w:color w:val="ffc000"/>
                <w:sz w:val="24"/>
                <w:szCs w:val="24"/>
                <w:rtl w:val="0"/>
              </w:rPr>
              <w:t xml:space="preserve">Organiza acciones estratégicas para alcanzar sus metas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18"/>
                <w:szCs w:val="18"/>
                <w:rtl w:val="0"/>
              </w:rPr>
              <w:t xml:space="preserve">Implica que debe pensar y proyectarse en como organizarse mirando el todo y las partes de su organización y determinar hasta donde debe llegar para ser eficiente, así como establecer que hacer para fijar los mecanismos que le permiten alcanzar sus metas de aprendizaje.</w:t>
            </w:r>
            <w:r w:rsidDel="00000000" w:rsidR="00000000" w:rsidRPr="00000000">
              <w:rPr>
                <w:rtl w:val="0"/>
              </w:rPr>
            </w:r>
          </w:p>
        </w:tc>
        <w:tc>
          <w:tcPr/>
          <w:p w:rsidR="00000000" w:rsidDel="00000000" w:rsidP="00000000" w:rsidRDefault="00000000" w:rsidRPr="00000000" w14:paraId="0000019A">
            <w:pPr>
              <w:rPr>
                <w:rFonts w:ascii="Rosarivo" w:cs="Rosarivo" w:eastAsia="Rosarivo" w:hAnsi="Rosarivo"/>
              </w:rPr>
            </w:pPr>
            <w:r w:rsidDel="00000000" w:rsidR="00000000" w:rsidRPr="00000000">
              <w:rPr>
                <w:rFonts w:ascii="Rosarivo" w:cs="Rosarivo" w:eastAsia="Rosarivo" w:hAnsi="Rosarivo"/>
                <w:rtl w:val="0"/>
              </w:rPr>
              <w:t xml:space="preserve">Organiza un conjunto de acciones en función del tiempo y de los recursos de que dispone, para lo cual establece un orden y una prioridad que le permiten alcanzar la meta en tiempo determinado con un considerable grado de calidad en las acciones de manera secuenciada y articulada.</w:t>
            </w:r>
          </w:p>
        </w:tc>
      </w:tr>
      <w:tr>
        <w:trPr>
          <w:cantSplit w:val="0"/>
          <w:trHeight w:val="1575" w:hRule="atLeast"/>
          <w:tblHeader w:val="0"/>
        </w:trPr>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9C">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Monitorea y ajusta su desempeño durante el proceso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20"/>
                <w:szCs w:val="20"/>
                <w:rtl w:val="0"/>
              </w:rPr>
              <w:t xml:space="preserve">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r w:rsidDel="00000000" w:rsidR="00000000" w:rsidRPr="00000000">
              <w:rPr>
                <w:rtl w:val="0"/>
              </w:rPr>
            </w:r>
          </w:p>
        </w:tc>
        <w:tc>
          <w:tcPr/>
          <w:p w:rsidR="00000000" w:rsidDel="00000000" w:rsidP="00000000" w:rsidRDefault="00000000" w:rsidRPr="00000000" w14:paraId="0000019D">
            <w:pPr>
              <w:rPr>
                <w:rFonts w:ascii="Rosarivo" w:cs="Rosarivo" w:eastAsia="Rosarivo" w:hAnsi="Rosarivo"/>
              </w:rPr>
            </w:pPr>
            <w:r w:rsidDel="00000000" w:rsidR="00000000" w:rsidRPr="00000000">
              <w:rPr>
                <w:rFonts w:ascii="Rosarivo" w:cs="Rosarivo" w:eastAsia="Rosarivo" w:hAnsi="Rosarivo"/>
                <w:rtl w:val="0"/>
              </w:rPr>
              <w:t xml:space="preserve">Revisa de manera permanente la aplicación de estrategias, los avances de las acciones propuestas, su experiencia previa, y la secuencia y la priorización de actividades que hacen posible el logro de la meta de aprendizaje. Evalúa los resultados y los aportes que le brindan los demás para decidir si realizará o no cambios en las estrategias para el éxito de la meta de aprendizaje.</w:t>
            </w:r>
          </w:p>
          <w:p w:rsidR="00000000" w:rsidDel="00000000" w:rsidP="00000000" w:rsidRDefault="00000000" w:rsidRPr="00000000" w14:paraId="0000019E">
            <w:pPr>
              <w:rPr>
                <w:rFonts w:ascii="Rosarivo" w:cs="Rosarivo" w:eastAsia="Rosarivo" w:hAnsi="Rosarivo"/>
              </w:rPr>
            </w:pPr>
            <w:r w:rsidDel="00000000" w:rsidR="00000000" w:rsidRPr="00000000">
              <w:rPr>
                <w:rtl w:val="0"/>
              </w:rPr>
            </w:r>
          </w:p>
          <w:p w:rsidR="00000000" w:rsidDel="00000000" w:rsidP="00000000" w:rsidRDefault="00000000" w:rsidRPr="00000000" w14:paraId="0000019F">
            <w:pPr>
              <w:rPr>
                <w:rFonts w:ascii="Rosarivo" w:cs="Rosarivo" w:eastAsia="Rosarivo" w:hAnsi="Rosarivo"/>
              </w:rPr>
            </w:pPr>
            <w:r w:rsidDel="00000000" w:rsidR="00000000" w:rsidRPr="00000000">
              <w:rPr>
                <w:rtl w:val="0"/>
              </w:rPr>
            </w:r>
          </w:p>
        </w:tc>
      </w:tr>
    </w:tbl>
    <w:p w:rsidR="00000000" w:rsidDel="00000000" w:rsidP="00000000" w:rsidRDefault="00000000" w:rsidRPr="00000000" w14:paraId="000001A0">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SECUENCIA DE UNIDADES DIDACTICAS</w:t>
      </w:r>
    </w:p>
    <w:tbl>
      <w:tblPr>
        <w:tblStyle w:val="Table9"/>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615"/>
        <w:gridCol w:w="5924"/>
        <w:gridCol w:w="3159"/>
        <w:gridCol w:w="2099"/>
        <w:gridCol w:w="2946"/>
        <w:tblGridChange w:id="0">
          <w:tblGrid>
            <w:gridCol w:w="566"/>
            <w:gridCol w:w="615"/>
            <w:gridCol w:w="5924"/>
            <w:gridCol w:w="3159"/>
            <w:gridCol w:w="2099"/>
            <w:gridCol w:w="2946"/>
          </w:tblGrid>
        </w:tblGridChange>
      </w:tblGrid>
      <w:tr>
        <w:trPr>
          <w:cantSplit w:val="1"/>
          <w:trHeight w:val="669" w:hRule="atLeast"/>
          <w:tblHeader w:val="0"/>
        </w:trPr>
        <w:tc>
          <w:tcPr/>
          <w:p w:rsidR="00000000" w:rsidDel="00000000" w:rsidP="00000000" w:rsidRDefault="00000000" w:rsidRPr="00000000" w14:paraId="000001A2">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BIMESTRE</w:t>
            </w:r>
          </w:p>
        </w:tc>
        <w:tc>
          <w:tcPr/>
          <w:p w:rsidR="00000000" w:rsidDel="00000000" w:rsidP="00000000" w:rsidRDefault="00000000" w:rsidRPr="00000000" w14:paraId="000001A3">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UNIDAD</w:t>
            </w:r>
          </w:p>
        </w:tc>
        <w:tc>
          <w:tcPr/>
          <w:p w:rsidR="00000000" w:rsidDel="00000000" w:rsidP="00000000" w:rsidRDefault="00000000" w:rsidRPr="00000000" w14:paraId="000001A4">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SITUACIÓN SIGNIFICATIVA</w:t>
            </w:r>
          </w:p>
        </w:tc>
        <w:tc>
          <w:tcPr/>
          <w:p w:rsidR="00000000" w:rsidDel="00000000" w:rsidP="00000000" w:rsidRDefault="00000000" w:rsidRPr="00000000" w14:paraId="000001A5">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TITULO DE LA UNIDAD</w:t>
            </w:r>
          </w:p>
        </w:tc>
        <w:tc>
          <w:tcPr/>
          <w:p w:rsidR="00000000" w:rsidDel="00000000" w:rsidP="00000000" w:rsidRDefault="00000000" w:rsidRPr="00000000" w14:paraId="000001A6">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ENFOQUES TRANSVERSALES</w:t>
            </w:r>
          </w:p>
        </w:tc>
        <w:tc>
          <w:tcPr/>
          <w:p w:rsidR="00000000" w:rsidDel="00000000" w:rsidP="00000000" w:rsidRDefault="00000000" w:rsidRPr="00000000" w14:paraId="000001A7">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COMPETENCIA</w:t>
            </w:r>
          </w:p>
        </w:tc>
      </w:tr>
      <w:tr>
        <w:trPr>
          <w:cantSplit w:val="0"/>
          <w:tblHeader w:val="0"/>
        </w:trPr>
        <w:tc>
          <w:tcPr>
            <w:vMerge w:val="restart"/>
            <w:vAlign w:val="center"/>
          </w:tcPr>
          <w:p w:rsidR="00000000" w:rsidDel="00000000" w:rsidP="00000000" w:rsidRDefault="00000000" w:rsidRPr="00000000" w14:paraId="000001A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vAlign w:val="center"/>
          </w:tcPr>
          <w:p w:rsidR="00000000" w:rsidDel="00000000" w:rsidP="00000000" w:rsidRDefault="00000000" w:rsidRPr="00000000" w14:paraId="000001A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p w:rsidR="00000000" w:rsidDel="00000000" w:rsidP="00000000" w:rsidRDefault="00000000" w:rsidRPr="00000000" w14:paraId="000001AA">
            <w:pPr>
              <w:rPr>
                <w:rFonts w:ascii="Rosarivo" w:cs="Rosarivo" w:eastAsia="Rosarivo" w:hAnsi="Rosarivo"/>
                <w:sz w:val="24"/>
                <w:szCs w:val="24"/>
              </w:rPr>
            </w:pPr>
            <w:r w:rsidDel="00000000" w:rsidR="00000000" w:rsidRPr="00000000">
              <w:rPr>
                <w:rFonts w:ascii="Rosarivo" w:cs="Rosarivo" w:eastAsia="Rosarivo" w:hAnsi="Rosarivo"/>
                <w:b w:val="1"/>
                <w:bCs w:val="1"/>
                <w:color w:val="622523"/>
                <w:sz w:val="24"/>
                <w:szCs w:val="24"/>
                <w:rtl w:val="0"/>
              </w:rPr>
              <w:t xml:space="preserve">La convivencia escolar</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en la actualidad presenta varios problemas cómo el bullying y ciberacoso. También estereotipos y prejuicios que generan discriminación entre ellos como a la vez la falta de respeto y empatía.  </w:t>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la evolución de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la convivencia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segunda revolución industrial” </w:t>
            </w:r>
          </w:p>
        </w:tc>
        <w:tc>
          <w:tcPr/>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Atención a la diversidad</w:t>
            </w:r>
          </w:p>
        </w:tc>
        <w:tc>
          <w:tcPr/>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8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0">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p w:rsidR="00000000" w:rsidDel="00000000" w:rsidP="00000000" w:rsidRDefault="00000000" w:rsidRPr="00000000" w14:paraId="000001B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La </w:t>
            </w:r>
            <w:r w:rsidDel="00000000" w:rsidR="00000000" w:rsidRPr="00000000">
              <w:rPr>
                <w:rFonts w:ascii="Rosarivo" w:cs="Rosarivo" w:eastAsia="Rosarivo" w:hAnsi="Rosarivo"/>
                <w:b w:val="1"/>
                <w:bCs w:val="1"/>
                <w:color w:val="622523"/>
                <w:sz w:val="24"/>
                <w:szCs w:val="24"/>
                <w:rtl w:val="0"/>
              </w:rPr>
              <w:t xml:space="preserve">biodiversidad</w:t>
            </w:r>
            <w:r w:rsidDel="00000000" w:rsidR="00000000" w:rsidRPr="00000000">
              <w:rPr>
                <w:rFonts w:ascii="Rosarivo" w:cs="Rosarivo" w:eastAsia="Rosarivo" w:hAnsi="Rosarivo"/>
                <w:color w:val="7e0000"/>
                <w:sz w:val="24"/>
                <w:szCs w:val="24"/>
                <w:rtl w:val="0"/>
              </w:rPr>
              <w:t xml:space="preserve"> </w:t>
            </w:r>
            <w:r w:rsidDel="00000000" w:rsidR="00000000" w:rsidRPr="00000000">
              <w:rPr>
                <w:rFonts w:ascii="Rosarivo" w:cs="Rosarivo" w:eastAsia="Rosarivo" w:hAnsi="Rosarivo"/>
                <w:sz w:val="24"/>
                <w:szCs w:val="24"/>
                <w:rtl w:val="0"/>
              </w:rPr>
              <w:t xml:space="preserve">en nuestra comunidad es fundamental para la seguridad alimentaria e hídrica, pero en la actualidad necesita de una gestión sostenible para garantizar su conservación y beneficios para la presente y futuras generaciones.</w:t>
            </w:r>
          </w:p>
        </w:tc>
        <w:tc>
          <w:tcPr/>
          <w:p w:rsidR="00000000" w:rsidDel="00000000" w:rsidP="00000000" w:rsidRDefault="00000000" w:rsidRPr="00000000" w14:paraId="000001B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“Proponemos acciones para la preservación y conservación de nuestra </w:t>
            </w:r>
            <w:r w:rsidDel="00000000" w:rsidR="00000000" w:rsidRPr="00000000">
              <w:rPr>
                <w:rFonts w:ascii="Rosarivo" w:cs="Rosarivo" w:eastAsia="Rosarivo" w:hAnsi="Rosarivo"/>
                <w:b w:val="1"/>
                <w:bCs w:val="1"/>
                <w:color w:val="622523"/>
                <w:sz w:val="24"/>
                <w:szCs w:val="24"/>
                <w:rtl w:val="0"/>
              </w:rPr>
              <w:t xml:space="preserve">biodiversidad</w:t>
            </w:r>
            <w:r w:rsidDel="00000000" w:rsidR="00000000" w:rsidRPr="00000000">
              <w:rPr>
                <w:rFonts w:ascii="Rosarivo" w:cs="Rosarivo" w:eastAsia="Rosarivo" w:hAnsi="Rosarivo"/>
                <w:b w:val="1"/>
                <w:bCs w:val="1"/>
                <w:color w:val="843c0b"/>
                <w:sz w:val="24"/>
                <w:szCs w:val="24"/>
                <w:rtl w:val="0"/>
              </w:rPr>
              <w:t xml:space="preserve"> </w:t>
            </w:r>
            <w:r w:rsidDel="00000000" w:rsidR="00000000" w:rsidRPr="00000000">
              <w:rPr>
                <w:rFonts w:ascii="Rosarivo" w:cs="Rosarivo" w:eastAsia="Rosarivo" w:hAnsi="Rosarivo"/>
                <w:sz w:val="24"/>
                <w:szCs w:val="24"/>
                <w:rtl w:val="0"/>
              </w:rPr>
              <w:t xml:space="preserve">peruana y el capital natural” </w:t>
            </w:r>
          </w:p>
        </w:tc>
        <w:tc>
          <w:tcPr/>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B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vAlign w:val="center"/>
          </w:tcPr>
          <w:p w:rsidR="00000000" w:rsidDel="00000000" w:rsidP="00000000" w:rsidRDefault="00000000" w:rsidRPr="00000000" w14:paraId="000001B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580000"/>
                <w:sz w:val="24"/>
                <w:szCs w:val="24"/>
                <w:u w:val="none"/>
                <w:shd w:fill="auto" w:val="clear"/>
                <w:vertAlign w:val="baseline"/>
                <w:rtl w:val="0"/>
              </w:rPr>
              <w:t xml:space="preserve">Los problemas ambientales</w:t>
            </w:r>
            <w:r w:rsidDel="00000000" w:rsidR="00000000" w:rsidRPr="00000000">
              <w:rPr>
                <w:rFonts w:ascii="Rosarivo" w:cs="Rosarivo" w:eastAsia="Rosarivo" w:hAnsi="Rosarivo"/>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los fenómenos naturales ejercen una presión creciente sobre la economía familiar. La degradación de los suelos y la escasez de agua afectan la producción de alimentos, alterando la oferta, demanda y precios.</w:t>
            </w:r>
          </w:p>
        </w:tc>
        <w:tc>
          <w:tcPr/>
          <w:p w:rsidR="00000000" w:rsidDel="00000000" w:rsidP="00000000" w:rsidRDefault="00000000" w:rsidRPr="00000000" w14:paraId="000001BA">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“Generamos acciones resolutivas para mitigar los efectos del cambio climático </w:t>
            </w:r>
            <w:r w:rsidDel="00000000" w:rsidR="00000000" w:rsidRPr="00000000">
              <w:rPr>
                <w:rFonts w:ascii="Rosarivo" w:cs="Rosarivo" w:eastAsia="Rosarivo" w:hAnsi="Rosarivo"/>
                <w:color w:val="843c0b"/>
                <w:sz w:val="24"/>
                <w:szCs w:val="24"/>
                <w:rtl w:val="0"/>
              </w:rPr>
              <w:t xml:space="preserve">en</w:t>
            </w:r>
            <w:r w:rsidDel="00000000" w:rsidR="00000000" w:rsidRPr="00000000">
              <w:rPr>
                <w:rFonts w:ascii="Rosarivo" w:cs="Rosarivo" w:eastAsia="Rosarivo" w:hAnsi="Rosarivo"/>
                <w:sz w:val="24"/>
                <w:szCs w:val="24"/>
                <w:rtl w:val="0"/>
              </w:rPr>
              <w:t xml:space="preserve"> nuestra </w:t>
            </w:r>
            <w:r w:rsidDel="00000000" w:rsidR="00000000" w:rsidRPr="00000000">
              <w:rPr>
                <w:rFonts w:ascii="Rosarivo" w:cs="Rosarivo" w:eastAsia="Rosarivo" w:hAnsi="Rosarivo"/>
                <w:b w:val="1"/>
                <w:bCs w:val="1"/>
                <w:color w:val="622523"/>
                <w:sz w:val="24"/>
                <w:szCs w:val="24"/>
                <w:rtl w:val="0"/>
              </w:rPr>
              <w:t xml:space="preserve">economía familiar</w:t>
            </w:r>
            <w:r w:rsidDel="00000000" w:rsidR="00000000" w:rsidRPr="00000000">
              <w:rPr>
                <w:rFonts w:ascii="Rosarivo" w:cs="Rosarivo" w:eastAsia="Rosarivo" w:hAnsi="Rosarivo"/>
                <w:color w:val="622523"/>
                <w:sz w:val="24"/>
                <w:szCs w:val="24"/>
                <w:rtl w:val="0"/>
              </w:rPr>
              <w:t xml:space="preserve">” </w:t>
            </w: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tc>
        <w:tc>
          <w:tcPr/>
          <w:p w:rsidR="00000000" w:rsidDel="00000000" w:rsidP="00000000" w:rsidRDefault="00000000" w:rsidRPr="00000000" w14:paraId="000001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continue"/>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0">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valoración del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patrimonio cultural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los adolescentes se manifiesta en un desinterés palpable hacia su historia y expresiones culturales que conforman su herencia. La influencia de la cultura globalizada y la tecnología generan que no sientan identificado con su patrimonio cultural.  </w:t>
            </w:r>
          </w:p>
        </w:tc>
        <w:tc>
          <w:tcPr/>
          <w:p w:rsidR="00000000" w:rsidDel="00000000" w:rsidP="00000000" w:rsidRDefault="00000000" w:rsidRPr="00000000" w14:paraId="000001C2">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“Promoviendo la valoración de nuestra historia nacional mediante el estudio de la </w:t>
            </w:r>
            <w:r w:rsidDel="00000000" w:rsidR="00000000" w:rsidRPr="00000000">
              <w:rPr>
                <w:rFonts w:ascii="Rosarivo" w:cs="Rosarivo" w:eastAsia="Rosarivo" w:hAnsi="Rosarivo"/>
                <w:b w:val="1"/>
                <w:bCs w:val="1"/>
                <w:color w:val="622523"/>
                <w:sz w:val="24"/>
                <w:szCs w:val="24"/>
                <w:rtl w:val="0"/>
              </w:rPr>
              <w:t xml:space="preserve">guerra del pacifico</w:t>
            </w:r>
            <w:r w:rsidDel="00000000" w:rsidR="00000000" w:rsidRPr="00000000">
              <w:rPr>
                <w:rFonts w:ascii="Rosarivo" w:cs="Rosarivo" w:eastAsia="Rosarivo" w:hAnsi="Rosarivo"/>
                <w:sz w:val="24"/>
                <w:szCs w:val="24"/>
                <w:rtl w:val="0"/>
              </w:rPr>
              <w:t xml:space="preserve">” </w:t>
            </w:r>
          </w:p>
        </w:tc>
        <w:tc>
          <w:tcPr/>
          <w:p w:rsidR="00000000" w:rsidDel="00000000" w:rsidP="00000000" w:rsidRDefault="00000000" w:rsidRPr="00000000" w14:paraId="000001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Intercultural.</w:t>
            </w:r>
          </w:p>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C5">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rHeight w:val="2267" w:hRule="atLeast"/>
          <w:tblHeader w:val="0"/>
        </w:trPr>
        <w:tc>
          <w:tcPr>
            <w:vMerge w:val="restart"/>
            <w:vAlign w:val="center"/>
          </w:tcPr>
          <w:p w:rsidR="00000000" w:rsidDel="00000000" w:rsidP="00000000" w:rsidRDefault="00000000" w:rsidRPr="00000000" w14:paraId="000001C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vAlign w:val="center"/>
          </w:tcPr>
          <w:p w:rsidR="00000000" w:rsidDel="00000000" w:rsidP="00000000" w:rsidRDefault="00000000" w:rsidRPr="00000000" w14:paraId="000001C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mal uso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por los adolescentes también impacta negativamente su desarrollo económico. La carencia de habilidades sociales y de comunicación, esenciales en el mundo laboral, puede dificultar su inserción en el mercado de trabajo. Una generación de jóvenes con dificultades para concentrarse, comunicarse y trabajar en equipo representa un obstáculo para el desarrollo económico de un país, limitando su capacidad de innovación y productividad.</w:t>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uso 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primera guerra mundial y su impacto en el mundo”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p w:rsidR="00000000" w:rsidDel="00000000" w:rsidP="00000000" w:rsidRDefault="00000000" w:rsidRPr="00000000" w14:paraId="000001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D0">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Los conflictos sociales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nuestra localidad, a menudo desencadenados por la explotación de recursos naturales, se ven exacerbados por la creciente crisis hídrica. La competencia por el agua, vital para la agricultura, la minería y el consumo humano, genera tensiones entre las comunidades locales, las empresas extractivas y el Estado. La escasez de agua, agravada por el cambio climático y la mala gestión de los recursos hídricos, intensifica estos conflictos, amenazando la seguridad alimentaria y el bienestar de las poblaciones más vulnerables.</w:t>
            </w:r>
          </w:p>
        </w:tc>
        <w:tc>
          <w:tcPr/>
          <w:p w:rsidR="00000000" w:rsidDel="00000000" w:rsidP="00000000" w:rsidRDefault="00000000" w:rsidRPr="00000000" w14:paraId="000001D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“Proponemos acciones resolutivas ante los conflictos sociales y para la creciente </w:t>
            </w:r>
            <w:r w:rsidDel="00000000" w:rsidR="00000000" w:rsidRPr="00000000">
              <w:rPr>
                <w:rFonts w:ascii="Rosarivo" w:cs="Rosarivo" w:eastAsia="Rosarivo" w:hAnsi="Rosarivo"/>
                <w:b w:val="1"/>
                <w:bCs w:val="1"/>
                <w:color w:val="622523"/>
                <w:sz w:val="24"/>
                <w:szCs w:val="24"/>
                <w:rtl w:val="0"/>
              </w:rPr>
              <w:t xml:space="preserve">crisis hídrica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que afectan la </w:t>
            </w:r>
            <w:r w:rsidDel="00000000" w:rsidR="00000000" w:rsidRPr="00000000">
              <w:rPr>
                <w:rFonts w:ascii="Rosarivo" w:cs="Rosarivo" w:eastAsia="Rosarivo" w:hAnsi="Rosarivo"/>
                <w:b w:val="1"/>
                <w:bCs w:val="1"/>
                <w:color w:val="622523"/>
                <w:sz w:val="24"/>
                <w:szCs w:val="24"/>
                <w:rtl w:val="0"/>
              </w:rPr>
              <w:t xml:space="preserve">economía nacional”</w:t>
            </w:r>
            <w:r w:rsidDel="00000000" w:rsidR="00000000" w:rsidRPr="00000000">
              <w:rPr>
                <w:rFonts w:ascii="Calibri" w:cs="Calibri" w:eastAsia="Calibri" w:hAnsi="Calibri"/>
                <w:color w:val="622523"/>
                <w:sz w:val="24"/>
                <w:szCs w:val="24"/>
                <w:rtl w:val="0"/>
              </w:rPr>
              <w:t xml:space="preserve"> </w:t>
            </w: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 </w:t>
            </w:r>
          </w:p>
        </w:tc>
        <w:tc>
          <w:tcPr/>
          <w:p w:rsidR="00000000" w:rsidDel="00000000" w:rsidP="00000000" w:rsidRDefault="00000000" w:rsidRPr="00000000" w14:paraId="000001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DA">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vAlign w:val="center"/>
          </w:tcPr>
          <w:p w:rsidR="00000000" w:rsidDel="00000000" w:rsidP="00000000" w:rsidRDefault="00000000" w:rsidRPr="00000000" w14:paraId="000001DB">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VII</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participación de los estudiantes en las elecciones de sus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autoridades escolares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 fundamental para fortalecer la democracia y la responsabilidad cívica. Este espacio fomenta el liderazgo, la participación activa y el compromiso con el bienestar colectivo, permitiendo que los estudiantes desarrollen habilidades de debate, negociación y resolución de problemas. En este proceso se preparan para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ser ciudadanos críticos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comprometidos con su comunidad. </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proceso electoral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República Aristocrática”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Igualdad de genero</w:t>
            </w:r>
          </w:p>
        </w:tc>
        <w:tc>
          <w:tcPr/>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VIII</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una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cultura tributaria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reduce los recursos del Estado, afectando infraestructura, salud, educación y seguridad. En gestión de riesgos, impide prevenir desastres, dejando a la población vulnerable. En desarrollo, limita inversión en tecnología y producción, afectando el crecimiento económico y generando desigualdad. Sin financiamiento adecuado, aumentan los conflictos sociales y la ineficiencia en servicios públicos. Fomentar una cultura tributaria responsable garantiza un Estado eficiente, promoviendo un desarrollo sostenible y asegurando que los impuestos beneficien a toda la sociedad.</w:t>
            </w:r>
          </w:p>
        </w:tc>
        <w:tc>
          <w:tcPr/>
          <w:p w:rsidR="00000000" w:rsidDel="00000000" w:rsidP="00000000" w:rsidRDefault="00000000" w:rsidRPr="00000000" w14:paraId="000001E9">
            <w:pPr>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“Planteamos alternativas para difundir la importancia de la </w:t>
            </w:r>
            <w:r w:rsidDel="00000000" w:rsidR="00000000" w:rsidRPr="00000000">
              <w:rPr>
                <w:rFonts w:ascii="Rosarivo" w:cs="Rosarivo" w:eastAsia="Rosarivo" w:hAnsi="Rosarivo"/>
                <w:b w:val="1"/>
                <w:bCs w:val="1"/>
                <w:color w:val="622523"/>
                <w:sz w:val="24"/>
                <w:szCs w:val="24"/>
                <w:rtl w:val="0"/>
              </w:rPr>
              <w:t xml:space="preserve">cultura tributaria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color w:val="000000"/>
                <w:sz w:val="24"/>
                <w:szCs w:val="24"/>
                <w:rtl w:val="0"/>
              </w:rPr>
              <w:t xml:space="preserve">para el crecimiento</w:t>
            </w:r>
            <w:r w:rsidDel="00000000" w:rsidR="00000000" w:rsidRPr="00000000">
              <w:rPr>
                <w:rFonts w:ascii="Rosarivo" w:cs="Rosarivo" w:eastAsia="Rosarivo" w:hAnsi="Rosarivo"/>
                <w:sz w:val="24"/>
                <w:szCs w:val="24"/>
                <w:rtl w:val="0"/>
              </w:rPr>
              <w:t xml:space="preserve"> económico nacional” </w:t>
            </w:r>
          </w:p>
          <w:p w:rsidR="00000000" w:rsidDel="00000000" w:rsidP="00000000" w:rsidRDefault="00000000" w:rsidRPr="00000000" w14:paraId="000001EA">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bl>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LINEAMINETOS METODOLOGICOS.</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332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3827"/>
        <w:gridCol w:w="5387"/>
        <w:tblGridChange w:id="0">
          <w:tblGrid>
            <w:gridCol w:w="4111"/>
            <w:gridCol w:w="3827"/>
            <w:gridCol w:w="5387"/>
          </w:tblGrid>
        </w:tblGridChange>
      </w:tblGrid>
      <w:tr>
        <w:trPr>
          <w:cantSplit w:val="0"/>
          <w:trHeight w:val="775" w:hRule="atLeast"/>
          <w:tblHeader w:val="0"/>
        </w:trPr>
        <w:tc>
          <w:tcPr>
            <w:vMerge w:val="restart"/>
            <w:vAlign w:val="center"/>
          </w:tcPr>
          <w:p w:rsidR="00000000" w:rsidDel="00000000" w:rsidP="00000000" w:rsidRDefault="00000000" w:rsidRPr="00000000" w14:paraId="000001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noticias </w:t>
            </w:r>
          </w:p>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Dilemas morales</w:t>
            </w:r>
          </w:p>
        </w:tc>
        <w:tc>
          <w:tcPr>
            <w:vMerge w:val="restart"/>
            <w:vAlign w:val="center"/>
          </w:tcPr>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Diario personal </w:t>
            </w:r>
          </w:p>
          <w:p w:rsidR="00000000" w:rsidDel="00000000" w:rsidP="00000000" w:rsidRDefault="00000000" w:rsidRPr="00000000" w14:paraId="000001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FODA personal </w:t>
            </w:r>
          </w:p>
          <w:p w:rsidR="00000000" w:rsidDel="00000000" w:rsidP="00000000" w:rsidRDefault="00000000" w:rsidRPr="00000000" w14:paraId="000001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Museografía </w:t>
            </w:r>
          </w:p>
        </w:tc>
        <w:tc>
          <w:tcPr>
            <w:vMerge w:val="restart"/>
            <w:vAlign w:val="center"/>
          </w:tcPr>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Análisis de constitución </w:t>
            </w:r>
          </w:p>
          <w:p w:rsidR="00000000" w:rsidDel="00000000" w:rsidP="00000000" w:rsidRDefault="00000000" w:rsidRPr="00000000" w14:paraId="000001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Infografía </w:t>
            </w:r>
          </w:p>
          <w:p w:rsidR="00000000" w:rsidDel="00000000" w:rsidP="00000000" w:rsidRDefault="00000000" w:rsidRPr="00000000" w14:paraId="000001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Organizadores visuales </w:t>
            </w:r>
          </w:p>
          <w:p w:rsidR="00000000" w:rsidDel="00000000" w:rsidP="00000000" w:rsidRDefault="00000000" w:rsidRPr="00000000" w14:paraId="000001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Afiches </w:t>
            </w:r>
          </w:p>
        </w:tc>
      </w:tr>
      <w:tr>
        <w:trPr>
          <w:cantSplit w:val="0"/>
          <w:trHeight w:val="533" w:hRule="atLeast"/>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7" w:firstLine="0"/>
        <w:jc w:val="both"/>
        <w:rPr>
          <w:rFonts w:ascii="Rosarivo" w:cs="Rosarivo" w:eastAsia="Rosarivo" w:hAnsi="Rosarivo"/>
          <w:b w:val="1"/>
          <w:bCs w:val="1"/>
          <w:i w:val="0"/>
          <w:iCs w:val="0"/>
          <w:smallCaps w:val="0"/>
          <w:strike w:val="0"/>
          <w:color w:val="6225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567" w:hanging="360"/>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LINEAMIENTOS DE EVALUACIÓN </w:t>
      </w:r>
    </w:p>
    <w:tbl>
      <w:tblPr>
        <w:tblStyle w:val="Table11"/>
        <w:tblW w:w="1545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5529"/>
        <w:gridCol w:w="5811"/>
        <w:tblGridChange w:id="0">
          <w:tblGrid>
            <w:gridCol w:w="4111"/>
            <w:gridCol w:w="5529"/>
            <w:gridCol w:w="5811"/>
          </w:tblGrid>
        </w:tblGridChange>
      </w:tblGrid>
      <w:tr>
        <w:trPr>
          <w:cantSplit w:val="0"/>
          <w:trHeight w:val="343" w:hRule="atLeast"/>
          <w:tblHeader w:val="0"/>
        </w:trPr>
        <w:tc>
          <w:tcPr>
            <w:vMerge w:val="restart"/>
            <w:shd w:fill="auto" w:val="clear"/>
            <w:vAlign w:val="center"/>
          </w:tcPr>
          <w:p w:rsidR="00000000" w:rsidDel="00000000" w:rsidP="00000000" w:rsidRDefault="00000000" w:rsidRPr="00000000" w14:paraId="00000201">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DIAGNÓSTICA</w:t>
            </w:r>
          </w:p>
        </w:tc>
        <w:tc>
          <w:tcPr>
            <w:vMerge w:val="restart"/>
            <w:shd w:fill="auto" w:val="clear"/>
            <w:vAlign w:val="center"/>
          </w:tcPr>
          <w:p w:rsidR="00000000" w:rsidDel="00000000" w:rsidP="00000000" w:rsidRDefault="00000000" w:rsidRPr="00000000" w14:paraId="00000202">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FORMATIVA</w:t>
            </w:r>
          </w:p>
        </w:tc>
        <w:tc>
          <w:tcPr>
            <w:vMerge w:val="restart"/>
            <w:shd w:fill="auto" w:val="clear"/>
            <w:vAlign w:val="center"/>
          </w:tcPr>
          <w:p w:rsidR="00000000" w:rsidDel="00000000" w:rsidP="00000000" w:rsidRDefault="00000000" w:rsidRPr="00000000" w14:paraId="00000203">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SUMATIVA</w:t>
            </w:r>
          </w:p>
        </w:tc>
      </w:tr>
      <w:tr>
        <w:trPr>
          <w:cantSplit w:val="0"/>
          <w:trHeight w:val="251" w:hRule="atLeast"/>
          <w:tblHeader w:val="0"/>
        </w:trPr>
        <w:tc>
          <w:tcPr>
            <w:vMerge w:val="continue"/>
            <w:shd w:fill="auto"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r>
      <w:tr>
        <w:trPr>
          <w:cantSplit w:val="0"/>
          <w:trHeight w:val="251" w:hRule="atLeast"/>
          <w:tblHeader w:val="0"/>
        </w:trPr>
        <w:tc>
          <w:tcPr>
            <w:shd w:fill="ffffff" w:val="clear"/>
          </w:tcPr>
          <w:p w:rsidR="00000000" w:rsidDel="00000000" w:rsidP="00000000" w:rsidRDefault="00000000" w:rsidRPr="00000000" w14:paraId="00000207">
            <w:pPr>
              <w:numPr>
                <w:ilvl w:val="0"/>
                <w:numId w:val="8"/>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Aplicación al inicio del año escolar para determinar necesidades de aprendizaje comprendidos del grado o ciclo anterior</w:t>
            </w:r>
          </w:p>
          <w:p w:rsidR="00000000" w:rsidDel="00000000" w:rsidP="00000000" w:rsidRDefault="00000000" w:rsidRPr="00000000" w14:paraId="00000208">
            <w:pPr>
              <w:numPr>
                <w:ilvl w:val="0"/>
                <w:numId w:val="8"/>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Por cada unidad didáctica para determinar necesidades de aprendizaje acorde a lo planificado para su debido reajuste curricular.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Acciones permanentes de acompañamiento y seguimiento individual a los estudiantes, durante el desarrollo de las sesiones de aprendizaje. </w:t>
            </w:r>
          </w:p>
          <w:p w:rsidR="00000000" w:rsidDel="00000000" w:rsidP="00000000" w:rsidRDefault="00000000" w:rsidRPr="00000000" w14:paraId="000002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Comunicación de criterios de evaluación. Fomentar la participación activa de los estudiantes en los procesos de evaluación (autoevaluación, coevaluación), para que desarrollen de manera progresiva mayor autonomía y responsabilidad por su aprendizaje. Retroalimentación permanente ante las dificultades de aprendizaje. </w:t>
            </w:r>
          </w:p>
        </w:tc>
        <w:tc>
          <w:tcPr>
            <w:shd w:fill="ffffff" w:val="clear"/>
          </w:tcPr>
          <w:p w:rsidR="00000000" w:rsidDel="00000000" w:rsidP="00000000" w:rsidRDefault="00000000" w:rsidRPr="00000000" w14:paraId="000002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Identifica los logros de aprendizaje de los estudiantes.</w:t>
            </w:r>
          </w:p>
          <w:p w:rsidR="00000000" w:rsidDel="00000000" w:rsidP="00000000" w:rsidRDefault="00000000" w:rsidRPr="00000000" w14:paraId="000002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Informa a la autoridad respectiva de logros de aprendizaje de los estudiantes, a través del aplicativo interno y del sistema SIAGIE.</w:t>
            </w:r>
          </w:p>
          <w:p w:rsidR="00000000" w:rsidDel="00000000" w:rsidP="00000000" w:rsidRDefault="00000000" w:rsidRPr="00000000" w14:paraId="000002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Interpreta los niveles de logro de aprendizaje de los estudiantes relacionándolos con las metas propuestas.</w:t>
            </w:r>
          </w:p>
          <w:p w:rsidR="00000000" w:rsidDel="00000000" w:rsidP="00000000" w:rsidRDefault="00000000" w:rsidRPr="00000000" w14:paraId="000002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 a través de la boleta de información, a los padres de familia sobre los progresos y dificultades de sus hijos.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04" w:right="461"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BIBLIOGRAFÍA </w:t>
      </w:r>
    </w:p>
    <w:p w:rsidR="00000000" w:rsidDel="00000000" w:rsidP="00000000" w:rsidRDefault="00000000" w:rsidRPr="00000000" w14:paraId="000002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4" w:right="0" w:hanging="142"/>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Para el estudiante: </w:t>
      </w:r>
    </w:p>
    <w:p w:rsidR="00000000" w:rsidDel="00000000" w:rsidP="00000000" w:rsidRDefault="00000000" w:rsidRPr="00000000" w14:paraId="00000214">
      <w:pPr>
        <w:numPr>
          <w:ilvl w:val="0"/>
          <w:numId w:val="10"/>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Ministerio de Educación del Perú. (2014). Texto escolar de HGE 3° Grado de educación secundaria.   </w:t>
      </w:r>
    </w:p>
    <w:p w:rsidR="00000000" w:rsidDel="00000000" w:rsidP="00000000" w:rsidRDefault="00000000" w:rsidRPr="00000000" w14:paraId="00000215">
      <w:pPr>
        <w:numPr>
          <w:ilvl w:val="0"/>
          <w:numId w:val="10"/>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Ficha de aprendizaje CCSS 3° Grado de educación secundaria. </w:t>
      </w:r>
    </w:p>
    <w:p w:rsidR="00000000" w:rsidDel="00000000" w:rsidP="00000000" w:rsidRDefault="00000000" w:rsidRPr="00000000" w14:paraId="00000216">
      <w:pPr>
        <w:numPr>
          <w:ilvl w:val="0"/>
          <w:numId w:val="7"/>
        </w:numPr>
        <w:spacing w:after="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Para el docente: </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(2016). Currículo Nacional de la Educación Básica. </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(2017). Manual del texto escolar de HGE 3° Grado de educación secundaria.   </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679" w:hanging="360"/>
        <w:jc w:val="both"/>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(2018). Guías de planificación, Mediación y Evaluación Formativa.</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Andaray, 29 de marzo 2026.</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283266</wp:posOffset>
            </wp:positionV>
            <wp:extent cx="2347687" cy="1090613"/>
            <wp:effectExtent b="0" l="0" r="0" t="0"/>
            <wp:wrapNone/>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47687" cy="1090613"/>
                    </a:xfrm>
                    <a:prstGeom prst="rect"/>
                    <a:ln/>
                  </pic:spPr>
                </pic:pic>
              </a:graphicData>
            </a:graphic>
          </wp:anchor>
        </w:drawing>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6038850</wp:posOffset>
            </wp:positionH>
            <wp:positionV relativeFrom="paragraph">
              <wp:posOffset>10160</wp:posOffset>
            </wp:positionV>
            <wp:extent cx="2569617" cy="1010509"/>
            <wp:effectExtent b="0" l="0" r="0" t="0"/>
            <wp:wrapNone/>
            <wp:docPr id="9" name="image2.png"/>
            <a:graphic>
              <a:graphicData uri="http://schemas.openxmlformats.org/drawingml/2006/picture">
                <pic:pic>
                  <pic:nvPicPr>
                    <pic:cNvPr id="0" name="image2.png"/>
                    <pic:cNvPicPr preferRelativeResize="0"/>
                  </pic:nvPicPr>
                  <pic:blipFill>
                    <a:blip r:embed="rId10"/>
                    <a:srcRect b="21699" l="13151" r="16955" t="39586"/>
                    <a:stretch>
                      <a:fillRect/>
                    </a:stretch>
                  </pic:blipFill>
                  <pic:spPr>
                    <a:xfrm>
                      <a:off x="0" y="0"/>
                      <a:ext cx="2569617" cy="1010509"/>
                    </a:xfrm>
                    <a:prstGeom prst="rect"/>
                    <a:ln/>
                  </pic:spPr>
                </pic:pic>
              </a:graphicData>
            </a:graphic>
          </wp:anchor>
        </w:drawing>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Director</w:t>
        <w:tab/>
        <w:tab/>
        <w:tab/>
        <w:tab/>
        <w:tab/>
        <w:tab/>
        <w:tab/>
        <w:tab/>
        <w:tab/>
        <w:tab/>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Prof. Deysi Alvarez Taco</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sectPr>
      <w:pgSz w:h="11906" w:w="16838" w:orient="landscape"/>
      <w:pgMar w:bottom="1080" w:top="1080" w:left="1440" w:right="99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Rosarivo">
    <w:embedRegular w:fontKey="{00000000-0000-0000-0000-000000000000}" r:id="rId1" w:subsetted="0"/>
    <w:embedItalic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953" w:hanging="360"/>
      </w:pPr>
      <w:rPr>
        <w:rFonts w:ascii="Noto Sans Symbols" w:cs="Noto Sans Symbols" w:eastAsia="Noto Sans Symbols" w:hAnsi="Noto Sans Symbols"/>
      </w:rPr>
    </w:lvl>
    <w:lvl w:ilvl="1">
      <w:start w:val="1"/>
      <w:numFmt w:val="bullet"/>
      <w:lvlText w:val="o"/>
      <w:lvlJc w:val="left"/>
      <w:pPr>
        <w:ind w:left="1673" w:hanging="360"/>
      </w:pPr>
      <w:rPr>
        <w:rFonts w:ascii="Courier New" w:cs="Courier New" w:eastAsia="Courier New" w:hAnsi="Courier New"/>
      </w:rPr>
    </w:lvl>
    <w:lvl w:ilvl="2">
      <w:start w:val="1"/>
      <w:numFmt w:val="bullet"/>
      <w:lvlText w:val="▪"/>
      <w:lvlJc w:val="left"/>
      <w:pPr>
        <w:ind w:left="2393" w:hanging="360"/>
      </w:pPr>
      <w:rPr>
        <w:rFonts w:ascii="Noto Sans Symbols" w:cs="Noto Sans Symbols" w:eastAsia="Noto Sans Symbols" w:hAnsi="Noto Sans Symbols"/>
      </w:rPr>
    </w:lvl>
    <w:lvl w:ilvl="3">
      <w:start w:val="1"/>
      <w:numFmt w:val="bullet"/>
      <w:lvlText w:val="●"/>
      <w:lvlJc w:val="left"/>
      <w:pPr>
        <w:ind w:left="3113" w:hanging="360"/>
      </w:pPr>
      <w:rPr>
        <w:rFonts w:ascii="Noto Sans Symbols" w:cs="Noto Sans Symbols" w:eastAsia="Noto Sans Symbols" w:hAnsi="Noto Sans Symbols"/>
      </w:rPr>
    </w:lvl>
    <w:lvl w:ilvl="4">
      <w:start w:val="1"/>
      <w:numFmt w:val="bullet"/>
      <w:lvlText w:val="o"/>
      <w:lvlJc w:val="left"/>
      <w:pPr>
        <w:ind w:left="3833" w:hanging="360"/>
      </w:pPr>
      <w:rPr>
        <w:rFonts w:ascii="Courier New" w:cs="Courier New" w:eastAsia="Courier New" w:hAnsi="Courier New"/>
      </w:rPr>
    </w:lvl>
    <w:lvl w:ilvl="5">
      <w:start w:val="1"/>
      <w:numFmt w:val="bullet"/>
      <w:lvlText w:val="▪"/>
      <w:lvlJc w:val="left"/>
      <w:pPr>
        <w:ind w:left="4553" w:hanging="360"/>
      </w:pPr>
      <w:rPr>
        <w:rFonts w:ascii="Noto Sans Symbols" w:cs="Noto Sans Symbols" w:eastAsia="Noto Sans Symbols" w:hAnsi="Noto Sans Symbols"/>
      </w:rPr>
    </w:lvl>
    <w:lvl w:ilvl="6">
      <w:start w:val="1"/>
      <w:numFmt w:val="bullet"/>
      <w:lvlText w:val="●"/>
      <w:lvlJc w:val="left"/>
      <w:pPr>
        <w:ind w:left="5273" w:hanging="360"/>
      </w:pPr>
      <w:rPr>
        <w:rFonts w:ascii="Noto Sans Symbols" w:cs="Noto Sans Symbols" w:eastAsia="Noto Sans Symbols" w:hAnsi="Noto Sans Symbols"/>
      </w:rPr>
    </w:lvl>
    <w:lvl w:ilvl="7">
      <w:start w:val="1"/>
      <w:numFmt w:val="bullet"/>
      <w:lvlText w:val="o"/>
      <w:lvlJc w:val="left"/>
      <w:pPr>
        <w:ind w:left="5993" w:hanging="360"/>
      </w:pPr>
      <w:rPr>
        <w:rFonts w:ascii="Courier New" w:cs="Courier New" w:eastAsia="Courier New" w:hAnsi="Courier New"/>
      </w:rPr>
    </w:lvl>
    <w:lvl w:ilvl="8">
      <w:start w:val="1"/>
      <w:numFmt w:val="bullet"/>
      <w:lvlText w:val="▪"/>
      <w:lvlJc w:val="left"/>
      <w:pPr>
        <w:ind w:left="6713"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05" w:hanging="720"/>
      </w:pPr>
      <w:rPr>
        <w:rFonts w:ascii="Noto Sans Symbols" w:cs="Noto Sans Symbols" w:eastAsia="Noto Sans Symbols" w:hAnsi="Noto Sans Symbols"/>
        <w:b w:val="1"/>
        <w:bCs w:val="1"/>
        <w:sz w:val="28"/>
        <w:szCs w:val="28"/>
      </w:rPr>
    </w:lvl>
    <w:lvl w:ilvl="1">
      <w:start w:val="1"/>
      <w:numFmt w:val="decimal"/>
      <w:lvlText w:val="⮚.%2."/>
      <w:lvlJc w:val="left"/>
      <w:pPr>
        <w:ind w:left="2422" w:hanging="720"/>
      </w:pPr>
      <w:rPr/>
    </w:lvl>
    <w:lvl w:ilvl="2">
      <w:start w:val="1"/>
      <w:numFmt w:val="decimal"/>
      <w:lvlText w:val="⮚.%2.%3."/>
      <w:lvlJc w:val="left"/>
      <w:pPr>
        <w:ind w:left="1005" w:hanging="720"/>
      </w:pPr>
      <w:rPr/>
    </w:lvl>
    <w:lvl w:ilvl="3">
      <w:start w:val="1"/>
      <w:numFmt w:val="decimal"/>
      <w:lvlText w:val="⮚.%2.%3.%4."/>
      <w:lvlJc w:val="left"/>
      <w:pPr>
        <w:ind w:left="1365" w:hanging="1080"/>
      </w:pPr>
      <w:rPr/>
    </w:lvl>
    <w:lvl w:ilvl="4">
      <w:start w:val="1"/>
      <w:numFmt w:val="decimal"/>
      <w:lvlText w:val="⮚.%2.%3.%4.%5."/>
      <w:lvlJc w:val="left"/>
      <w:pPr>
        <w:ind w:left="1365" w:hanging="1080"/>
      </w:pPr>
      <w:rPr/>
    </w:lvl>
    <w:lvl w:ilvl="5">
      <w:start w:val="1"/>
      <w:numFmt w:val="decimal"/>
      <w:lvlText w:val="⮚.%2.%3.%4.%5.%6."/>
      <w:lvlJc w:val="left"/>
      <w:pPr>
        <w:ind w:left="1725" w:hanging="1440"/>
      </w:pPr>
      <w:rPr/>
    </w:lvl>
    <w:lvl w:ilvl="6">
      <w:start w:val="1"/>
      <w:numFmt w:val="decimal"/>
      <w:lvlText w:val="⮚.%2.%3.%4.%5.%6.%7."/>
      <w:lvlJc w:val="left"/>
      <w:pPr>
        <w:ind w:left="2085" w:hanging="1800"/>
      </w:pPr>
      <w:rPr/>
    </w:lvl>
    <w:lvl w:ilvl="7">
      <w:start w:val="1"/>
      <w:numFmt w:val="decimal"/>
      <w:lvlText w:val="⮚.%2.%3.%4.%5.%6.%7.%8."/>
      <w:lvlJc w:val="left"/>
      <w:pPr>
        <w:ind w:left="2085" w:hanging="1800"/>
      </w:pPr>
      <w:rPr/>
    </w:lvl>
    <w:lvl w:ilvl="8">
      <w:start w:val="1"/>
      <w:numFmt w:val="decimal"/>
      <w:lvlText w:val="⮚.%2.%3.%4.%5.%6.%7.%8.%9."/>
      <w:lvlJc w:val="left"/>
      <w:pPr>
        <w:ind w:left="2445"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B2151"/>
    <w:rPr>
      <w:rFonts w:asciiTheme="majorHAnsi" w:cstheme="majorBidi" w:eastAsiaTheme="majorEastAsia" w:hAnsiTheme="majorHAnsi"/>
      <w:color w:val="2f5496" w:themeColor="accent1" w:themeShade="0000BF"/>
      <w:sz w:val="40"/>
      <w:szCs w:val="40"/>
    </w:rPr>
  </w:style>
  <w:style w:type="paragraph" w:styleId="Prrafodelista">
    <w:name w:val="List Paragraph"/>
    <w:aliases w:val="Bulleted List,Fundamentacion,Lista vistosa - Énfasis 11,Párrafo de lista2,Párrafo de lista1,Lista media 2 - Énfasis 41,List Paragraph,Formatoo,Tabla,Contenido"/>
    <w:basedOn w:val="Normal"/>
    <w:link w:val="PrrafodelistaCar"/>
    <w:uiPriority w:val="34"/>
    <w:qFormat w:val="1"/>
    <w:rsid w:val="003B2151"/>
    <w:pPr>
      <w:ind w:left="720"/>
      <w:contextualSpacing w:val="1"/>
    </w:pPr>
  </w:style>
  <w:style w:type="table" w:styleId="Tablaconcuadrcula">
    <w:name w:val="Table Grid"/>
    <w:basedOn w:val="Tablanormal"/>
    <w:uiPriority w:val="39"/>
    <w:rsid w:val="003B21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Bulleted List Car,Fundamentacion Car,Lista vistosa - Énfasis 11 Car,Párrafo de lista2 Car,Párrafo de lista1 Car,Lista media 2 - Énfasis 41 Car,List Paragraph Car,Formatoo Car,Tabla Car,Contenido Car"/>
    <w:link w:val="Prrafodelista"/>
    <w:uiPriority w:val="34"/>
    <w:qFormat w:val="1"/>
    <w:locked w:val="1"/>
    <w:rsid w:val="003B215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0GVwqH7CRFqhL8c+7KeMf+pdw==">CgMxLjAyDmgubWljaThmaHFraDVsOAByITFjZ2MxNW9nVlZFMWNjaHBKWlJReF9pOUx0S0xRTGk1cQ==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2026-03-30T06:58:00Z</dcterms:created>
  <dc:creator>Usuario</dc:creator>
</cp:coreProperties>
</file>